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629EAD" w14:textId="77777777" w:rsidR="00921D1A" w:rsidRPr="00B37AD5" w:rsidRDefault="00921D1A" w:rsidP="00921D1A">
      <w:pPr>
        <w:rPr>
          <w:rFonts w:asciiTheme="minorHAnsi" w:hAnsiTheme="minorHAnsi" w:cstheme="minorHAnsi"/>
          <w:sz w:val="20"/>
          <w:szCs w:val="20"/>
        </w:rPr>
      </w:pPr>
    </w:p>
    <w:p w14:paraId="636E39DF" w14:textId="77777777" w:rsidR="00921D1A" w:rsidRPr="00B37AD5" w:rsidRDefault="00921D1A" w:rsidP="00921D1A">
      <w:pPr>
        <w:pStyle w:val="Heading1"/>
        <w:numPr>
          <w:ilvl w:val="0"/>
          <w:numId w:val="1"/>
        </w:numPr>
        <w:tabs>
          <w:tab w:val="left" w:pos="0"/>
        </w:tabs>
        <w:jc w:val="both"/>
        <w:rPr>
          <w:rFonts w:asciiTheme="minorHAnsi" w:hAnsiTheme="minorHAnsi" w:cstheme="minorHAnsi"/>
          <w:b w:val="0"/>
          <w:bCs w:val="0"/>
          <w:sz w:val="20"/>
          <w:szCs w:val="20"/>
        </w:rPr>
      </w:pPr>
    </w:p>
    <w:p w14:paraId="16AF16ED" w14:textId="77777777" w:rsidR="00921D1A" w:rsidRPr="00B37AD5" w:rsidRDefault="00921D1A" w:rsidP="00921D1A">
      <w:pPr>
        <w:pStyle w:val="Heading1"/>
        <w:numPr>
          <w:ilvl w:val="0"/>
          <w:numId w:val="1"/>
        </w:numPr>
        <w:tabs>
          <w:tab w:val="left" w:pos="0"/>
        </w:tabs>
        <w:jc w:val="both"/>
        <w:rPr>
          <w:rFonts w:asciiTheme="minorHAnsi" w:hAnsiTheme="minorHAnsi" w:cstheme="minorHAnsi"/>
          <w:b w:val="0"/>
          <w:bCs w:val="0"/>
          <w:sz w:val="20"/>
          <w:szCs w:val="20"/>
        </w:rPr>
      </w:pPr>
    </w:p>
    <w:p w14:paraId="07C158DA" w14:textId="77777777" w:rsidR="00462569" w:rsidRPr="00462569" w:rsidRDefault="00462569" w:rsidP="00462569">
      <w:pPr>
        <w:pStyle w:val="Heading1"/>
        <w:numPr>
          <w:ilvl w:val="0"/>
          <w:numId w:val="1"/>
        </w:numPr>
        <w:tabs>
          <w:tab w:val="left" w:pos="0"/>
        </w:tabs>
        <w:jc w:val="both"/>
        <w:rPr>
          <w:rFonts w:asciiTheme="minorHAnsi" w:hAnsiTheme="minorHAnsi" w:cstheme="minorHAnsi"/>
          <w:b w:val="0"/>
          <w:bCs w:val="0"/>
          <w:sz w:val="20"/>
          <w:szCs w:val="20"/>
        </w:rPr>
      </w:pPr>
    </w:p>
    <w:p w14:paraId="2121FB89" w14:textId="77777777" w:rsidR="00921D1A" w:rsidRPr="00B37AD5" w:rsidRDefault="00921D1A" w:rsidP="00921D1A">
      <w:pPr>
        <w:pStyle w:val="Heading1"/>
        <w:numPr>
          <w:ilvl w:val="0"/>
          <w:numId w:val="1"/>
        </w:numPr>
        <w:tabs>
          <w:tab w:val="left" w:pos="0"/>
        </w:tabs>
        <w:jc w:val="both"/>
        <w:rPr>
          <w:rFonts w:asciiTheme="minorHAnsi" w:hAnsiTheme="minorHAnsi" w:cstheme="minorHAnsi"/>
          <w:b w:val="0"/>
          <w:bCs w:val="0"/>
          <w:sz w:val="20"/>
          <w:szCs w:val="20"/>
        </w:rPr>
      </w:pPr>
    </w:p>
    <w:p w14:paraId="2FBB6AD9" w14:textId="5598D087" w:rsidR="00921D1A" w:rsidRDefault="00921D1A" w:rsidP="005F2750">
      <w:pPr>
        <w:pStyle w:val="Heading1"/>
        <w:tabs>
          <w:tab w:val="left" w:pos="0"/>
        </w:tabs>
        <w:jc w:val="both"/>
        <w:rPr>
          <w:rFonts w:asciiTheme="minorHAnsi" w:hAnsiTheme="minorHAnsi" w:cstheme="minorHAnsi"/>
          <w:b w:val="0"/>
          <w:bCs w:val="0"/>
          <w:sz w:val="20"/>
          <w:szCs w:val="20"/>
        </w:rPr>
      </w:pPr>
    </w:p>
    <w:p w14:paraId="6284B092" w14:textId="4C7AAFCB" w:rsidR="005F2750" w:rsidRPr="005F2750" w:rsidRDefault="00985C0A" w:rsidP="00985C0A">
      <w:pPr>
        <w:tabs>
          <w:tab w:val="left" w:pos="8290"/>
        </w:tabs>
      </w:pPr>
      <w:r>
        <w:tab/>
      </w:r>
    </w:p>
    <w:p w14:paraId="43FEC386" w14:textId="77777777" w:rsidR="00921D1A" w:rsidRPr="00B37AD5" w:rsidRDefault="00921D1A" w:rsidP="008559A6">
      <w:pPr>
        <w:pStyle w:val="Heading1"/>
        <w:tabs>
          <w:tab w:val="left" w:pos="0"/>
        </w:tabs>
        <w:ind w:left="4537"/>
        <w:jc w:val="both"/>
        <w:rPr>
          <w:rFonts w:asciiTheme="minorHAnsi" w:hAnsiTheme="minorHAnsi" w:cstheme="minorHAnsi"/>
          <w:b w:val="0"/>
          <w:bCs w:val="0"/>
          <w:sz w:val="20"/>
          <w:szCs w:val="20"/>
        </w:rPr>
      </w:pPr>
    </w:p>
    <w:p w14:paraId="1F9FCA77" w14:textId="77777777" w:rsidR="00921D1A" w:rsidRPr="00B37AD5" w:rsidRDefault="00921D1A" w:rsidP="00921D1A">
      <w:pPr>
        <w:pStyle w:val="Heading1"/>
        <w:tabs>
          <w:tab w:val="clear" w:pos="0"/>
        </w:tabs>
        <w:jc w:val="center"/>
        <w:rPr>
          <w:rFonts w:asciiTheme="minorHAnsi" w:eastAsia="Calibri" w:hAnsiTheme="minorHAnsi" w:cstheme="minorHAnsi"/>
          <w:color w:val="2E74B5" w:themeColor="accent5" w:themeShade="BF"/>
          <w:sz w:val="20"/>
          <w:szCs w:val="20"/>
        </w:rPr>
      </w:pPr>
    </w:p>
    <w:p w14:paraId="50270874" w14:textId="2281DB33" w:rsidR="00921D1A" w:rsidRPr="00B37AD5" w:rsidRDefault="00405E62" w:rsidP="00921D1A">
      <w:pPr>
        <w:pStyle w:val="Heading1"/>
        <w:tabs>
          <w:tab w:val="clear" w:pos="0"/>
        </w:tabs>
        <w:jc w:val="center"/>
        <w:rPr>
          <w:rFonts w:asciiTheme="minorHAnsi" w:eastAsia="Calibri" w:hAnsiTheme="minorHAnsi" w:cstheme="minorHAnsi"/>
          <w:color w:val="2E74B5" w:themeColor="accent5" w:themeShade="BF"/>
          <w:sz w:val="20"/>
          <w:szCs w:val="20"/>
        </w:rPr>
      </w:pPr>
      <w:r w:rsidRPr="00B37AD5">
        <w:rPr>
          <w:rFonts w:asciiTheme="minorHAnsi" w:eastAsia="Calibri" w:hAnsiTheme="minorHAnsi" w:cstheme="minorHAnsi"/>
          <w:noProof/>
          <w:color w:val="2E74B5" w:themeColor="accent5" w:themeShade="BF"/>
          <w:sz w:val="20"/>
          <w:szCs w:val="20"/>
        </w:rPr>
        <w:drawing>
          <wp:inline distT="0" distB="0" distL="0" distR="0" wp14:anchorId="330FA14C" wp14:editId="56C36EE3">
            <wp:extent cx="3131820" cy="1851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1820" cy="1851660"/>
                    </a:xfrm>
                    <a:prstGeom prst="rect">
                      <a:avLst/>
                    </a:prstGeom>
                    <a:noFill/>
                    <a:ln>
                      <a:noFill/>
                    </a:ln>
                  </pic:spPr>
                </pic:pic>
              </a:graphicData>
            </a:graphic>
          </wp:inline>
        </w:drawing>
      </w:r>
    </w:p>
    <w:p w14:paraId="047C2016" w14:textId="77777777" w:rsidR="00921D1A" w:rsidRPr="00B37AD5" w:rsidRDefault="00921D1A" w:rsidP="008559A6">
      <w:pPr>
        <w:pStyle w:val="Heading1"/>
        <w:tabs>
          <w:tab w:val="clear" w:pos="0"/>
        </w:tabs>
        <w:rPr>
          <w:rFonts w:asciiTheme="minorHAnsi" w:eastAsia="Calibri" w:hAnsiTheme="minorHAnsi" w:cstheme="minorHAnsi"/>
          <w:color w:val="2E74B5" w:themeColor="accent5" w:themeShade="BF"/>
          <w:sz w:val="40"/>
          <w:szCs w:val="40"/>
        </w:rPr>
      </w:pPr>
    </w:p>
    <w:p w14:paraId="28E7AC95" w14:textId="6B8654DC" w:rsidR="00921D1A" w:rsidRPr="00B37AD5" w:rsidRDefault="00921D1A" w:rsidP="00921D1A">
      <w:pPr>
        <w:pStyle w:val="Heading1"/>
        <w:tabs>
          <w:tab w:val="clear" w:pos="0"/>
        </w:tabs>
        <w:jc w:val="center"/>
        <w:rPr>
          <w:rFonts w:asciiTheme="minorHAnsi" w:eastAsia="Calibri" w:hAnsiTheme="minorHAnsi" w:cstheme="minorHAnsi"/>
          <w:color w:val="2E74B5" w:themeColor="accent5" w:themeShade="BF"/>
          <w:sz w:val="52"/>
          <w:szCs w:val="52"/>
        </w:rPr>
      </w:pPr>
      <w:r w:rsidRPr="00B37AD5">
        <w:rPr>
          <w:rFonts w:asciiTheme="minorHAnsi" w:eastAsia="Calibri" w:hAnsiTheme="minorHAnsi" w:cstheme="minorHAnsi"/>
          <w:color w:val="2E74B5" w:themeColor="accent5" w:themeShade="BF"/>
          <w:sz w:val="52"/>
          <w:szCs w:val="52"/>
        </w:rPr>
        <w:t xml:space="preserve">Student </w:t>
      </w:r>
      <w:r w:rsidR="00DD50E4" w:rsidRPr="00B37AD5">
        <w:rPr>
          <w:rFonts w:asciiTheme="minorHAnsi" w:eastAsia="Calibri" w:hAnsiTheme="minorHAnsi" w:cstheme="minorHAnsi"/>
          <w:color w:val="2E74B5" w:themeColor="accent5" w:themeShade="BF"/>
          <w:sz w:val="52"/>
          <w:szCs w:val="52"/>
        </w:rPr>
        <w:t>H</w:t>
      </w:r>
      <w:r w:rsidRPr="00B37AD5">
        <w:rPr>
          <w:rFonts w:asciiTheme="minorHAnsi" w:eastAsia="Calibri" w:hAnsiTheme="minorHAnsi" w:cstheme="minorHAnsi"/>
          <w:color w:val="2E74B5" w:themeColor="accent5" w:themeShade="BF"/>
          <w:sz w:val="52"/>
          <w:szCs w:val="52"/>
        </w:rPr>
        <w:t>andbook</w:t>
      </w:r>
      <w:r w:rsidR="00DD50E4" w:rsidRPr="00B37AD5">
        <w:rPr>
          <w:rFonts w:asciiTheme="minorHAnsi" w:eastAsia="Calibri" w:hAnsiTheme="minorHAnsi" w:cstheme="minorHAnsi"/>
          <w:color w:val="2E74B5" w:themeColor="accent5" w:themeShade="BF"/>
          <w:sz w:val="52"/>
          <w:szCs w:val="52"/>
        </w:rPr>
        <w:t xml:space="preserve"> 202</w:t>
      </w:r>
      <w:r w:rsidR="00023E6E">
        <w:rPr>
          <w:rFonts w:asciiTheme="minorHAnsi" w:eastAsia="Calibri" w:hAnsiTheme="minorHAnsi" w:cstheme="minorHAnsi"/>
          <w:color w:val="2E74B5" w:themeColor="accent5" w:themeShade="BF"/>
          <w:sz w:val="52"/>
          <w:szCs w:val="52"/>
        </w:rPr>
        <w:t>4</w:t>
      </w:r>
      <w:r w:rsidR="00046AAE">
        <w:rPr>
          <w:rFonts w:asciiTheme="minorHAnsi" w:eastAsia="Calibri" w:hAnsiTheme="minorHAnsi" w:cstheme="minorHAnsi"/>
          <w:color w:val="2E74B5" w:themeColor="accent5" w:themeShade="BF"/>
          <w:sz w:val="52"/>
          <w:szCs w:val="52"/>
        </w:rPr>
        <w:t>/202</w:t>
      </w:r>
      <w:r w:rsidR="00023E6E">
        <w:rPr>
          <w:rFonts w:asciiTheme="minorHAnsi" w:eastAsia="Calibri" w:hAnsiTheme="minorHAnsi" w:cstheme="minorHAnsi"/>
          <w:color w:val="2E74B5" w:themeColor="accent5" w:themeShade="BF"/>
          <w:sz w:val="52"/>
          <w:szCs w:val="52"/>
        </w:rPr>
        <w:t>5</w:t>
      </w:r>
    </w:p>
    <w:p w14:paraId="5AD499A2" w14:textId="2508E4F0" w:rsidR="00921D1A" w:rsidRPr="00B37AD5" w:rsidRDefault="00921D1A" w:rsidP="007A33F7">
      <w:pPr>
        <w:pStyle w:val="Heading1"/>
        <w:tabs>
          <w:tab w:val="clear" w:pos="0"/>
        </w:tabs>
        <w:jc w:val="center"/>
        <w:rPr>
          <w:rFonts w:asciiTheme="minorHAnsi" w:eastAsia="Calibri" w:hAnsiTheme="minorHAnsi" w:cstheme="minorHAnsi"/>
          <w:color w:val="2E74B5" w:themeColor="accent5" w:themeShade="BF"/>
          <w:sz w:val="28"/>
          <w:szCs w:val="52"/>
        </w:rPr>
      </w:pPr>
    </w:p>
    <w:p w14:paraId="522CD58C" w14:textId="77777777" w:rsidR="00921D1A" w:rsidRPr="00B37AD5" w:rsidRDefault="00921D1A" w:rsidP="00921D1A">
      <w:pPr>
        <w:rPr>
          <w:rFonts w:asciiTheme="minorHAnsi" w:hAnsiTheme="minorHAnsi" w:cstheme="minorHAnsi"/>
          <w:sz w:val="20"/>
          <w:szCs w:val="20"/>
        </w:rPr>
      </w:pPr>
    </w:p>
    <w:p w14:paraId="1D093387" w14:textId="77777777" w:rsidR="00921D1A" w:rsidRPr="00B37AD5" w:rsidRDefault="00921D1A" w:rsidP="00921D1A">
      <w:pPr>
        <w:rPr>
          <w:rFonts w:asciiTheme="minorHAnsi" w:hAnsiTheme="minorHAnsi" w:cstheme="minorHAnsi"/>
          <w:sz w:val="20"/>
          <w:szCs w:val="20"/>
        </w:rPr>
      </w:pPr>
    </w:p>
    <w:p w14:paraId="050A8974" w14:textId="77777777" w:rsidR="00921D1A" w:rsidRPr="00B37AD5" w:rsidRDefault="00921D1A" w:rsidP="00921D1A">
      <w:pPr>
        <w:rPr>
          <w:rFonts w:asciiTheme="minorHAnsi" w:hAnsiTheme="minorHAnsi" w:cstheme="minorHAnsi"/>
          <w:sz w:val="20"/>
          <w:szCs w:val="20"/>
        </w:rPr>
      </w:pPr>
    </w:p>
    <w:tbl>
      <w:tblPr>
        <w:tblpPr w:leftFromText="180" w:rightFromText="180" w:vertAnchor="page" w:horzAnchor="margin" w:tblpXSpec="center" w:tblpY="8611"/>
        <w:tblW w:w="7595" w:type="dxa"/>
        <w:shd w:val="clear" w:color="auto" w:fill="CED7E7"/>
        <w:tblLayout w:type="fixed"/>
        <w:tblLook w:val="04A0" w:firstRow="1" w:lastRow="0" w:firstColumn="1" w:lastColumn="0" w:noHBand="0" w:noVBand="1"/>
      </w:tblPr>
      <w:tblGrid>
        <w:gridCol w:w="7595"/>
      </w:tblGrid>
      <w:tr w:rsidR="00B37AD5" w:rsidRPr="00B37AD5" w14:paraId="250E23AC" w14:textId="77777777" w:rsidTr="00E04FFF">
        <w:trPr>
          <w:trHeight w:val="182"/>
        </w:trPr>
        <w:tc>
          <w:tcPr>
            <w:tcW w:w="7595" w:type="dxa"/>
            <w:shd w:val="clear" w:color="auto" w:fill="auto"/>
            <w:tcMar>
              <w:top w:w="80" w:type="dxa"/>
              <w:left w:w="80" w:type="dxa"/>
              <w:bottom w:w="80" w:type="dxa"/>
              <w:right w:w="80" w:type="dxa"/>
            </w:tcMar>
            <w:vAlign w:val="center"/>
          </w:tcPr>
          <w:p w14:paraId="232D89DA" w14:textId="77777777" w:rsidR="00553B60" w:rsidRPr="00B37AD5" w:rsidRDefault="00553B60" w:rsidP="00780555">
            <w:pPr>
              <w:pStyle w:val="Heading1"/>
              <w:keepLines/>
              <w:pBdr>
                <w:top w:val="nil"/>
                <w:left w:val="nil"/>
                <w:bottom w:val="nil"/>
                <w:right w:val="nil"/>
                <w:between w:val="nil"/>
                <w:bar w:val="nil"/>
              </w:pBdr>
              <w:tabs>
                <w:tab w:val="clear" w:pos="0"/>
              </w:tabs>
              <w:suppressAutoHyphens w:val="0"/>
              <w:spacing w:before="120" w:after="120"/>
              <w:jc w:val="center"/>
              <w:rPr>
                <w:rFonts w:asciiTheme="minorHAnsi" w:eastAsia="Calibri" w:hAnsiTheme="minorHAnsi" w:cstheme="minorHAnsi"/>
                <w:sz w:val="24"/>
                <w:szCs w:val="48"/>
              </w:rPr>
            </w:pPr>
            <w:r w:rsidRPr="00B37AD5">
              <w:rPr>
                <w:rFonts w:asciiTheme="minorHAnsi" w:eastAsia="Calibri" w:hAnsiTheme="minorHAnsi" w:cstheme="minorHAnsi"/>
                <w:b w:val="0"/>
                <w:bCs w:val="0"/>
                <w:sz w:val="24"/>
                <w:szCs w:val="48"/>
                <w:lang w:eastAsia="en-US"/>
              </w:rPr>
              <w:t>Exceed Ventures Pty Ltd t/a Melbourne Trades College</w:t>
            </w:r>
            <w:r w:rsidRPr="00B37AD5">
              <w:rPr>
                <w:rFonts w:asciiTheme="minorHAnsi" w:eastAsia="Calibri" w:hAnsiTheme="minorHAnsi" w:cstheme="minorHAnsi"/>
                <w:sz w:val="24"/>
                <w:szCs w:val="48"/>
              </w:rPr>
              <w:t xml:space="preserve"> </w:t>
            </w:r>
          </w:p>
        </w:tc>
      </w:tr>
      <w:tr w:rsidR="00B37AD5" w:rsidRPr="00EA642B" w14:paraId="57988AEB" w14:textId="77777777" w:rsidTr="00E04FFF">
        <w:trPr>
          <w:trHeight w:val="15"/>
        </w:trPr>
        <w:tc>
          <w:tcPr>
            <w:tcW w:w="7595" w:type="dxa"/>
            <w:shd w:val="clear" w:color="auto" w:fill="auto"/>
            <w:tcMar>
              <w:top w:w="80" w:type="dxa"/>
              <w:left w:w="80" w:type="dxa"/>
              <w:bottom w:w="80" w:type="dxa"/>
              <w:right w:w="80" w:type="dxa"/>
            </w:tcMar>
            <w:vAlign w:val="center"/>
          </w:tcPr>
          <w:p w14:paraId="2A7B4F28" w14:textId="0E7B0452" w:rsidR="00553B60" w:rsidRPr="00C84DB5" w:rsidRDefault="00553B60" w:rsidP="00780555">
            <w:pPr>
              <w:pStyle w:val="Heading1"/>
              <w:keepLines/>
              <w:pBdr>
                <w:top w:val="nil"/>
                <w:left w:val="nil"/>
                <w:bottom w:val="nil"/>
                <w:right w:val="nil"/>
                <w:between w:val="nil"/>
                <w:bar w:val="nil"/>
              </w:pBdr>
              <w:tabs>
                <w:tab w:val="clear" w:pos="0"/>
              </w:tabs>
              <w:suppressAutoHyphens w:val="0"/>
              <w:spacing w:before="120" w:after="120"/>
              <w:jc w:val="center"/>
              <w:rPr>
                <w:rFonts w:asciiTheme="minorHAnsi" w:eastAsia="Calibri" w:hAnsiTheme="minorHAnsi" w:cstheme="minorHAnsi"/>
                <w:b w:val="0"/>
                <w:bCs w:val="0"/>
                <w:sz w:val="24"/>
                <w:szCs w:val="48"/>
                <w:lang w:val="pt-PT" w:eastAsia="en-US"/>
              </w:rPr>
            </w:pPr>
            <w:r w:rsidRPr="00C84DB5">
              <w:rPr>
                <w:rFonts w:asciiTheme="minorHAnsi" w:eastAsia="Calibri" w:hAnsiTheme="minorHAnsi" w:cstheme="minorHAnsi"/>
                <w:b w:val="0"/>
                <w:bCs w:val="0"/>
                <w:sz w:val="24"/>
                <w:szCs w:val="48"/>
                <w:lang w:val="pt-PT" w:eastAsia="en-US"/>
              </w:rPr>
              <w:t xml:space="preserve">RTO ID: </w:t>
            </w:r>
            <w:r w:rsidR="00095B1E" w:rsidRPr="00C84DB5">
              <w:rPr>
                <w:rFonts w:asciiTheme="minorHAnsi" w:eastAsia="Calibri" w:hAnsiTheme="minorHAnsi" w:cstheme="minorHAnsi"/>
                <w:b w:val="0"/>
                <w:bCs w:val="0"/>
                <w:sz w:val="24"/>
                <w:szCs w:val="48"/>
                <w:lang w:val="pt-PT" w:eastAsia="en-US"/>
              </w:rPr>
              <w:t>45934</w:t>
            </w:r>
            <w:r w:rsidRPr="00C84DB5">
              <w:rPr>
                <w:rFonts w:asciiTheme="minorHAnsi" w:eastAsia="Calibri" w:hAnsiTheme="minorHAnsi" w:cstheme="minorHAnsi"/>
                <w:b w:val="0"/>
                <w:bCs w:val="0"/>
                <w:sz w:val="24"/>
                <w:szCs w:val="48"/>
                <w:lang w:val="pt-PT" w:eastAsia="en-US"/>
              </w:rPr>
              <w:t xml:space="preserve">    CRICOS Code: </w:t>
            </w:r>
            <w:r w:rsidR="00095B1E" w:rsidRPr="00C84DB5">
              <w:rPr>
                <w:rFonts w:asciiTheme="minorHAnsi" w:eastAsia="Calibri" w:hAnsiTheme="minorHAnsi" w:cstheme="minorHAnsi"/>
                <w:b w:val="0"/>
                <w:bCs w:val="0"/>
                <w:sz w:val="24"/>
                <w:szCs w:val="48"/>
                <w:lang w:val="pt-PT" w:eastAsia="en-US"/>
              </w:rPr>
              <w:t>04077B</w:t>
            </w:r>
          </w:p>
        </w:tc>
      </w:tr>
      <w:tr w:rsidR="00B37AD5" w:rsidRPr="00B37AD5" w14:paraId="7CB9A21E" w14:textId="77777777" w:rsidTr="00E04FFF">
        <w:trPr>
          <w:trHeight w:val="372"/>
        </w:trPr>
        <w:tc>
          <w:tcPr>
            <w:tcW w:w="7595" w:type="dxa"/>
            <w:shd w:val="clear" w:color="auto" w:fill="auto"/>
            <w:tcMar>
              <w:top w:w="80" w:type="dxa"/>
              <w:left w:w="80" w:type="dxa"/>
              <w:bottom w:w="80" w:type="dxa"/>
              <w:right w:w="80" w:type="dxa"/>
            </w:tcMar>
            <w:vAlign w:val="center"/>
          </w:tcPr>
          <w:p w14:paraId="12164DF6" w14:textId="18CEB176" w:rsidR="00553B60" w:rsidRPr="00B37AD5" w:rsidRDefault="00553B60" w:rsidP="00780555">
            <w:pPr>
              <w:pStyle w:val="Heading1"/>
              <w:keepLines/>
              <w:pBdr>
                <w:top w:val="nil"/>
                <w:left w:val="nil"/>
                <w:bottom w:val="nil"/>
                <w:right w:val="nil"/>
                <w:between w:val="nil"/>
                <w:bar w:val="nil"/>
              </w:pBdr>
              <w:tabs>
                <w:tab w:val="clear" w:pos="0"/>
              </w:tabs>
              <w:suppressAutoHyphens w:val="0"/>
              <w:spacing w:before="120" w:after="120"/>
              <w:jc w:val="center"/>
              <w:rPr>
                <w:rFonts w:asciiTheme="minorHAnsi" w:eastAsia="Calibri" w:hAnsiTheme="minorHAnsi" w:cstheme="minorHAnsi"/>
                <w:b w:val="0"/>
                <w:bCs w:val="0"/>
                <w:sz w:val="24"/>
                <w:szCs w:val="48"/>
                <w:lang w:eastAsia="en-US"/>
              </w:rPr>
            </w:pPr>
            <w:r w:rsidRPr="00B37AD5">
              <w:rPr>
                <w:rFonts w:asciiTheme="minorHAnsi" w:eastAsia="Calibri" w:hAnsiTheme="minorHAnsi" w:cstheme="minorHAnsi"/>
                <w:b w:val="0"/>
                <w:bCs w:val="0"/>
                <w:sz w:val="24"/>
                <w:szCs w:val="48"/>
                <w:lang w:eastAsia="en-US"/>
              </w:rPr>
              <w:t xml:space="preserve">Address: </w:t>
            </w:r>
            <w:r w:rsidR="00CB42BB" w:rsidRPr="00CB42BB">
              <w:rPr>
                <w:rFonts w:asciiTheme="minorHAnsi" w:eastAsia="Calibri" w:hAnsiTheme="minorHAnsi" w:cstheme="minorHAnsi"/>
                <w:b w:val="0"/>
                <w:bCs w:val="0"/>
                <w:sz w:val="24"/>
                <w:szCs w:val="48"/>
                <w:lang w:eastAsia="en-US"/>
              </w:rPr>
              <w:t xml:space="preserve">73 Ashley </w:t>
            </w:r>
            <w:r w:rsidR="00A801FA" w:rsidRPr="00CB42BB">
              <w:rPr>
                <w:rFonts w:asciiTheme="minorHAnsi" w:eastAsia="Calibri" w:hAnsiTheme="minorHAnsi" w:cstheme="minorHAnsi"/>
                <w:b w:val="0"/>
                <w:bCs w:val="0"/>
                <w:sz w:val="24"/>
                <w:szCs w:val="48"/>
                <w:lang w:eastAsia="en-US"/>
              </w:rPr>
              <w:t>Street</w:t>
            </w:r>
            <w:r w:rsidR="00A801FA">
              <w:rPr>
                <w:rFonts w:asciiTheme="minorHAnsi" w:eastAsia="Calibri" w:hAnsiTheme="minorHAnsi" w:cstheme="minorHAnsi"/>
                <w:b w:val="0"/>
                <w:bCs w:val="0"/>
                <w:sz w:val="24"/>
                <w:szCs w:val="48"/>
                <w:lang w:eastAsia="en-US"/>
              </w:rPr>
              <w:t>,</w:t>
            </w:r>
            <w:r w:rsidR="00A801FA" w:rsidRPr="00CB42BB">
              <w:rPr>
                <w:rFonts w:asciiTheme="minorHAnsi" w:eastAsia="Calibri" w:hAnsiTheme="minorHAnsi" w:cstheme="minorHAnsi"/>
                <w:b w:val="0"/>
                <w:bCs w:val="0"/>
                <w:sz w:val="24"/>
                <w:szCs w:val="48"/>
                <w:lang w:eastAsia="en-US"/>
              </w:rPr>
              <w:t xml:space="preserve"> Braybrook</w:t>
            </w:r>
            <w:r w:rsidR="00CB42BB" w:rsidRPr="00CB42BB">
              <w:rPr>
                <w:rFonts w:asciiTheme="minorHAnsi" w:eastAsia="Calibri" w:hAnsiTheme="minorHAnsi" w:cstheme="minorHAnsi"/>
                <w:b w:val="0"/>
                <w:bCs w:val="0"/>
                <w:sz w:val="24"/>
                <w:szCs w:val="48"/>
                <w:lang w:eastAsia="en-US"/>
              </w:rPr>
              <w:t>, Victoria</w:t>
            </w:r>
            <w:r w:rsidR="00985C0A">
              <w:rPr>
                <w:rFonts w:asciiTheme="minorHAnsi" w:eastAsia="Calibri" w:hAnsiTheme="minorHAnsi" w:cstheme="minorHAnsi"/>
                <w:b w:val="0"/>
                <w:bCs w:val="0"/>
                <w:sz w:val="24"/>
                <w:szCs w:val="48"/>
                <w:lang w:eastAsia="en-US"/>
              </w:rPr>
              <w:t>-3019, Australia.</w:t>
            </w:r>
          </w:p>
        </w:tc>
      </w:tr>
      <w:tr w:rsidR="00B37AD5" w:rsidRPr="00B37AD5" w14:paraId="2320EE55" w14:textId="77777777" w:rsidTr="00E04FFF">
        <w:trPr>
          <w:trHeight w:val="15"/>
        </w:trPr>
        <w:tc>
          <w:tcPr>
            <w:tcW w:w="7595" w:type="dxa"/>
            <w:shd w:val="clear" w:color="auto" w:fill="auto"/>
            <w:tcMar>
              <w:top w:w="80" w:type="dxa"/>
              <w:left w:w="80" w:type="dxa"/>
              <w:bottom w:w="80" w:type="dxa"/>
              <w:right w:w="80" w:type="dxa"/>
            </w:tcMar>
            <w:vAlign w:val="center"/>
          </w:tcPr>
          <w:p w14:paraId="26078CF6" w14:textId="3683AE5D" w:rsidR="00D335E3" w:rsidRDefault="00D335E3" w:rsidP="00780555">
            <w:pPr>
              <w:pStyle w:val="Heading1"/>
              <w:keepLines/>
              <w:pBdr>
                <w:top w:val="nil"/>
                <w:left w:val="nil"/>
                <w:bottom w:val="nil"/>
                <w:right w:val="nil"/>
                <w:between w:val="nil"/>
                <w:bar w:val="nil"/>
              </w:pBdr>
              <w:tabs>
                <w:tab w:val="clear" w:pos="0"/>
              </w:tabs>
              <w:suppressAutoHyphens w:val="0"/>
              <w:spacing w:before="120" w:after="120"/>
              <w:jc w:val="center"/>
              <w:rPr>
                <w:rFonts w:asciiTheme="minorHAnsi" w:eastAsia="Calibri" w:hAnsiTheme="minorHAnsi" w:cstheme="minorHAnsi"/>
                <w:b w:val="0"/>
                <w:bCs w:val="0"/>
                <w:sz w:val="24"/>
                <w:szCs w:val="48"/>
                <w:lang w:eastAsia="en-US"/>
              </w:rPr>
            </w:pPr>
            <w:r>
              <w:rPr>
                <w:rFonts w:asciiTheme="minorHAnsi" w:eastAsia="Calibri" w:hAnsiTheme="minorHAnsi" w:cstheme="minorHAnsi"/>
                <w:b w:val="0"/>
                <w:bCs w:val="0"/>
                <w:sz w:val="24"/>
                <w:szCs w:val="48"/>
                <w:lang w:eastAsia="en-US"/>
              </w:rPr>
              <w:t xml:space="preserve">Website: </w:t>
            </w:r>
            <w:hyperlink r:id="rId10" w:history="1">
              <w:r w:rsidR="00BF6A0F" w:rsidRPr="00192FF4">
                <w:rPr>
                  <w:rStyle w:val="Hyperlink"/>
                  <w:rFonts w:asciiTheme="minorHAnsi" w:eastAsia="Calibri" w:hAnsiTheme="minorHAnsi" w:cstheme="minorHAnsi"/>
                  <w:b w:val="0"/>
                  <w:bCs w:val="0"/>
                  <w:sz w:val="24"/>
                  <w:szCs w:val="48"/>
                  <w:lang w:eastAsia="en-US"/>
                </w:rPr>
                <w:t>www.melbournetradescollege.vic.edu.au</w:t>
              </w:r>
            </w:hyperlink>
            <w:r w:rsidR="00BF6A0F">
              <w:rPr>
                <w:rFonts w:asciiTheme="minorHAnsi" w:eastAsia="Calibri" w:hAnsiTheme="minorHAnsi" w:cstheme="minorHAnsi"/>
                <w:b w:val="0"/>
                <w:bCs w:val="0"/>
                <w:sz w:val="24"/>
                <w:szCs w:val="48"/>
                <w:lang w:eastAsia="en-US"/>
              </w:rPr>
              <w:t xml:space="preserve"> </w:t>
            </w:r>
          </w:p>
          <w:p w14:paraId="788D4B3C" w14:textId="50CDF699" w:rsidR="00553B60" w:rsidRPr="00B37AD5" w:rsidRDefault="00553B60" w:rsidP="00780555">
            <w:pPr>
              <w:pStyle w:val="Heading1"/>
              <w:keepLines/>
              <w:pBdr>
                <w:top w:val="nil"/>
                <w:left w:val="nil"/>
                <w:bottom w:val="nil"/>
                <w:right w:val="nil"/>
                <w:between w:val="nil"/>
                <w:bar w:val="nil"/>
              </w:pBdr>
              <w:tabs>
                <w:tab w:val="clear" w:pos="0"/>
              </w:tabs>
              <w:suppressAutoHyphens w:val="0"/>
              <w:spacing w:before="120" w:after="120"/>
              <w:jc w:val="center"/>
              <w:rPr>
                <w:rFonts w:asciiTheme="minorHAnsi" w:eastAsia="Calibri" w:hAnsiTheme="minorHAnsi" w:cstheme="minorHAnsi"/>
                <w:b w:val="0"/>
                <w:bCs w:val="0"/>
                <w:sz w:val="24"/>
                <w:szCs w:val="48"/>
                <w:lang w:eastAsia="en-US"/>
              </w:rPr>
            </w:pPr>
            <w:r w:rsidRPr="00B37AD5">
              <w:rPr>
                <w:rFonts w:asciiTheme="minorHAnsi" w:eastAsia="Calibri" w:hAnsiTheme="minorHAnsi" w:cstheme="minorHAnsi"/>
                <w:b w:val="0"/>
                <w:bCs w:val="0"/>
                <w:sz w:val="24"/>
                <w:szCs w:val="48"/>
                <w:lang w:eastAsia="en-US"/>
              </w:rPr>
              <w:t xml:space="preserve">Email: </w:t>
            </w:r>
            <w:hyperlink r:id="rId11" w:history="1">
              <w:r w:rsidR="00BF6A0F" w:rsidRPr="00192FF4">
                <w:rPr>
                  <w:rStyle w:val="Hyperlink"/>
                  <w:rFonts w:asciiTheme="minorHAnsi" w:eastAsia="Calibri" w:hAnsiTheme="minorHAnsi" w:cstheme="minorHAnsi"/>
                  <w:b w:val="0"/>
                  <w:bCs w:val="0"/>
                  <w:sz w:val="24"/>
                  <w:szCs w:val="48"/>
                  <w:lang w:eastAsia="en-US"/>
                </w:rPr>
                <w:t>info@melbtc.vic.edu.au</w:t>
              </w:r>
            </w:hyperlink>
            <w:r w:rsidR="00BF6A0F">
              <w:rPr>
                <w:rFonts w:asciiTheme="minorHAnsi" w:eastAsia="Calibri" w:hAnsiTheme="minorHAnsi" w:cstheme="minorHAnsi"/>
                <w:b w:val="0"/>
                <w:bCs w:val="0"/>
                <w:sz w:val="24"/>
                <w:szCs w:val="48"/>
                <w:lang w:eastAsia="en-US"/>
              </w:rPr>
              <w:t xml:space="preserve"> </w:t>
            </w:r>
            <w:r w:rsidR="00E71E8D">
              <w:rPr>
                <w:rFonts w:asciiTheme="minorHAnsi" w:eastAsia="Calibri" w:hAnsiTheme="minorHAnsi" w:cstheme="minorHAnsi"/>
                <w:b w:val="0"/>
                <w:bCs w:val="0"/>
                <w:sz w:val="24"/>
                <w:szCs w:val="48"/>
                <w:lang w:eastAsia="en-US"/>
              </w:rPr>
              <w:t xml:space="preserve"> </w:t>
            </w:r>
          </w:p>
          <w:p w14:paraId="5F8C4431" w14:textId="7FD97CE1" w:rsidR="00553B60" w:rsidRPr="00B37AD5" w:rsidRDefault="00553B60" w:rsidP="00780555">
            <w:pPr>
              <w:pStyle w:val="Heading1"/>
              <w:pBdr>
                <w:top w:val="nil"/>
                <w:left w:val="nil"/>
                <w:bottom w:val="nil"/>
                <w:right w:val="nil"/>
                <w:between w:val="nil"/>
                <w:bar w:val="nil"/>
              </w:pBdr>
              <w:tabs>
                <w:tab w:val="clear" w:pos="0"/>
              </w:tabs>
              <w:suppressAutoHyphens w:val="0"/>
              <w:spacing w:before="120" w:after="120"/>
              <w:jc w:val="center"/>
              <w:rPr>
                <w:rFonts w:asciiTheme="minorHAnsi" w:eastAsia="Calibri" w:hAnsiTheme="minorHAnsi" w:cstheme="minorHAnsi"/>
                <w:b w:val="0"/>
                <w:bCs w:val="0"/>
                <w:sz w:val="24"/>
                <w:szCs w:val="48"/>
                <w:lang w:eastAsia="en-US"/>
              </w:rPr>
            </w:pPr>
            <w:r w:rsidRPr="00B37AD5">
              <w:rPr>
                <w:rFonts w:asciiTheme="minorHAnsi" w:eastAsia="Calibri" w:hAnsiTheme="minorHAnsi" w:cstheme="minorHAnsi"/>
                <w:b w:val="0"/>
                <w:bCs w:val="0"/>
                <w:sz w:val="24"/>
                <w:szCs w:val="48"/>
                <w:lang w:eastAsia="en-US"/>
              </w:rPr>
              <w:t xml:space="preserve">Phone: </w:t>
            </w:r>
            <w:r w:rsidR="005F2750">
              <w:rPr>
                <w:rFonts w:asciiTheme="minorHAnsi" w:eastAsia="Calibri" w:hAnsiTheme="minorHAnsi" w:cstheme="minorHAnsi"/>
                <w:b w:val="0"/>
                <w:bCs w:val="0"/>
                <w:sz w:val="24"/>
                <w:szCs w:val="48"/>
                <w:lang w:eastAsia="en-US"/>
              </w:rPr>
              <w:t>03 7066 5255</w:t>
            </w:r>
          </w:p>
        </w:tc>
      </w:tr>
    </w:tbl>
    <w:p w14:paraId="0047DE97" w14:textId="77777777" w:rsidR="00921D1A" w:rsidRPr="00B37AD5" w:rsidRDefault="00921D1A" w:rsidP="00921D1A">
      <w:pPr>
        <w:rPr>
          <w:rFonts w:asciiTheme="minorHAnsi" w:hAnsiTheme="minorHAnsi" w:cstheme="minorHAnsi"/>
          <w:sz w:val="20"/>
          <w:szCs w:val="20"/>
        </w:rPr>
      </w:pPr>
    </w:p>
    <w:p w14:paraId="60330A37" w14:textId="77777777" w:rsidR="00921D1A" w:rsidRPr="00B37AD5" w:rsidRDefault="00921D1A" w:rsidP="00921D1A">
      <w:pPr>
        <w:rPr>
          <w:rFonts w:asciiTheme="minorHAnsi" w:hAnsiTheme="minorHAnsi" w:cstheme="minorHAnsi"/>
          <w:sz w:val="20"/>
          <w:szCs w:val="20"/>
        </w:rPr>
      </w:pPr>
    </w:p>
    <w:p w14:paraId="211BC523" w14:textId="77777777" w:rsidR="00921D1A" w:rsidRPr="00B37AD5" w:rsidRDefault="00921D1A" w:rsidP="00921D1A">
      <w:pPr>
        <w:rPr>
          <w:rFonts w:asciiTheme="minorHAnsi" w:hAnsiTheme="minorHAnsi" w:cstheme="minorHAnsi"/>
          <w:sz w:val="20"/>
          <w:szCs w:val="20"/>
        </w:rPr>
      </w:pPr>
    </w:p>
    <w:p w14:paraId="416699D2" w14:textId="77777777" w:rsidR="00DD50E4" w:rsidRPr="00B37AD5" w:rsidRDefault="00DD50E4" w:rsidP="00921D1A">
      <w:pPr>
        <w:rPr>
          <w:rFonts w:asciiTheme="minorHAnsi" w:hAnsiTheme="minorHAnsi" w:cstheme="minorHAnsi"/>
          <w:sz w:val="20"/>
          <w:szCs w:val="20"/>
        </w:rPr>
      </w:pPr>
    </w:p>
    <w:p w14:paraId="1827D96B" w14:textId="77777777" w:rsidR="00921D1A" w:rsidRPr="00B37AD5" w:rsidRDefault="00921D1A" w:rsidP="00921D1A">
      <w:pPr>
        <w:rPr>
          <w:rFonts w:asciiTheme="minorHAnsi" w:hAnsiTheme="minorHAnsi" w:cstheme="minorHAnsi"/>
          <w:sz w:val="20"/>
          <w:szCs w:val="20"/>
        </w:rPr>
      </w:pPr>
    </w:p>
    <w:p w14:paraId="4BCCA654" w14:textId="77777777" w:rsidR="00A2274C" w:rsidRPr="00B37AD5" w:rsidRDefault="00A2274C" w:rsidP="00921D1A">
      <w:pPr>
        <w:rPr>
          <w:rFonts w:asciiTheme="minorHAnsi" w:hAnsiTheme="minorHAnsi" w:cstheme="minorHAnsi"/>
          <w:sz w:val="20"/>
          <w:szCs w:val="20"/>
        </w:rPr>
      </w:pPr>
    </w:p>
    <w:p w14:paraId="0515B0CC" w14:textId="77777777" w:rsidR="00A2274C" w:rsidRPr="00B37AD5" w:rsidRDefault="00A2274C" w:rsidP="00921D1A">
      <w:pPr>
        <w:rPr>
          <w:rFonts w:asciiTheme="minorHAnsi" w:hAnsiTheme="minorHAnsi" w:cstheme="minorHAnsi"/>
          <w:sz w:val="20"/>
          <w:szCs w:val="20"/>
        </w:rPr>
      </w:pPr>
    </w:p>
    <w:p w14:paraId="2C2C3224" w14:textId="77777777" w:rsidR="00A2274C" w:rsidRPr="00B37AD5" w:rsidRDefault="00A2274C" w:rsidP="00921D1A">
      <w:pPr>
        <w:rPr>
          <w:rFonts w:asciiTheme="minorHAnsi" w:hAnsiTheme="minorHAnsi" w:cstheme="minorHAnsi"/>
          <w:sz w:val="20"/>
          <w:szCs w:val="20"/>
        </w:rPr>
      </w:pPr>
    </w:p>
    <w:p w14:paraId="368C531D" w14:textId="77777777" w:rsidR="00A2274C" w:rsidRPr="00B37AD5" w:rsidRDefault="00A2274C" w:rsidP="00921D1A">
      <w:pPr>
        <w:rPr>
          <w:rFonts w:asciiTheme="minorHAnsi" w:hAnsiTheme="minorHAnsi" w:cstheme="minorHAnsi"/>
          <w:sz w:val="20"/>
          <w:szCs w:val="20"/>
        </w:rPr>
      </w:pPr>
    </w:p>
    <w:p w14:paraId="405D56AD" w14:textId="77777777" w:rsidR="00A2274C" w:rsidRPr="00B37AD5" w:rsidRDefault="00A2274C" w:rsidP="00921D1A">
      <w:pPr>
        <w:rPr>
          <w:rFonts w:asciiTheme="minorHAnsi" w:hAnsiTheme="minorHAnsi" w:cstheme="minorHAnsi"/>
          <w:sz w:val="20"/>
          <w:szCs w:val="20"/>
        </w:rPr>
      </w:pPr>
    </w:p>
    <w:p w14:paraId="57D30E34" w14:textId="77777777" w:rsidR="00710E23" w:rsidRPr="00B37AD5" w:rsidRDefault="00710E23" w:rsidP="00921D1A">
      <w:pPr>
        <w:rPr>
          <w:rFonts w:asciiTheme="minorHAnsi" w:hAnsiTheme="minorHAnsi" w:cstheme="minorHAnsi"/>
          <w:sz w:val="20"/>
          <w:szCs w:val="20"/>
        </w:rPr>
      </w:pPr>
    </w:p>
    <w:p w14:paraId="56D4B52F" w14:textId="77777777" w:rsidR="00A2274C" w:rsidRPr="00B37AD5" w:rsidRDefault="00A2274C" w:rsidP="00921D1A">
      <w:pPr>
        <w:rPr>
          <w:rFonts w:asciiTheme="minorHAnsi" w:hAnsiTheme="minorHAnsi" w:cstheme="minorHAnsi"/>
          <w:sz w:val="20"/>
          <w:szCs w:val="20"/>
        </w:rPr>
      </w:pPr>
    </w:p>
    <w:p w14:paraId="3937B32D" w14:textId="77777777" w:rsidR="00710E23" w:rsidRPr="00B37AD5" w:rsidRDefault="00710E23" w:rsidP="00921D1A">
      <w:pPr>
        <w:rPr>
          <w:rFonts w:asciiTheme="minorHAnsi" w:hAnsiTheme="minorHAnsi" w:cstheme="minorHAnsi"/>
          <w:sz w:val="20"/>
          <w:szCs w:val="20"/>
        </w:rPr>
      </w:pPr>
    </w:p>
    <w:p w14:paraId="28E19CCA" w14:textId="77777777" w:rsidR="00710E23" w:rsidRPr="00B37AD5" w:rsidRDefault="00710E23" w:rsidP="00921D1A">
      <w:pPr>
        <w:rPr>
          <w:rFonts w:asciiTheme="minorHAnsi" w:hAnsiTheme="minorHAnsi" w:cstheme="minorHAnsi"/>
          <w:sz w:val="20"/>
          <w:szCs w:val="20"/>
        </w:rPr>
      </w:pPr>
    </w:p>
    <w:p w14:paraId="3CA0587D" w14:textId="77777777" w:rsidR="00405E62" w:rsidRPr="00B37AD5" w:rsidRDefault="00405E62" w:rsidP="006C4990">
      <w:pPr>
        <w:widowControl w:val="0"/>
        <w:tabs>
          <w:tab w:val="left" w:pos="0"/>
        </w:tabs>
        <w:autoSpaceDE w:val="0"/>
        <w:autoSpaceDN w:val="0"/>
        <w:adjustRightInd w:val="0"/>
        <w:spacing w:after="240"/>
        <w:jc w:val="center"/>
        <w:outlineLvl w:val="0"/>
        <w:rPr>
          <w:rFonts w:asciiTheme="minorHAnsi" w:hAnsiTheme="minorHAnsi" w:cstheme="minorHAnsi"/>
          <w:b/>
          <w:bCs/>
          <w:color w:val="1F4E79" w:themeColor="accent5" w:themeShade="80"/>
          <w:sz w:val="20"/>
          <w:szCs w:val="20"/>
        </w:rPr>
      </w:pPr>
    </w:p>
    <w:p w14:paraId="46825954" w14:textId="77777777" w:rsidR="00405E62" w:rsidRPr="00B37AD5" w:rsidRDefault="00405E62" w:rsidP="006C4990">
      <w:pPr>
        <w:widowControl w:val="0"/>
        <w:tabs>
          <w:tab w:val="left" w:pos="0"/>
        </w:tabs>
        <w:autoSpaceDE w:val="0"/>
        <w:autoSpaceDN w:val="0"/>
        <w:adjustRightInd w:val="0"/>
        <w:spacing w:after="240"/>
        <w:jc w:val="center"/>
        <w:outlineLvl w:val="0"/>
        <w:rPr>
          <w:rFonts w:asciiTheme="minorHAnsi" w:hAnsiTheme="minorHAnsi" w:cstheme="minorHAnsi"/>
          <w:b/>
          <w:bCs/>
          <w:color w:val="1F4E79" w:themeColor="accent5" w:themeShade="80"/>
          <w:sz w:val="20"/>
          <w:szCs w:val="20"/>
        </w:rPr>
      </w:pPr>
    </w:p>
    <w:p w14:paraId="3B832905" w14:textId="77777777" w:rsidR="00405E62" w:rsidRPr="00B37AD5" w:rsidRDefault="00405E62" w:rsidP="006C4990">
      <w:pPr>
        <w:widowControl w:val="0"/>
        <w:tabs>
          <w:tab w:val="left" w:pos="0"/>
        </w:tabs>
        <w:autoSpaceDE w:val="0"/>
        <w:autoSpaceDN w:val="0"/>
        <w:adjustRightInd w:val="0"/>
        <w:spacing w:after="240"/>
        <w:jc w:val="center"/>
        <w:outlineLvl w:val="0"/>
        <w:rPr>
          <w:rFonts w:asciiTheme="minorHAnsi" w:hAnsiTheme="minorHAnsi" w:cstheme="minorHAnsi"/>
          <w:b/>
          <w:bCs/>
          <w:color w:val="1F4E79" w:themeColor="accent5" w:themeShade="80"/>
          <w:sz w:val="20"/>
          <w:szCs w:val="20"/>
        </w:rPr>
      </w:pPr>
    </w:p>
    <w:p w14:paraId="1ADBBB65" w14:textId="77777777" w:rsidR="00405E62" w:rsidRPr="00B37AD5" w:rsidRDefault="00405E62" w:rsidP="006C4990">
      <w:pPr>
        <w:widowControl w:val="0"/>
        <w:tabs>
          <w:tab w:val="left" w:pos="0"/>
        </w:tabs>
        <w:autoSpaceDE w:val="0"/>
        <w:autoSpaceDN w:val="0"/>
        <w:adjustRightInd w:val="0"/>
        <w:spacing w:after="240"/>
        <w:jc w:val="center"/>
        <w:outlineLvl w:val="0"/>
        <w:rPr>
          <w:rFonts w:asciiTheme="minorHAnsi" w:hAnsiTheme="minorHAnsi" w:cstheme="minorHAnsi"/>
          <w:b/>
          <w:bCs/>
          <w:color w:val="1F4E79" w:themeColor="accent5" w:themeShade="80"/>
          <w:sz w:val="20"/>
          <w:szCs w:val="20"/>
        </w:rPr>
      </w:pPr>
    </w:p>
    <w:p w14:paraId="6D83BD0F" w14:textId="7AB0CEE8" w:rsidR="00710E23" w:rsidRPr="00B37AD5" w:rsidRDefault="00710E23" w:rsidP="00921D1A">
      <w:pPr>
        <w:rPr>
          <w:rFonts w:asciiTheme="minorHAnsi" w:hAnsiTheme="minorHAnsi" w:cstheme="minorHAnsi"/>
          <w:b/>
          <w:bCs/>
          <w:color w:val="1F4E79" w:themeColor="accent5" w:themeShade="80"/>
          <w:sz w:val="20"/>
          <w:szCs w:val="20"/>
        </w:rPr>
      </w:pPr>
    </w:p>
    <w:p w14:paraId="6BFE837A" w14:textId="77777777" w:rsidR="00405E62" w:rsidRPr="00B37AD5" w:rsidRDefault="00405E62" w:rsidP="00921D1A">
      <w:pPr>
        <w:rPr>
          <w:rFonts w:asciiTheme="minorHAnsi" w:hAnsiTheme="minorHAnsi" w:cstheme="minorHAnsi"/>
          <w:sz w:val="20"/>
          <w:szCs w:val="20"/>
        </w:rPr>
      </w:pPr>
    </w:p>
    <w:p w14:paraId="71F8D11F" w14:textId="1776AF9A" w:rsidR="00DD50E4" w:rsidRDefault="00DD50E4" w:rsidP="00AB414A">
      <w:pPr>
        <w:pStyle w:val="Heading1"/>
        <w:tabs>
          <w:tab w:val="left" w:pos="0"/>
        </w:tabs>
        <w:jc w:val="both"/>
        <w:rPr>
          <w:rFonts w:asciiTheme="minorHAnsi" w:hAnsiTheme="minorHAnsi" w:cstheme="minorHAnsi"/>
          <w:color w:val="2E74B5" w:themeColor="accent5" w:themeShade="BF"/>
          <w:sz w:val="32"/>
          <w:szCs w:val="32"/>
        </w:rPr>
      </w:pPr>
    </w:p>
    <w:p w14:paraId="3F3B6343" w14:textId="77777777" w:rsidR="005F2750" w:rsidRPr="005F2750" w:rsidRDefault="005F2750" w:rsidP="005F2750"/>
    <w:p w14:paraId="717B8905" w14:textId="67DF5EDE" w:rsidR="00921D1A" w:rsidRPr="00B37AD5" w:rsidRDefault="00921D1A" w:rsidP="00AB414A">
      <w:pPr>
        <w:pStyle w:val="Heading1"/>
        <w:tabs>
          <w:tab w:val="left" w:pos="0"/>
        </w:tabs>
        <w:jc w:val="both"/>
        <w:rPr>
          <w:rFonts w:asciiTheme="minorHAnsi" w:hAnsiTheme="minorHAnsi" w:cstheme="minorHAnsi"/>
          <w:color w:val="2E74B5" w:themeColor="accent5" w:themeShade="BF"/>
          <w:sz w:val="32"/>
          <w:szCs w:val="32"/>
        </w:rPr>
      </w:pPr>
      <w:r w:rsidRPr="00B37AD5">
        <w:rPr>
          <w:rFonts w:asciiTheme="minorHAnsi" w:hAnsiTheme="minorHAnsi" w:cstheme="minorHAnsi"/>
          <w:color w:val="2E74B5" w:themeColor="accent5" w:themeShade="BF"/>
          <w:sz w:val="32"/>
          <w:szCs w:val="32"/>
        </w:rPr>
        <w:lastRenderedPageBreak/>
        <w:t xml:space="preserve">Welcome to </w:t>
      </w:r>
      <w:r w:rsidR="009C5681" w:rsidRPr="00B37AD5">
        <w:rPr>
          <w:rFonts w:asciiTheme="minorHAnsi" w:hAnsiTheme="minorHAnsi" w:cstheme="minorHAnsi"/>
          <w:color w:val="2E74B5" w:themeColor="accent5" w:themeShade="BF"/>
          <w:sz w:val="32"/>
          <w:szCs w:val="32"/>
        </w:rPr>
        <w:t>Melbourne Trades College</w:t>
      </w:r>
      <w:r w:rsidRPr="00B37AD5">
        <w:rPr>
          <w:rFonts w:asciiTheme="minorHAnsi" w:hAnsiTheme="minorHAnsi" w:cstheme="minorHAnsi"/>
          <w:color w:val="2E74B5" w:themeColor="accent5" w:themeShade="BF"/>
          <w:sz w:val="32"/>
          <w:szCs w:val="32"/>
        </w:rPr>
        <w:t xml:space="preserve">:  </w:t>
      </w:r>
    </w:p>
    <w:p w14:paraId="2B448146" w14:textId="77777777" w:rsidR="00921D1A" w:rsidRPr="00B37AD5" w:rsidRDefault="00921D1A" w:rsidP="00921D1A">
      <w:pPr>
        <w:rPr>
          <w:rFonts w:asciiTheme="minorHAnsi" w:hAnsiTheme="minorHAnsi" w:cstheme="minorHAnsi"/>
          <w:b/>
          <w:bCs/>
          <w:sz w:val="20"/>
          <w:szCs w:val="20"/>
        </w:rPr>
      </w:pPr>
    </w:p>
    <w:p w14:paraId="7E202907" w14:textId="77777777" w:rsidR="00A2274C" w:rsidRPr="00B37AD5" w:rsidRDefault="00A2274C" w:rsidP="00921D1A">
      <w:pPr>
        <w:rPr>
          <w:rFonts w:asciiTheme="minorHAnsi" w:hAnsiTheme="minorHAnsi" w:cstheme="minorHAnsi"/>
          <w:b/>
          <w:bCs/>
          <w:sz w:val="20"/>
          <w:szCs w:val="20"/>
        </w:rPr>
      </w:pPr>
    </w:p>
    <w:p w14:paraId="760EC9D6" w14:textId="77777777" w:rsidR="00F9462C" w:rsidRPr="006A4A0E" w:rsidRDefault="00F9462C" w:rsidP="001801A6">
      <w:pPr>
        <w:widowControl w:val="0"/>
        <w:tabs>
          <w:tab w:val="left" w:pos="0"/>
        </w:tabs>
        <w:autoSpaceDE w:val="0"/>
        <w:autoSpaceDN w:val="0"/>
        <w:adjustRightInd w:val="0"/>
        <w:spacing w:after="240"/>
        <w:ind w:right="284"/>
        <w:contextualSpacing/>
        <w:jc w:val="both"/>
        <w:outlineLvl w:val="0"/>
        <w:rPr>
          <w:rFonts w:asciiTheme="minorHAnsi" w:hAnsiTheme="minorHAnsi" w:cstheme="minorHAnsi"/>
          <w:b/>
          <w:sz w:val="20"/>
          <w:szCs w:val="20"/>
        </w:rPr>
      </w:pPr>
      <w:r w:rsidRPr="006A4A0E">
        <w:rPr>
          <w:rFonts w:asciiTheme="minorHAnsi" w:hAnsiTheme="minorHAnsi" w:cstheme="minorHAnsi"/>
          <w:b/>
          <w:bCs/>
          <w:sz w:val="20"/>
          <w:szCs w:val="20"/>
        </w:rPr>
        <w:t xml:space="preserve">A message from the Chief Executive </w:t>
      </w:r>
      <w:r w:rsidRPr="006A4A0E">
        <w:rPr>
          <w:rFonts w:asciiTheme="minorHAnsi" w:hAnsiTheme="minorHAnsi" w:cstheme="minorHAnsi"/>
          <w:b/>
          <w:sz w:val="20"/>
          <w:szCs w:val="20"/>
        </w:rPr>
        <w:t>Officer</w:t>
      </w:r>
    </w:p>
    <w:p w14:paraId="30621260" w14:textId="77777777" w:rsidR="00F9462C" w:rsidRPr="006A4A0E" w:rsidRDefault="00F9462C" w:rsidP="001801A6">
      <w:pPr>
        <w:widowControl w:val="0"/>
        <w:tabs>
          <w:tab w:val="left" w:pos="0"/>
        </w:tabs>
        <w:autoSpaceDE w:val="0"/>
        <w:autoSpaceDN w:val="0"/>
        <w:adjustRightInd w:val="0"/>
        <w:spacing w:after="240"/>
        <w:ind w:right="284"/>
        <w:contextualSpacing/>
        <w:jc w:val="both"/>
        <w:outlineLvl w:val="0"/>
        <w:rPr>
          <w:rFonts w:asciiTheme="minorHAnsi" w:hAnsiTheme="minorHAnsi" w:cstheme="minorHAnsi"/>
          <w:b/>
          <w:sz w:val="20"/>
          <w:szCs w:val="20"/>
        </w:rPr>
      </w:pPr>
    </w:p>
    <w:p w14:paraId="2D17F900" w14:textId="77777777" w:rsidR="000A1734" w:rsidRPr="00FE5819" w:rsidRDefault="000A1734" w:rsidP="001801A6">
      <w:pPr>
        <w:widowControl w:val="0"/>
        <w:tabs>
          <w:tab w:val="left" w:pos="0"/>
        </w:tabs>
        <w:autoSpaceDE w:val="0"/>
        <w:autoSpaceDN w:val="0"/>
        <w:adjustRightInd w:val="0"/>
        <w:spacing w:after="240"/>
        <w:jc w:val="both"/>
        <w:rPr>
          <w:rFonts w:asciiTheme="minorHAnsi" w:hAnsiTheme="minorHAnsi" w:cstheme="minorHAnsi"/>
          <w:iCs/>
          <w:sz w:val="20"/>
          <w:szCs w:val="20"/>
          <w:lang w:eastAsia="en-US"/>
        </w:rPr>
      </w:pPr>
      <w:r w:rsidRPr="00FE5819">
        <w:rPr>
          <w:rFonts w:asciiTheme="minorHAnsi" w:hAnsiTheme="minorHAnsi" w:cstheme="minorHAnsi"/>
          <w:iCs/>
          <w:sz w:val="20"/>
          <w:szCs w:val="20"/>
          <w:lang w:eastAsia="en-US"/>
        </w:rPr>
        <w:t xml:space="preserve">I would like to welcome all potential and prospective students to Melbourne Trades College. </w:t>
      </w:r>
    </w:p>
    <w:p w14:paraId="0BB84075" w14:textId="77777777" w:rsidR="000A1734" w:rsidRPr="00FE5819" w:rsidRDefault="000A1734" w:rsidP="001801A6">
      <w:pPr>
        <w:widowControl w:val="0"/>
        <w:tabs>
          <w:tab w:val="left" w:pos="0"/>
        </w:tabs>
        <w:autoSpaceDE w:val="0"/>
        <w:autoSpaceDN w:val="0"/>
        <w:adjustRightInd w:val="0"/>
        <w:spacing w:after="240"/>
        <w:jc w:val="both"/>
        <w:rPr>
          <w:rFonts w:asciiTheme="minorHAnsi" w:hAnsiTheme="minorHAnsi" w:cstheme="minorHAnsi"/>
          <w:iCs/>
          <w:sz w:val="20"/>
          <w:szCs w:val="20"/>
          <w:lang w:eastAsia="en-US"/>
        </w:rPr>
      </w:pPr>
      <w:r w:rsidRPr="00FE5819">
        <w:rPr>
          <w:rFonts w:asciiTheme="minorHAnsi" w:hAnsiTheme="minorHAnsi" w:cstheme="minorHAnsi"/>
          <w:iCs/>
          <w:sz w:val="20"/>
          <w:szCs w:val="20"/>
          <w:lang w:eastAsia="en-US"/>
        </w:rPr>
        <w:t xml:space="preserve">Melbourne Trades College, as the name suggests is a Melbourne based Registered Training Organisation which provides potential students an opportunity to study and live in one of the most liveable cities of the world. </w:t>
      </w:r>
    </w:p>
    <w:p w14:paraId="368D789C" w14:textId="77777777" w:rsidR="000A1734" w:rsidRPr="00FE5819" w:rsidRDefault="000A1734" w:rsidP="001801A6">
      <w:pPr>
        <w:widowControl w:val="0"/>
        <w:tabs>
          <w:tab w:val="left" w:pos="0"/>
        </w:tabs>
        <w:autoSpaceDE w:val="0"/>
        <w:autoSpaceDN w:val="0"/>
        <w:adjustRightInd w:val="0"/>
        <w:spacing w:after="240"/>
        <w:jc w:val="both"/>
        <w:rPr>
          <w:rFonts w:asciiTheme="minorHAnsi" w:hAnsiTheme="minorHAnsi" w:cstheme="minorHAnsi"/>
          <w:iCs/>
          <w:sz w:val="20"/>
          <w:szCs w:val="20"/>
          <w:lang w:eastAsia="en-US"/>
        </w:rPr>
      </w:pPr>
      <w:r w:rsidRPr="00FE5819">
        <w:rPr>
          <w:rFonts w:asciiTheme="minorHAnsi" w:hAnsiTheme="minorHAnsi" w:cstheme="minorHAnsi"/>
          <w:iCs/>
          <w:sz w:val="20"/>
          <w:szCs w:val="20"/>
          <w:lang w:eastAsia="en-US"/>
        </w:rPr>
        <w:t>We aspire to offer affordable and high-quality education and training that leads to a vocational career outcome in automotive. Our professional approach to delivery and assessment supports the college’s Vision and Mission Statements.</w:t>
      </w:r>
    </w:p>
    <w:p w14:paraId="6C58C3AC" w14:textId="77777777" w:rsidR="000A1734" w:rsidRPr="00FE5819" w:rsidRDefault="000A1734" w:rsidP="001801A6">
      <w:pPr>
        <w:widowControl w:val="0"/>
        <w:tabs>
          <w:tab w:val="left" w:pos="0"/>
        </w:tabs>
        <w:autoSpaceDE w:val="0"/>
        <w:autoSpaceDN w:val="0"/>
        <w:adjustRightInd w:val="0"/>
        <w:spacing w:after="240"/>
        <w:jc w:val="both"/>
        <w:rPr>
          <w:rFonts w:asciiTheme="minorHAnsi" w:hAnsiTheme="minorHAnsi" w:cstheme="minorHAnsi"/>
          <w:iCs/>
          <w:sz w:val="20"/>
          <w:szCs w:val="20"/>
          <w:lang w:eastAsia="en-US"/>
        </w:rPr>
      </w:pPr>
      <w:r w:rsidRPr="00FE5819">
        <w:rPr>
          <w:rFonts w:asciiTheme="minorHAnsi" w:hAnsiTheme="minorHAnsi" w:cstheme="minorHAnsi"/>
          <w:iCs/>
          <w:sz w:val="20"/>
          <w:szCs w:val="20"/>
          <w:lang w:eastAsia="en-US"/>
        </w:rPr>
        <w:t>Though MTC, I would like to share my automotive industry experience of more than 10 years by offering courses that have been tailor made to provide in-depth knowledge in automotive mechanical technology, which includes equal emphasis on theoretical and practical aspects of automotive mechanical technology and interdisciplinary problem-solving skills.</w:t>
      </w:r>
    </w:p>
    <w:p w14:paraId="245796DF" w14:textId="77777777" w:rsidR="000A1734" w:rsidRPr="00FE5819" w:rsidRDefault="000A1734" w:rsidP="001801A6">
      <w:pPr>
        <w:widowControl w:val="0"/>
        <w:tabs>
          <w:tab w:val="left" w:pos="0"/>
        </w:tabs>
        <w:autoSpaceDE w:val="0"/>
        <w:autoSpaceDN w:val="0"/>
        <w:adjustRightInd w:val="0"/>
        <w:spacing w:after="240"/>
        <w:jc w:val="both"/>
        <w:rPr>
          <w:rFonts w:asciiTheme="minorHAnsi" w:hAnsiTheme="minorHAnsi" w:cstheme="minorHAnsi"/>
          <w:iCs/>
          <w:sz w:val="20"/>
          <w:szCs w:val="20"/>
          <w:lang w:eastAsia="en-US"/>
        </w:rPr>
      </w:pPr>
      <w:r w:rsidRPr="00FE5819">
        <w:rPr>
          <w:rFonts w:asciiTheme="minorHAnsi" w:hAnsiTheme="minorHAnsi" w:cstheme="minorHAnsi"/>
          <w:iCs/>
          <w:sz w:val="20"/>
          <w:szCs w:val="20"/>
          <w:lang w:eastAsia="en-US"/>
        </w:rPr>
        <w:t>Melbourne Trades College automotive courses offer students a well-equipped, modern facility, a fleet of late model vehicles, and an extensive hands-on training that gives the students the chance to use the latest equipment that is used currently to diagnose and repair vehicles.</w:t>
      </w:r>
    </w:p>
    <w:p w14:paraId="18A0A246" w14:textId="6EE174D2" w:rsidR="00F9462C" w:rsidRPr="000A1734" w:rsidRDefault="000A1734" w:rsidP="001801A6">
      <w:pPr>
        <w:widowControl w:val="0"/>
        <w:tabs>
          <w:tab w:val="left" w:pos="0"/>
        </w:tabs>
        <w:autoSpaceDE w:val="0"/>
        <w:autoSpaceDN w:val="0"/>
        <w:adjustRightInd w:val="0"/>
        <w:spacing w:after="240"/>
        <w:jc w:val="both"/>
        <w:rPr>
          <w:rFonts w:asciiTheme="minorHAnsi" w:hAnsiTheme="minorHAnsi" w:cstheme="minorHAnsi"/>
          <w:iCs/>
          <w:sz w:val="20"/>
          <w:szCs w:val="20"/>
          <w:lang w:eastAsia="en-US"/>
        </w:rPr>
      </w:pPr>
      <w:r w:rsidRPr="00FE5819">
        <w:rPr>
          <w:rFonts w:asciiTheme="minorHAnsi" w:hAnsiTheme="minorHAnsi" w:cstheme="minorHAnsi"/>
          <w:iCs/>
          <w:sz w:val="20"/>
          <w:szCs w:val="20"/>
          <w:lang w:eastAsia="en-US"/>
        </w:rPr>
        <w:t>I encourage students to join our courses at MTC and make the most of the highly qualified and trained staff in the automotive field, while providing students with an excellent knowledge base for a bright future.</w:t>
      </w:r>
    </w:p>
    <w:p w14:paraId="657E0941" w14:textId="77777777" w:rsidR="00F9462C" w:rsidRPr="006A4A0E" w:rsidRDefault="00F9462C" w:rsidP="001801A6">
      <w:pPr>
        <w:pStyle w:val="Body"/>
        <w:jc w:val="both"/>
        <w:rPr>
          <w:rFonts w:asciiTheme="minorHAnsi" w:eastAsia="Calibri" w:hAnsiTheme="minorHAnsi" w:cstheme="minorHAnsi"/>
          <w:sz w:val="20"/>
          <w:szCs w:val="20"/>
        </w:rPr>
      </w:pPr>
    </w:p>
    <w:p w14:paraId="2F35FACD" w14:textId="77777777" w:rsidR="00F9462C" w:rsidRPr="006A4A0E" w:rsidRDefault="00F9462C"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CEO</w:t>
      </w:r>
    </w:p>
    <w:p w14:paraId="44E34B6F" w14:textId="77777777" w:rsidR="00F9462C" w:rsidRPr="006A4A0E" w:rsidRDefault="00F9462C" w:rsidP="001801A6">
      <w:pPr>
        <w:jc w:val="both"/>
        <w:rPr>
          <w:rFonts w:asciiTheme="minorHAnsi" w:hAnsiTheme="minorHAnsi" w:cstheme="minorHAnsi"/>
          <w:sz w:val="20"/>
          <w:szCs w:val="20"/>
        </w:rPr>
      </w:pPr>
      <w:r w:rsidRPr="006A4A0E">
        <w:rPr>
          <w:rFonts w:asciiTheme="minorHAnsi" w:eastAsia="Lato" w:hAnsiTheme="minorHAnsi" w:cstheme="minorHAnsi"/>
          <w:color w:val="000000"/>
          <w:sz w:val="20"/>
          <w:szCs w:val="20"/>
          <w:u w:color="000000"/>
          <w:bdr w:val="nil"/>
          <w:lang w:val="en-US" w:eastAsia="en-GB"/>
        </w:rPr>
        <w:t xml:space="preserve">Exceed Ventures Pty Ltd t/a Melbourne Trades College   </w:t>
      </w:r>
    </w:p>
    <w:p w14:paraId="0E2D4969" w14:textId="77777777" w:rsidR="00921D1A" w:rsidRPr="00B37AD5" w:rsidRDefault="00921D1A" w:rsidP="001801A6">
      <w:pPr>
        <w:pStyle w:val="Body"/>
        <w:jc w:val="both"/>
        <w:rPr>
          <w:rStyle w:val="None"/>
          <w:rFonts w:asciiTheme="minorHAnsi" w:eastAsia="Arimo" w:hAnsiTheme="minorHAnsi" w:cstheme="minorHAnsi"/>
          <w:b/>
          <w:bCs/>
          <w:color w:val="2E74B5" w:themeColor="accent5" w:themeShade="BF"/>
          <w:sz w:val="20"/>
          <w:szCs w:val="20"/>
        </w:rPr>
      </w:pPr>
    </w:p>
    <w:p w14:paraId="7A65F059" w14:textId="230CC7E3" w:rsidR="00DC2827" w:rsidRPr="00B37AD5" w:rsidRDefault="00AB4482" w:rsidP="001801A6">
      <w:pPr>
        <w:pStyle w:val="Body"/>
        <w:jc w:val="both"/>
        <w:rPr>
          <w:rStyle w:val="None"/>
          <w:rFonts w:asciiTheme="minorHAnsi" w:eastAsia="Arimo" w:hAnsiTheme="minorHAnsi" w:cstheme="minorHAnsi"/>
          <w:b/>
          <w:bCs/>
          <w:color w:val="2E74B5" w:themeColor="accent5" w:themeShade="BF"/>
          <w:sz w:val="20"/>
          <w:szCs w:val="20"/>
        </w:rPr>
      </w:pPr>
      <w:r w:rsidRPr="00B37AD5">
        <w:rPr>
          <w:rFonts w:asciiTheme="minorHAnsi" w:hAnsiTheme="minorHAnsi" w:cstheme="minorHAnsi"/>
          <w:noProof/>
        </w:rPr>
        <w:drawing>
          <wp:inline distT="0" distB="0" distL="0" distR="0" wp14:anchorId="3C5D087C" wp14:editId="581B5FA7">
            <wp:extent cx="4023360" cy="2562185"/>
            <wp:effectExtent l="133350" t="114300" r="148590" b="1625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8247" cy="2571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E7EC0A" w14:textId="77777777" w:rsidR="00AE4794" w:rsidRPr="00B37AD5" w:rsidRDefault="00AE4794" w:rsidP="001801A6">
      <w:pPr>
        <w:pStyle w:val="Body"/>
        <w:jc w:val="both"/>
        <w:rPr>
          <w:rStyle w:val="None"/>
          <w:rFonts w:asciiTheme="minorHAnsi" w:eastAsia="Arimo" w:hAnsiTheme="minorHAnsi" w:cstheme="minorHAnsi"/>
          <w:b/>
          <w:bCs/>
          <w:color w:val="2E74B5" w:themeColor="accent5" w:themeShade="BF"/>
          <w:sz w:val="20"/>
          <w:szCs w:val="20"/>
        </w:rPr>
      </w:pPr>
    </w:p>
    <w:p w14:paraId="4921186D" w14:textId="75F674E4" w:rsidR="001F0E10" w:rsidRPr="001F0E10" w:rsidRDefault="001F0E10" w:rsidP="001801A6">
      <w:pPr>
        <w:pStyle w:val="Body"/>
        <w:ind w:left="720"/>
        <w:jc w:val="both"/>
        <w:rPr>
          <w:rStyle w:val="None"/>
          <w:rFonts w:ascii="Cambria" w:eastAsia="Arimo" w:hAnsi="Cambria" w:cstheme="minorHAnsi"/>
          <w:color w:val="auto"/>
          <w:sz w:val="20"/>
          <w:szCs w:val="20"/>
        </w:rPr>
      </w:pPr>
      <w:r w:rsidRPr="001F0E10">
        <w:rPr>
          <w:rStyle w:val="None"/>
          <w:rFonts w:ascii="Cambria" w:eastAsia="Arimo" w:hAnsi="Cambria" w:cstheme="minorHAnsi"/>
          <w:color w:val="auto"/>
          <w:sz w:val="20"/>
          <w:szCs w:val="20"/>
        </w:rPr>
        <w:t xml:space="preserve">This student handbook is a detailed informative guide to help students and their families to gain a clear insight into the course delivered at Melbourne Trades College and assist with making our student’s time in Australia a truly memorable experience </w:t>
      </w:r>
    </w:p>
    <w:p w14:paraId="52D3735D" w14:textId="04330B91" w:rsidR="00FE7B89" w:rsidRPr="001F0E10" w:rsidRDefault="00FE7B89" w:rsidP="001801A6">
      <w:pPr>
        <w:jc w:val="both"/>
        <w:rPr>
          <w:rFonts w:asciiTheme="minorHAnsi" w:hAnsiTheme="minorHAnsi" w:cstheme="minorHAnsi"/>
          <w:color w:val="2E74B5" w:themeColor="accent5" w:themeShade="BF"/>
          <w:sz w:val="32"/>
          <w:szCs w:val="32"/>
        </w:rPr>
      </w:pPr>
    </w:p>
    <w:p w14:paraId="3622E323" w14:textId="77777777" w:rsidR="00BF5800" w:rsidRDefault="00BF5800" w:rsidP="001801A6">
      <w:pPr>
        <w:widowControl w:val="0"/>
        <w:tabs>
          <w:tab w:val="left" w:pos="0"/>
        </w:tabs>
        <w:autoSpaceDE w:val="0"/>
        <w:autoSpaceDN w:val="0"/>
        <w:adjustRightInd w:val="0"/>
        <w:spacing w:after="240"/>
        <w:jc w:val="both"/>
        <w:outlineLvl w:val="0"/>
        <w:rPr>
          <w:rFonts w:asciiTheme="minorHAnsi" w:hAnsiTheme="minorHAnsi" w:cstheme="minorHAnsi"/>
          <w:b/>
          <w:bCs/>
          <w:color w:val="1F3864" w:themeColor="accent1" w:themeShade="80"/>
          <w:sz w:val="36"/>
          <w:szCs w:val="20"/>
        </w:rPr>
      </w:pPr>
      <w:bookmarkStart w:id="0" w:name="_Hlk47961326"/>
    </w:p>
    <w:p w14:paraId="5DD11F25" w14:textId="77777777" w:rsidR="00023E6E" w:rsidRDefault="00023E6E" w:rsidP="001801A6">
      <w:pPr>
        <w:widowControl w:val="0"/>
        <w:tabs>
          <w:tab w:val="left" w:pos="0"/>
        </w:tabs>
        <w:autoSpaceDE w:val="0"/>
        <w:autoSpaceDN w:val="0"/>
        <w:adjustRightInd w:val="0"/>
        <w:spacing w:after="240"/>
        <w:jc w:val="both"/>
        <w:outlineLvl w:val="0"/>
        <w:rPr>
          <w:rFonts w:asciiTheme="minorHAnsi" w:hAnsiTheme="minorHAnsi" w:cstheme="minorHAnsi"/>
          <w:b/>
          <w:bCs/>
          <w:color w:val="1F3864" w:themeColor="accent1" w:themeShade="80"/>
          <w:sz w:val="36"/>
          <w:szCs w:val="20"/>
        </w:rPr>
      </w:pPr>
    </w:p>
    <w:p w14:paraId="58FDEDAB" w14:textId="080EAD81" w:rsidR="00BF5800" w:rsidRPr="006A4A0E" w:rsidRDefault="00BF5800" w:rsidP="001801A6">
      <w:pPr>
        <w:widowControl w:val="0"/>
        <w:tabs>
          <w:tab w:val="left" w:pos="0"/>
        </w:tabs>
        <w:autoSpaceDE w:val="0"/>
        <w:autoSpaceDN w:val="0"/>
        <w:adjustRightInd w:val="0"/>
        <w:spacing w:after="240"/>
        <w:jc w:val="both"/>
        <w:outlineLvl w:val="0"/>
        <w:rPr>
          <w:rFonts w:asciiTheme="minorHAnsi" w:hAnsiTheme="minorHAnsi" w:cstheme="minorHAnsi"/>
          <w:b/>
          <w:bCs/>
          <w:color w:val="1F3864" w:themeColor="accent1" w:themeShade="80"/>
          <w:sz w:val="36"/>
          <w:szCs w:val="20"/>
        </w:rPr>
      </w:pPr>
      <w:r w:rsidRPr="006A4A0E">
        <w:rPr>
          <w:rFonts w:asciiTheme="minorHAnsi" w:hAnsiTheme="minorHAnsi" w:cstheme="minorHAnsi"/>
          <w:b/>
          <w:bCs/>
          <w:color w:val="1F3864" w:themeColor="accent1" w:themeShade="80"/>
          <w:sz w:val="36"/>
          <w:szCs w:val="20"/>
        </w:rPr>
        <w:lastRenderedPageBreak/>
        <w:t>About Melbourne Trades College</w:t>
      </w:r>
    </w:p>
    <w:p w14:paraId="2093950F" w14:textId="77777777" w:rsidR="00BF5800" w:rsidRPr="006A4A0E" w:rsidRDefault="00BF5800" w:rsidP="001801A6">
      <w:pPr>
        <w:widowControl w:val="0"/>
        <w:tabs>
          <w:tab w:val="left" w:pos="0"/>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 xml:space="preserve">Exceed Ventures Pty Ltd t/a Melbourne Trades College is a Registered Training Organisation and an accredited Vocational Education and Training provider providing high-quality training to students in Australia. Melbourne Trades College is registered on the Commonwealth Register of Institutions and Courses for Overseas Students (CRICOS) and provides CRICOS registered courses to overseas students. We are focussed on providing quality vocational training, enabling students to advance their career by attaining their training and educational goals. </w:t>
      </w:r>
    </w:p>
    <w:p w14:paraId="58CA356B" w14:textId="77777777" w:rsidR="00BF5800" w:rsidRPr="006A4A0E" w:rsidRDefault="00BF5800" w:rsidP="001801A6">
      <w:pPr>
        <w:widowControl w:val="0"/>
        <w:tabs>
          <w:tab w:val="left" w:pos="0"/>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At Melbourne Trades College, we understand the aspirations of our students, and have focused our philosophy on imparting premium quality education. The institution caters to the needs of students in the field of vocational education. We aim to support students to achieve their lifelong educational and career goals by offering vocational courses, all of which are accredited by the Australian Government.</w:t>
      </w:r>
    </w:p>
    <w:p w14:paraId="607022F6" w14:textId="77777777" w:rsidR="00BF5800" w:rsidRPr="006A4A0E" w:rsidRDefault="00BF5800" w:rsidP="001801A6">
      <w:pPr>
        <w:widowControl w:val="0"/>
        <w:tabs>
          <w:tab w:val="left" w:pos="0"/>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 xml:space="preserve">We endeavour to apply best practice in training and assessment, with a dedicated team of qualified trainers and administration staff with experience in their fields. We are confident that our students will have an enjoyable and enriching experience by choosing Melbourne Trades College as their pathway to success. </w:t>
      </w:r>
    </w:p>
    <w:p w14:paraId="48FA1015" w14:textId="77777777" w:rsidR="00BF5800" w:rsidRPr="006A4A0E" w:rsidRDefault="00BF5800" w:rsidP="001801A6">
      <w:pPr>
        <w:widowControl w:val="0"/>
        <w:tabs>
          <w:tab w:val="left" w:pos="0"/>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 xml:space="preserve">If there are any queries about </w:t>
      </w:r>
      <w:r w:rsidRPr="006A4A0E">
        <w:rPr>
          <w:rFonts w:asciiTheme="minorHAnsi" w:eastAsia="Calibri" w:hAnsiTheme="minorHAnsi" w:cstheme="minorHAnsi"/>
          <w:sz w:val="20"/>
          <w:szCs w:val="20"/>
          <w:lang w:val="en-US"/>
        </w:rPr>
        <w:t xml:space="preserve">Melbourne Trades College </w:t>
      </w:r>
      <w:r w:rsidRPr="006A4A0E">
        <w:rPr>
          <w:rFonts w:asciiTheme="minorHAnsi" w:hAnsiTheme="minorHAnsi" w:cstheme="minorHAnsi"/>
          <w:color w:val="000000" w:themeColor="text1"/>
          <w:sz w:val="20"/>
          <w:szCs w:val="20"/>
        </w:rPr>
        <w:t xml:space="preserve">and </w:t>
      </w:r>
      <w:r>
        <w:rPr>
          <w:rFonts w:asciiTheme="minorHAnsi" w:hAnsiTheme="minorHAnsi" w:cstheme="minorHAnsi"/>
          <w:color w:val="000000" w:themeColor="text1"/>
          <w:sz w:val="20"/>
          <w:szCs w:val="20"/>
        </w:rPr>
        <w:t xml:space="preserve">our </w:t>
      </w:r>
      <w:r w:rsidRPr="006A4A0E">
        <w:rPr>
          <w:rFonts w:asciiTheme="minorHAnsi" w:hAnsiTheme="minorHAnsi" w:cstheme="minorHAnsi"/>
          <w:color w:val="000000" w:themeColor="text1"/>
          <w:sz w:val="20"/>
          <w:szCs w:val="20"/>
        </w:rPr>
        <w:t>courses, please feel free to contact us via phone, email or visit Melbourne Trades College. The contact details are listed below.</w:t>
      </w:r>
    </w:p>
    <w:p w14:paraId="3C47D1DE" w14:textId="77777777" w:rsidR="00BF5800" w:rsidRPr="006A4A0E" w:rsidRDefault="00BF5800" w:rsidP="001801A6">
      <w:pPr>
        <w:widowControl w:val="0"/>
        <w:tabs>
          <w:tab w:val="left" w:pos="0"/>
        </w:tabs>
        <w:autoSpaceDE w:val="0"/>
        <w:autoSpaceDN w:val="0"/>
        <w:adjustRightInd w:val="0"/>
        <w:spacing w:after="240"/>
        <w:jc w:val="both"/>
        <w:outlineLvl w:val="0"/>
        <w:rPr>
          <w:rFonts w:asciiTheme="minorHAnsi" w:hAnsiTheme="minorHAnsi" w:cstheme="minorHAnsi"/>
          <w:b/>
          <w:bCs/>
          <w:color w:val="1F4E79" w:themeColor="accent5" w:themeShade="80"/>
          <w:sz w:val="20"/>
          <w:szCs w:val="20"/>
        </w:rPr>
      </w:pPr>
    </w:p>
    <w:p w14:paraId="2A4AFC21" w14:textId="77777777" w:rsidR="00BF5800" w:rsidRPr="006A4A0E" w:rsidRDefault="00BF5800" w:rsidP="001801A6">
      <w:pPr>
        <w:pStyle w:val="Body"/>
        <w:tabs>
          <w:tab w:val="left" w:pos="1418"/>
        </w:tabs>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b/>
          <w:bCs/>
          <w:sz w:val="20"/>
          <w:szCs w:val="20"/>
        </w:rPr>
        <w:t>Address:</w:t>
      </w:r>
    </w:p>
    <w:p w14:paraId="19B74699" w14:textId="77777777" w:rsidR="00BF5800" w:rsidRPr="006A4A0E" w:rsidRDefault="00BF5800" w:rsidP="001801A6">
      <w:pPr>
        <w:jc w:val="both"/>
        <w:rPr>
          <w:rFonts w:asciiTheme="minorHAnsi" w:hAnsiTheme="minorHAnsi" w:cstheme="minorHAnsi"/>
          <w:b/>
          <w:sz w:val="20"/>
          <w:szCs w:val="20"/>
        </w:rPr>
      </w:pPr>
      <w:bookmarkStart w:id="1" w:name="_Hlk28617079"/>
      <w:r w:rsidRPr="006A4A0E">
        <w:rPr>
          <w:rFonts w:asciiTheme="minorHAnsi" w:hAnsiTheme="minorHAnsi" w:cstheme="minorHAnsi"/>
          <w:b/>
          <w:sz w:val="20"/>
          <w:szCs w:val="20"/>
        </w:rPr>
        <w:t>Campus Location</w:t>
      </w:r>
    </w:p>
    <w:p w14:paraId="271C0F6F" w14:textId="77777777" w:rsidR="00BF5800" w:rsidRPr="006A4A0E" w:rsidRDefault="00BF5800" w:rsidP="001801A6">
      <w:pPr>
        <w:jc w:val="both"/>
        <w:rPr>
          <w:rFonts w:asciiTheme="minorHAnsi" w:hAnsiTheme="minorHAnsi" w:cstheme="minorHAnsi"/>
          <w:b/>
          <w:sz w:val="20"/>
          <w:szCs w:val="20"/>
        </w:rPr>
      </w:pPr>
    </w:p>
    <w:p w14:paraId="708B841A" w14:textId="11C416EE" w:rsidR="00BF5800" w:rsidRDefault="00CB42BB" w:rsidP="001801A6">
      <w:pPr>
        <w:jc w:val="both"/>
        <w:rPr>
          <w:rStyle w:val="None"/>
          <w:rFonts w:asciiTheme="minorHAnsi" w:eastAsia="Calibri" w:hAnsiTheme="minorHAnsi" w:cstheme="minorHAnsi"/>
          <w:sz w:val="20"/>
          <w:szCs w:val="20"/>
          <w:u w:color="000000"/>
          <w:bdr w:val="nil"/>
          <w:lang w:val="en-US" w:eastAsia="en-GB"/>
        </w:rPr>
      </w:pPr>
      <w:r w:rsidRPr="00CB42BB">
        <w:rPr>
          <w:rStyle w:val="None"/>
          <w:rFonts w:asciiTheme="minorHAnsi" w:eastAsia="Calibri" w:hAnsiTheme="minorHAnsi" w:cstheme="minorHAnsi"/>
          <w:sz w:val="20"/>
          <w:szCs w:val="20"/>
          <w:u w:color="000000"/>
          <w:bdr w:val="nil"/>
          <w:lang w:val="en-US" w:eastAsia="en-GB"/>
        </w:rPr>
        <w:t xml:space="preserve">73 Ashley </w:t>
      </w:r>
      <w:r w:rsidR="00A801FA" w:rsidRPr="00CB42BB">
        <w:rPr>
          <w:rStyle w:val="None"/>
          <w:rFonts w:asciiTheme="minorHAnsi" w:eastAsia="Calibri" w:hAnsiTheme="minorHAnsi" w:cstheme="minorHAnsi"/>
          <w:sz w:val="20"/>
          <w:szCs w:val="20"/>
          <w:u w:color="000000"/>
          <w:bdr w:val="nil"/>
          <w:lang w:val="en-US" w:eastAsia="en-GB"/>
        </w:rPr>
        <w:t>Street</w:t>
      </w:r>
      <w:r w:rsidR="00A801FA">
        <w:rPr>
          <w:rStyle w:val="None"/>
          <w:rFonts w:asciiTheme="minorHAnsi" w:eastAsia="Calibri" w:hAnsiTheme="minorHAnsi" w:cstheme="minorHAnsi"/>
          <w:sz w:val="20"/>
          <w:szCs w:val="20"/>
          <w:u w:color="000000"/>
          <w:bdr w:val="nil"/>
          <w:lang w:val="en-US" w:eastAsia="en-GB"/>
        </w:rPr>
        <w:t xml:space="preserve">, </w:t>
      </w:r>
      <w:r w:rsidR="00A801FA" w:rsidRPr="00CB42BB">
        <w:rPr>
          <w:rStyle w:val="None"/>
          <w:rFonts w:asciiTheme="minorHAnsi" w:eastAsia="Calibri" w:hAnsiTheme="minorHAnsi" w:cstheme="minorHAnsi"/>
          <w:sz w:val="20"/>
          <w:szCs w:val="20"/>
          <w:u w:color="000000"/>
          <w:bdr w:val="nil"/>
          <w:lang w:val="en-US" w:eastAsia="en-GB"/>
        </w:rPr>
        <w:t>Braybrook</w:t>
      </w:r>
      <w:r w:rsidRPr="00CB42BB">
        <w:rPr>
          <w:rStyle w:val="None"/>
          <w:rFonts w:asciiTheme="minorHAnsi" w:eastAsia="Calibri" w:hAnsiTheme="minorHAnsi" w:cstheme="minorHAnsi"/>
          <w:sz w:val="20"/>
          <w:szCs w:val="20"/>
          <w:u w:color="000000"/>
          <w:bdr w:val="nil"/>
          <w:lang w:val="en-US" w:eastAsia="en-GB"/>
        </w:rPr>
        <w:t>, Victoria, 3019</w:t>
      </w:r>
    </w:p>
    <w:p w14:paraId="6EC7613E" w14:textId="77777777" w:rsidR="00CB42BB" w:rsidRPr="006A4A0E" w:rsidRDefault="00CB42BB" w:rsidP="001801A6">
      <w:pPr>
        <w:jc w:val="both"/>
        <w:rPr>
          <w:rFonts w:asciiTheme="minorHAnsi" w:hAnsiTheme="minorHAnsi" w:cstheme="minorHAnsi"/>
          <w:b/>
          <w:sz w:val="20"/>
          <w:szCs w:val="20"/>
        </w:rPr>
      </w:pPr>
    </w:p>
    <w:p w14:paraId="3357D00F" w14:textId="77777777" w:rsidR="00BF5800" w:rsidRPr="006A4A0E" w:rsidRDefault="00BF5800" w:rsidP="001801A6">
      <w:pPr>
        <w:jc w:val="both"/>
        <w:rPr>
          <w:rFonts w:asciiTheme="minorHAnsi" w:hAnsiTheme="minorHAnsi" w:cstheme="minorHAnsi"/>
          <w:b/>
          <w:sz w:val="20"/>
          <w:szCs w:val="20"/>
        </w:rPr>
      </w:pPr>
      <w:r w:rsidRPr="006A4A0E">
        <w:rPr>
          <w:rFonts w:asciiTheme="minorHAnsi" w:hAnsiTheme="minorHAnsi" w:cstheme="minorHAnsi"/>
          <w:b/>
          <w:sz w:val="20"/>
          <w:szCs w:val="20"/>
        </w:rPr>
        <w:t>Automotive Workshop</w:t>
      </w:r>
    </w:p>
    <w:p w14:paraId="4AD5979B" w14:textId="77777777" w:rsidR="00BF5800" w:rsidRPr="006A4A0E" w:rsidRDefault="00BF5800" w:rsidP="001801A6">
      <w:pPr>
        <w:jc w:val="both"/>
        <w:rPr>
          <w:rFonts w:asciiTheme="minorHAnsi" w:hAnsiTheme="minorHAnsi" w:cstheme="minorHAnsi"/>
          <w:b/>
          <w:sz w:val="20"/>
          <w:szCs w:val="20"/>
        </w:rPr>
      </w:pPr>
    </w:p>
    <w:p w14:paraId="7F25EC12" w14:textId="77777777" w:rsidR="00BF5800" w:rsidRDefault="00BF5800" w:rsidP="001801A6">
      <w:pPr>
        <w:jc w:val="both"/>
        <w:rPr>
          <w:rFonts w:asciiTheme="minorHAnsi" w:hAnsiTheme="minorHAnsi" w:cstheme="minorHAnsi"/>
          <w:bCs/>
          <w:sz w:val="20"/>
          <w:szCs w:val="20"/>
        </w:rPr>
      </w:pPr>
      <w:r w:rsidRPr="006A4A0E">
        <w:rPr>
          <w:rFonts w:asciiTheme="minorHAnsi" w:hAnsiTheme="minorHAnsi" w:cstheme="minorHAnsi"/>
          <w:bCs/>
          <w:sz w:val="20"/>
          <w:szCs w:val="20"/>
        </w:rPr>
        <w:t>73 Ashley Street, Braybrook, Victoria 3019</w:t>
      </w:r>
    </w:p>
    <w:p w14:paraId="1C9454ED" w14:textId="77777777" w:rsidR="00F329EB" w:rsidRDefault="00F329EB" w:rsidP="001801A6">
      <w:pPr>
        <w:jc w:val="both"/>
        <w:rPr>
          <w:rFonts w:asciiTheme="minorHAnsi" w:hAnsiTheme="minorHAnsi" w:cstheme="minorHAnsi"/>
          <w:bCs/>
          <w:sz w:val="20"/>
          <w:szCs w:val="20"/>
        </w:rPr>
      </w:pPr>
    </w:p>
    <w:p w14:paraId="455E64A4" w14:textId="608CD11C" w:rsidR="00F329EB" w:rsidRPr="00F329EB" w:rsidRDefault="00F329EB" w:rsidP="00F329EB">
      <w:pPr>
        <w:suppressAutoHyphens w:val="0"/>
        <w:autoSpaceDE w:val="0"/>
        <w:autoSpaceDN w:val="0"/>
        <w:adjustRightInd w:val="0"/>
        <w:jc w:val="both"/>
        <w:rPr>
          <w:rFonts w:ascii="Calibri" w:eastAsiaTheme="minorHAnsi" w:hAnsi="Calibri"/>
          <w:color w:val="000000"/>
          <w:sz w:val="20"/>
          <w:szCs w:val="20"/>
          <w:lang w:eastAsia="en-US"/>
        </w:rPr>
      </w:pPr>
      <w:r w:rsidRPr="00F329EB">
        <w:rPr>
          <w:rFonts w:ascii="Calibri" w:eastAsiaTheme="minorHAnsi" w:hAnsi="Calibri"/>
          <w:color w:val="000000"/>
          <w:sz w:val="20"/>
          <w:szCs w:val="20"/>
          <w:lang w:eastAsia="en-US"/>
        </w:rPr>
        <w:t>4-64 Macaulay Street, Williamstown, Victoria</w:t>
      </w:r>
      <w:r>
        <w:rPr>
          <w:rFonts w:ascii="Calibri" w:eastAsiaTheme="minorHAnsi" w:hAnsi="Calibri"/>
          <w:color w:val="000000"/>
          <w:sz w:val="20"/>
          <w:szCs w:val="20"/>
          <w:lang w:eastAsia="en-US"/>
        </w:rPr>
        <w:t xml:space="preserve"> </w:t>
      </w:r>
      <w:r w:rsidRPr="00F329EB">
        <w:rPr>
          <w:rFonts w:ascii="Calibri" w:eastAsiaTheme="minorHAnsi" w:hAnsi="Calibri"/>
          <w:color w:val="000000"/>
          <w:sz w:val="20"/>
          <w:szCs w:val="20"/>
          <w:lang w:eastAsia="en-US"/>
        </w:rPr>
        <w:t xml:space="preserve">3016 </w:t>
      </w:r>
    </w:p>
    <w:p w14:paraId="6CDE7BC7" w14:textId="77777777" w:rsidR="00BF5800" w:rsidRPr="006A4A0E" w:rsidRDefault="00BF5800" w:rsidP="001801A6">
      <w:pPr>
        <w:jc w:val="both"/>
        <w:rPr>
          <w:rFonts w:asciiTheme="minorHAnsi" w:hAnsiTheme="minorHAnsi" w:cstheme="minorHAnsi"/>
          <w:b/>
          <w:sz w:val="20"/>
          <w:szCs w:val="20"/>
        </w:rPr>
      </w:pPr>
    </w:p>
    <w:p w14:paraId="2E3F6A45" w14:textId="77777777" w:rsidR="00BF5800" w:rsidRPr="006A4A0E" w:rsidRDefault="00BF5800" w:rsidP="001801A6">
      <w:pPr>
        <w:jc w:val="both"/>
        <w:rPr>
          <w:rFonts w:asciiTheme="minorHAnsi" w:hAnsiTheme="minorHAnsi" w:cstheme="minorHAnsi"/>
          <w:b/>
          <w:sz w:val="20"/>
          <w:szCs w:val="20"/>
        </w:rPr>
      </w:pPr>
      <w:r w:rsidRPr="006A4A0E">
        <w:rPr>
          <w:rFonts w:asciiTheme="minorHAnsi" w:hAnsiTheme="minorHAnsi" w:cstheme="minorHAnsi"/>
          <w:b/>
          <w:sz w:val="20"/>
          <w:szCs w:val="20"/>
        </w:rPr>
        <w:t>Contact Information</w:t>
      </w:r>
    </w:p>
    <w:p w14:paraId="51DC9EF9" w14:textId="77777777" w:rsidR="00BF5800" w:rsidRPr="006A4A0E" w:rsidRDefault="00BF5800" w:rsidP="001801A6">
      <w:pPr>
        <w:jc w:val="both"/>
        <w:rPr>
          <w:rFonts w:asciiTheme="minorHAnsi" w:hAnsiTheme="minorHAnsi" w:cstheme="minorHAnsi"/>
          <w:b/>
          <w:sz w:val="20"/>
          <w:szCs w:val="20"/>
        </w:rPr>
      </w:pPr>
    </w:p>
    <w:p w14:paraId="17CBA25B" w14:textId="61582D6A" w:rsidR="00BF5800" w:rsidRPr="006A4A0E" w:rsidRDefault="00BF5800" w:rsidP="001801A6">
      <w:pPr>
        <w:jc w:val="both"/>
        <w:rPr>
          <w:rFonts w:asciiTheme="minorHAnsi" w:hAnsiTheme="minorHAnsi" w:cstheme="minorHAnsi"/>
          <w:sz w:val="20"/>
          <w:szCs w:val="20"/>
        </w:rPr>
      </w:pPr>
      <w:r w:rsidRPr="006A4A0E">
        <w:rPr>
          <w:rFonts w:asciiTheme="minorHAnsi" w:hAnsiTheme="minorHAnsi" w:cstheme="minorHAnsi"/>
          <w:sz w:val="20"/>
          <w:szCs w:val="20"/>
        </w:rPr>
        <w:t>Tel:</w:t>
      </w:r>
      <w:r w:rsidR="005F2750">
        <w:rPr>
          <w:rFonts w:asciiTheme="minorHAnsi" w:hAnsiTheme="minorHAnsi" w:cstheme="minorHAnsi"/>
          <w:sz w:val="20"/>
          <w:szCs w:val="20"/>
        </w:rPr>
        <w:t xml:space="preserve"> </w:t>
      </w:r>
      <w:r w:rsidR="000035E8">
        <w:rPr>
          <w:rFonts w:asciiTheme="minorHAnsi" w:hAnsiTheme="minorHAnsi" w:cstheme="minorHAnsi"/>
          <w:sz w:val="20"/>
          <w:szCs w:val="20"/>
        </w:rPr>
        <w:t>03 7066 5255</w:t>
      </w:r>
    </w:p>
    <w:p w14:paraId="7A20461C" w14:textId="77777777" w:rsidR="00BF5800" w:rsidRPr="006A4A0E" w:rsidRDefault="00BF5800" w:rsidP="001801A6">
      <w:pPr>
        <w:jc w:val="both"/>
        <w:rPr>
          <w:rFonts w:asciiTheme="minorHAnsi" w:hAnsiTheme="minorHAnsi" w:cstheme="minorHAnsi"/>
          <w:sz w:val="20"/>
          <w:szCs w:val="20"/>
        </w:rPr>
      </w:pPr>
    </w:p>
    <w:p w14:paraId="432EA432" w14:textId="44CB1BAC" w:rsidR="00BF5800" w:rsidRPr="006A4A0E" w:rsidRDefault="00BF5800" w:rsidP="001801A6">
      <w:pPr>
        <w:jc w:val="both"/>
        <w:rPr>
          <w:rFonts w:asciiTheme="minorHAnsi" w:hAnsiTheme="minorHAnsi" w:cstheme="minorHAnsi"/>
          <w:sz w:val="20"/>
          <w:szCs w:val="20"/>
        </w:rPr>
      </w:pPr>
      <w:r w:rsidRPr="006A4A0E">
        <w:rPr>
          <w:rFonts w:asciiTheme="minorHAnsi" w:hAnsiTheme="minorHAnsi" w:cstheme="minorHAnsi"/>
          <w:sz w:val="20"/>
          <w:szCs w:val="20"/>
        </w:rPr>
        <w:t xml:space="preserve">Email: </w:t>
      </w:r>
      <w:hyperlink r:id="rId13" w:history="1">
        <w:r w:rsidR="00D335E3" w:rsidRPr="00192FF4">
          <w:rPr>
            <w:rStyle w:val="Hyperlink"/>
            <w:rFonts w:asciiTheme="minorHAnsi" w:eastAsia="Calibri" w:hAnsiTheme="minorHAnsi" w:cstheme="minorHAnsi"/>
            <w:sz w:val="20"/>
            <w:szCs w:val="20"/>
          </w:rPr>
          <w:t>info@melbtc.vic.edu.au</w:t>
        </w:r>
      </w:hyperlink>
      <w:r w:rsidR="003B1098">
        <w:rPr>
          <w:rFonts w:asciiTheme="minorHAnsi" w:eastAsia="Calibri" w:hAnsiTheme="minorHAnsi" w:cstheme="minorHAnsi"/>
          <w:sz w:val="20"/>
          <w:szCs w:val="20"/>
        </w:rPr>
        <w:t xml:space="preserve"> </w:t>
      </w:r>
    </w:p>
    <w:p w14:paraId="6F5DEE19" w14:textId="343D33CA" w:rsidR="00BF5800" w:rsidRPr="006A4A0E" w:rsidRDefault="00BF5800" w:rsidP="001801A6">
      <w:pPr>
        <w:jc w:val="both"/>
        <w:rPr>
          <w:rFonts w:asciiTheme="minorHAnsi" w:hAnsiTheme="minorHAnsi" w:cstheme="minorHAnsi"/>
          <w:sz w:val="20"/>
          <w:szCs w:val="20"/>
        </w:rPr>
      </w:pPr>
      <w:r w:rsidRPr="006A4A0E">
        <w:rPr>
          <w:rFonts w:asciiTheme="minorHAnsi" w:hAnsiTheme="minorHAnsi" w:cstheme="minorHAnsi"/>
          <w:sz w:val="20"/>
          <w:szCs w:val="20"/>
        </w:rPr>
        <w:t xml:space="preserve">Web: </w:t>
      </w:r>
      <w:hyperlink r:id="rId14" w:history="1">
        <w:r w:rsidR="003B1098" w:rsidRPr="00973542">
          <w:rPr>
            <w:rStyle w:val="Hyperlink"/>
            <w:rFonts w:asciiTheme="minorHAnsi" w:eastAsia="Calibri" w:hAnsiTheme="minorHAnsi" w:cstheme="minorHAnsi"/>
            <w:sz w:val="20"/>
            <w:szCs w:val="20"/>
          </w:rPr>
          <w:t>www.melbournetradescollege.vic.edu.au</w:t>
        </w:r>
      </w:hyperlink>
      <w:r w:rsidR="003B1098">
        <w:rPr>
          <w:rFonts w:asciiTheme="minorHAnsi" w:eastAsia="Calibri" w:hAnsiTheme="minorHAnsi" w:cstheme="minorHAnsi"/>
          <w:sz w:val="20"/>
          <w:szCs w:val="20"/>
        </w:rPr>
        <w:t xml:space="preserve"> </w:t>
      </w:r>
    </w:p>
    <w:bookmarkEnd w:id="1"/>
    <w:p w14:paraId="1ABA5665" w14:textId="77777777" w:rsidR="00921D1A" w:rsidRPr="00B37AD5" w:rsidRDefault="00921D1A" w:rsidP="001801A6">
      <w:pPr>
        <w:pStyle w:val="Body"/>
        <w:jc w:val="both"/>
        <w:rPr>
          <w:rFonts w:asciiTheme="minorHAnsi" w:eastAsia="Calibri" w:hAnsiTheme="minorHAnsi" w:cstheme="minorHAnsi"/>
          <w:sz w:val="20"/>
          <w:szCs w:val="20"/>
        </w:rPr>
      </w:pPr>
    </w:p>
    <w:bookmarkEnd w:id="0"/>
    <w:p w14:paraId="799115D0" w14:textId="77777777" w:rsidR="00921D1A" w:rsidRPr="00B37AD5" w:rsidRDefault="00921D1A" w:rsidP="001801A6">
      <w:pPr>
        <w:pStyle w:val="Body"/>
        <w:jc w:val="both"/>
        <w:rPr>
          <w:rStyle w:val="None"/>
          <w:rFonts w:asciiTheme="minorHAnsi" w:eastAsia="Arimo" w:hAnsiTheme="minorHAnsi" w:cstheme="minorHAnsi"/>
          <w:b/>
          <w:bCs/>
          <w:color w:val="2E74B5" w:themeColor="accent5" w:themeShade="BF"/>
          <w:sz w:val="20"/>
          <w:szCs w:val="20"/>
        </w:rPr>
      </w:pPr>
    </w:p>
    <w:p w14:paraId="4DFEC472" w14:textId="77777777" w:rsidR="00921D1A" w:rsidRPr="00B37AD5" w:rsidRDefault="00921D1A" w:rsidP="001801A6">
      <w:pPr>
        <w:pStyle w:val="Body"/>
        <w:jc w:val="both"/>
        <w:rPr>
          <w:rStyle w:val="None"/>
          <w:rFonts w:asciiTheme="minorHAnsi" w:eastAsia="Arimo" w:hAnsiTheme="minorHAnsi" w:cstheme="minorHAnsi"/>
          <w:b/>
          <w:bCs/>
          <w:color w:val="2E74B5" w:themeColor="accent5" w:themeShade="BF"/>
          <w:sz w:val="20"/>
          <w:szCs w:val="20"/>
        </w:rPr>
      </w:pPr>
    </w:p>
    <w:p w14:paraId="41C33B3B" w14:textId="77777777" w:rsidR="00921D1A" w:rsidRPr="00B37AD5" w:rsidRDefault="00921D1A" w:rsidP="001801A6">
      <w:pPr>
        <w:pStyle w:val="Body"/>
        <w:jc w:val="both"/>
        <w:rPr>
          <w:rStyle w:val="None"/>
          <w:rFonts w:asciiTheme="minorHAnsi" w:eastAsia="Arimo" w:hAnsiTheme="minorHAnsi" w:cstheme="minorHAnsi"/>
          <w:b/>
          <w:bCs/>
          <w:color w:val="2E74B5" w:themeColor="accent5" w:themeShade="BF"/>
          <w:sz w:val="20"/>
          <w:szCs w:val="20"/>
        </w:rPr>
      </w:pPr>
    </w:p>
    <w:p w14:paraId="79C41CE6" w14:textId="77777777" w:rsidR="00921D1A" w:rsidRPr="00B37AD5" w:rsidRDefault="00921D1A" w:rsidP="001801A6">
      <w:pPr>
        <w:pStyle w:val="Body"/>
        <w:jc w:val="both"/>
        <w:rPr>
          <w:rStyle w:val="None"/>
          <w:rFonts w:asciiTheme="minorHAnsi" w:eastAsia="Arimo" w:hAnsiTheme="minorHAnsi" w:cstheme="minorHAnsi"/>
          <w:b/>
          <w:bCs/>
          <w:color w:val="2E74B5" w:themeColor="accent5" w:themeShade="BF"/>
          <w:sz w:val="20"/>
          <w:szCs w:val="20"/>
        </w:rPr>
      </w:pPr>
    </w:p>
    <w:p w14:paraId="739594EB" w14:textId="77777777" w:rsidR="00921D1A" w:rsidRPr="00B37AD5" w:rsidRDefault="00921D1A" w:rsidP="001801A6">
      <w:pPr>
        <w:pStyle w:val="Body"/>
        <w:jc w:val="both"/>
        <w:rPr>
          <w:rStyle w:val="None"/>
          <w:rFonts w:asciiTheme="minorHAnsi" w:eastAsia="Arimo" w:hAnsiTheme="minorHAnsi" w:cstheme="minorHAnsi"/>
          <w:b/>
          <w:bCs/>
          <w:color w:val="2E74B5" w:themeColor="accent5" w:themeShade="BF"/>
          <w:sz w:val="20"/>
          <w:szCs w:val="20"/>
        </w:rPr>
      </w:pPr>
    </w:p>
    <w:p w14:paraId="4C7EF4D4" w14:textId="403FBEB6" w:rsidR="00921D1A" w:rsidRDefault="00921D1A" w:rsidP="001801A6">
      <w:pPr>
        <w:pStyle w:val="Body"/>
        <w:jc w:val="both"/>
        <w:rPr>
          <w:rStyle w:val="None"/>
          <w:rFonts w:asciiTheme="minorHAnsi" w:eastAsia="Arimo" w:hAnsiTheme="minorHAnsi" w:cstheme="minorHAnsi"/>
          <w:b/>
          <w:bCs/>
          <w:color w:val="2E74B5" w:themeColor="accent5" w:themeShade="BF"/>
          <w:sz w:val="20"/>
          <w:szCs w:val="20"/>
        </w:rPr>
      </w:pPr>
    </w:p>
    <w:p w14:paraId="688416D2" w14:textId="2E6C53CD" w:rsidR="001F0E10" w:rsidRDefault="001F0E10" w:rsidP="001801A6">
      <w:pPr>
        <w:pStyle w:val="Body"/>
        <w:jc w:val="both"/>
        <w:rPr>
          <w:rStyle w:val="None"/>
          <w:rFonts w:asciiTheme="minorHAnsi" w:eastAsia="Arimo" w:hAnsiTheme="minorHAnsi" w:cstheme="minorHAnsi"/>
          <w:b/>
          <w:bCs/>
          <w:color w:val="2E74B5" w:themeColor="accent5" w:themeShade="BF"/>
          <w:sz w:val="20"/>
          <w:szCs w:val="20"/>
        </w:rPr>
      </w:pPr>
    </w:p>
    <w:p w14:paraId="0CD7AD54" w14:textId="77777777" w:rsidR="001F0E10" w:rsidRPr="00B37AD5" w:rsidRDefault="001F0E10" w:rsidP="001801A6">
      <w:pPr>
        <w:pStyle w:val="Body"/>
        <w:jc w:val="both"/>
        <w:rPr>
          <w:rStyle w:val="None"/>
          <w:rFonts w:asciiTheme="minorHAnsi" w:eastAsia="Arimo" w:hAnsiTheme="minorHAnsi" w:cstheme="minorHAnsi"/>
          <w:b/>
          <w:bCs/>
          <w:color w:val="2E74B5" w:themeColor="accent5" w:themeShade="BF"/>
          <w:sz w:val="20"/>
          <w:szCs w:val="20"/>
        </w:rPr>
      </w:pPr>
    </w:p>
    <w:p w14:paraId="3D8353CA" w14:textId="77777777" w:rsidR="005B66A7" w:rsidRPr="00B37AD5" w:rsidRDefault="005B66A7" w:rsidP="001801A6">
      <w:pPr>
        <w:pStyle w:val="Body"/>
        <w:jc w:val="both"/>
        <w:rPr>
          <w:rStyle w:val="None"/>
          <w:rFonts w:asciiTheme="minorHAnsi" w:eastAsia="Arimo" w:hAnsiTheme="minorHAnsi" w:cstheme="minorHAnsi"/>
          <w:b/>
          <w:bCs/>
          <w:color w:val="2E74B5" w:themeColor="accent5" w:themeShade="BF"/>
          <w:sz w:val="20"/>
          <w:szCs w:val="20"/>
        </w:rPr>
      </w:pPr>
    </w:p>
    <w:p w14:paraId="72324000" w14:textId="4C356572" w:rsidR="005B66A7" w:rsidRDefault="005B66A7" w:rsidP="001801A6">
      <w:pPr>
        <w:pStyle w:val="Body"/>
        <w:jc w:val="both"/>
        <w:rPr>
          <w:rStyle w:val="None"/>
          <w:rFonts w:asciiTheme="minorHAnsi" w:eastAsia="Arimo" w:hAnsiTheme="minorHAnsi" w:cstheme="minorHAnsi"/>
          <w:b/>
          <w:bCs/>
          <w:color w:val="2E74B5" w:themeColor="accent5" w:themeShade="BF"/>
          <w:sz w:val="20"/>
          <w:szCs w:val="20"/>
        </w:rPr>
      </w:pPr>
    </w:p>
    <w:p w14:paraId="37819AA2" w14:textId="77777777" w:rsidR="007A0667" w:rsidRPr="00B37AD5" w:rsidRDefault="007A0667" w:rsidP="001801A6">
      <w:pPr>
        <w:pStyle w:val="Body"/>
        <w:jc w:val="both"/>
        <w:rPr>
          <w:rStyle w:val="None"/>
          <w:rFonts w:asciiTheme="minorHAnsi" w:eastAsia="Arimo" w:hAnsiTheme="minorHAnsi" w:cstheme="minorHAnsi"/>
          <w:b/>
          <w:bCs/>
          <w:color w:val="2E74B5" w:themeColor="accent5" w:themeShade="BF"/>
          <w:sz w:val="20"/>
          <w:szCs w:val="20"/>
        </w:rPr>
      </w:pPr>
    </w:p>
    <w:p w14:paraId="0CCE351E" w14:textId="77777777" w:rsidR="005B66A7" w:rsidRPr="00B37AD5" w:rsidRDefault="005B66A7" w:rsidP="001801A6">
      <w:pPr>
        <w:pStyle w:val="Body"/>
        <w:jc w:val="both"/>
        <w:rPr>
          <w:rStyle w:val="None"/>
          <w:rFonts w:asciiTheme="minorHAnsi" w:eastAsia="Arimo" w:hAnsiTheme="minorHAnsi" w:cstheme="minorHAnsi"/>
          <w:b/>
          <w:bCs/>
          <w:color w:val="2E74B5" w:themeColor="accent5" w:themeShade="BF"/>
          <w:sz w:val="20"/>
          <w:szCs w:val="20"/>
        </w:rPr>
      </w:pPr>
    </w:p>
    <w:p w14:paraId="5DD86FC7" w14:textId="77777777" w:rsidR="00C23705" w:rsidRPr="00B37AD5" w:rsidRDefault="00C23705" w:rsidP="001801A6">
      <w:pPr>
        <w:pStyle w:val="Body"/>
        <w:jc w:val="both"/>
        <w:rPr>
          <w:rStyle w:val="None"/>
          <w:rFonts w:asciiTheme="minorHAnsi" w:eastAsia="Arimo" w:hAnsiTheme="minorHAnsi" w:cstheme="minorHAnsi"/>
          <w:b/>
          <w:bCs/>
          <w:color w:val="2E74B5" w:themeColor="accent5" w:themeShade="BF"/>
          <w:sz w:val="20"/>
          <w:szCs w:val="20"/>
        </w:rPr>
      </w:pPr>
    </w:p>
    <w:p w14:paraId="534501C1" w14:textId="77777777" w:rsidR="003B7544" w:rsidRPr="00B37AD5" w:rsidRDefault="003B7544" w:rsidP="001801A6">
      <w:pPr>
        <w:pStyle w:val="Body"/>
        <w:jc w:val="both"/>
        <w:rPr>
          <w:rStyle w:val="None"/>
          <w:rFonts w:asciiTheme="minorHAnsi" w:eastAsia="Arimo" w:hAnsiTheme="minorHAnsi" w:cstheme="minorHAnsi"/>
          <w:b/>
          <w:bCs/>
          <w:color w:val="000000" w:themeColor="text1"/>
          <w:sz w:val="28"/>
          <w:szCs w:val="28"/>
        </w:rPr>
      </w:pPr>
      <w:bookmarkStart w:id="2" w:name="_Hlk47961493"/>
    </w:p>
    <w:p w14:paraId="19612880" w14:textId="77777777" w:rsidR="00921D1A" w:rsidRPr="00B37AD5" w:rsidRDefault="00921D1A" w:rsidP="001801A6">
      <w:pPr>
        <w:pStyle w:val="Body"/>
        <w:jc w:val="both"/>
        <w:rPr>
          <w:rStyle w:val="None"/>
          <w:rFonts w:asciiTheme="minorHAnsi" w:eastAsia="Arimo" w:hAnsiTheme="minorHAnsi" w:cstheme="minorHAnsi"/>
          <w:b/>
          <w:bCs/>
          <w:color w:val="000000" w:themeColor="text1"/>
          <w:sz w:val="28"/>
          <w:szCs w:val="28"/>
        </w:rPr>
      </w:pPr>
      <w:r w:rsidRPr="00D42B41">
        <w:rPr>
          <w:rStyle w:val="None"/>
          <w:rFonts w:asciiTheme="minorHAnsi" w:eastAsia="Arimo" w:hAnsiTheme="minorHAnsi" w:cstheme="minorHAnsi"/>
          <w:b/>
          <w:bCs/>
          <w:color w:val="000000" w:themeColor="text1"/>
          <w:sz w:val="28"/>
          <w:szCs w:val="28"/>
        </w:rPr>
        <w:lastRenderedPageBreak/>
        <w:t>Our objectives</w:t>
      </w:r>
    </w:p>
    <w:p w14:paraId="3CEC80D6" w14:textId="3F1E6B47" w:rsidR="00ED46AF" w:rsidRDefault="00ED46AF" w:rsidP="001801A6">
      <w:pPr>
        <w:pStyle w:val="Body"/>
        <w:numPr>
          <w:ilvl w:val="2"/>
          <w:numId w:val="139"/>
        </w:numPr>
        <w:spacing w:line="240" w:lineRule="auto"/>
        <w:ind w:left="284" w:right="280" w:hanging="284"/>
        <w:jc w:val="both"/>
        <w:rPr>
          <w:rStyle w:val="None"/>
          <w:rFonts w:asciiTheme="minorHAnsi" w:hAnsiTheme="minorHAnsi" w:cstheme="minorHAnsi"/>
          <w:sz w:val="20"/>
          <w:szCs w:val="20"/>
        </w:rPr>
      </w:pPr>
      <w:r w:rsidRPr="006A4A0E">
        <w:rPr>
          <w:rFonts w:asciiTheme="minorHAnsi" w:hAnsiTheme="minorHAnsi" w:cstheme="minorHAnsi"/>
          <w:noProof/>
        </w:rPr>
        <w:drawing>
          <wp:anchor distT="0" distB="0" distL="114300" distR="114300" simplePos="0" relativeHeight="251658245" behindDoc="1" locked="0" layoutInCell="1" allowOverlap="1" wp14:anchorId="04A63EBB" wp14:editId="1B448B8F">
            <wp:simplePos x="0" y="0"/>
            <wp:positionH relativeFrom="column">
              <wp:posOffset>3225647</wp:posOffset>
            </wp:positionH>
            <wp:positionV relativeFrom="paragraph">
              <wp:posOffset>60960</wp:posOffset>
            </wp:positionV>
            <wp:extent cx="3214370" cy="2004060"/>
            <wp:effectExtent l="0" t="0" r="5080" b="0"/>
            <wp:wrapTight wrapText="bothSides">
              <wp:wrapPolygon edited="0">
                <wp:start x="0" y="0"/>
                <wp:lineTo x="0" y="21354"/>
                <wp:lineTo x="21506" y="21354"/>
                <wp:lineTo x="21506" y="0"/>
                <wp:lineTo x="0" y="0"/>
              </wp:wrapPolygon>
            </wp:wrapTight>
            <wp:docPr id="16" name="Picture 16" descr="A group of peop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looking at a computer&#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3214370" cy="2004060"/>
                    </a:xfrm>
                    <a:prstGeom prst="rect">
                      <a:avLst/>
                    </a:prstGeom>
                  </pic:spPr>
                </pic:pic>
              </a:graphicData>
            </a:graphic>
            <wp14:sizeRelH relativeFrom="margin">
              <wp14:pctWidth>0</wp14:pctWidth>
            </wp14:sizeRelH>
            <wp14:sizeRelV relativeFrom="margin">
              <wp14:pctHeight>0</wp14:pctHeight>
            </wp14:sizeRelV>
          </wp:anchor>
        </w:drawing>
      </w:r>
      <w:r w:rsidR="009D70B2">
        <w:rPr>
          <w:rStyle w:val="None"/>
          <w:rFonts w:asciiTheme="minorHAnsi" w:hAnsiTheme="minorHAnsi" w:cstheme="minorHAnsi"/>
          <w:sz w:val="20"/>
          <w:szCs w:val="20"/>
        </w:rPr>
        <w:t>S</w:t>
      </w:r>
      <w:r w:rsidRPr="00405E76">
        <w:rPr>
          <w:rStyle w:val="None"/>
          <w:rFonts w:asciiTheme="minorHAnsi" w:hAnsiTheme="minorHAnsi" w:cstheme="minorHAnsi"/>
          <w:sz w:val="20"/>
          <w:szCs w:val="20"/>
        </w:rPr>
        <w:t xml:space="preserve">tudents will have the fundamental technical knowledge and develop core competency </w:t>
      </w:r>
      <w:r>
        <w:rPr>
          <w:rStyle w:val="None"/>
          <w:rFonts w:asciiTheme="minorHAnsi" w:hAnsiTheme="minorHAnsi" w:cstheme="minorHAnsi"/>
          <w:sz w:val="20"/>
          <w:szCs w:val="20"/>
        </w:rPr>
        <w:t xml:space="preserve">in </w:t>
      </w:r>
      <w:r w:rsidRPr="00405E76">
        <w:rPr>
          <w:rStyle w:val="None"/>
          <w:rFonts w:asciiTheme="minorHAnsi" w:hAnsiTheme="minorHAnsi" w:cstheme="minorHAnsi"/>
          <w:sz w:val="20"/>
          <w:szCs w:val="20"/>
        </w:rPr>
        <w:t>a demand driven automotive technician industry.</w:t>
      </w:r>
    </w:p>
    <w:p w14:paraId="581766C9" w14:textId="77777777" w:rsidR="00ED46AF" w:rsidRDefault="00ED46AF" w:rsidP="001801A6">
      <w:pPr>
        <w:pStyle w:val="Body"/>
        <w:ind w:left="284" w:right="280"/>
        <w:jc w:val="both"/>
        <w:rPr>
          <w:rStyle w:val="None"/>
          <w:rFonts w:asciiTheme="minorHAnsi" w:hAnsiTheme="minorHAnsi" w:cstheme="minorHAnsi"/>
          <w:sz w:val="20"/>
          <w:szCs w:val="20"/>
        </w:rPr>
      </w:pPr>
    </w:p>
    <w:p w14:paraId="14CF0D15" w14:textId="10AE26C4" w:rsidR="00ED46AF" w:rsidRDefault="009D70B2" w:rsidP="001801A6">
      <w:pPr>
        <w:pStyle w:val="Body"/>
        <w:numPr>
          <w:ilvl w:val="2"/>
          <w:numId w:val="139"/>
        </w:numPr>
        <w:spacing w:line="240" w:lineRule="auto"/>
        <w:ind w:left="284" w:right="280" w:hanging="284"/>
        <w:jc w:val="both"/>
        <w:rPr>
          <w:rStyle w:val="None"/>
          <w:rFonts w:asciiTheme="minorHAnsi" w:hAnsiTheme="minorHAnsi" w:cstheme="minorHAnsi"/>
          <w:sz w:val="20"/>
          <w:szCs w:val="20"/>
        </w:rPr>
      </w:pPr>
      <w:r>
        <w:rPr>
          <w:rStyle w:val="None"/>
          <w:rFonts w:asciiTheme="minorHAnsi" w:hAnsiTheme="minorHAnsi" w:cstheme="minorHAnsi"/>
          <w:sz w:val="20"/>
          <w:szCs w:val="20"/>
        </w:rPr>
        <w:t>S</w:t>
      </w:r>
      <w:r w:rsidR="00ED46AF" w:rsidRPr="00FA4481">
        <w:rPr>
          <w:rStyle w:val="None"/>
          <w:rFonts w:asciiTheme="minorHAnsi" w:hAnsiTheme="minorHAnsi" w:cstheme="minorHAnsi"/>
          <w:sz w:val="20"/>
          <w:szCs w:val="20"/>
        </w:rPr>
        <w:t>tudents will be capable of building their own career upon a solid foundation of knowledge to solve automobile problems based on interdisciplinary approach and a strong sense of responsibility to serve their profession and society ethically</w:t>
      </w:r>
    </w:p>
    <w:p w14:paraId="66358CDC" w14:textId="77777777" w:rsidR="00ED46AF" w:rsidRDefault="00ED46AF" w:rsidP="001801A6">
      <w:pPr>
        <w:pStyle w:val="ListParagraph"/>
        <w:jc w:val="both"/>
        <w:rPr>
          <w:rStyle w:val="None"/>
          <w:rFonts w:asciiTheme="minorHAnsi" w:eastAsia="Helvetica" w:hAnsiTheme="minorHAnsi" w:cstheme="minorHAnsi"/>
          <w:sz w:val="20"/>
          <w:szCs w:val="20"/>
        </w:rPr>
      </w:pPr>
    </w:p>
    <w:p w14:paraId="2F69B089" w14:textId="73A9C762" w:rsidR="00ED46AF" w:rsidRPr="00FA4481" w:rsidRDefault="009D70B2" w:rsidP="001801A6">
      <w:pPr>
        <w:pStyle w:val="Body"/>
        <w:numPr>
          <w:ilvl w:val="2"/>
          <w:numId w:val="139"/>
        </w:numPr>
        <w:spacing w:line="240" w:lineRule="auto"/>
        <w:ind w:left="284" w:right="280" w:hanging="284"/>
        <w:jc w:val="both"/>
        <w:rPr>
          <w:rStyle w:val="None"/>
          <w:rFonts w:asciiTheme="minorHAnsi" w:hAnsiTheme="minorHAnsi" w:cstheme="minorHAnsi"/>
          <w:sz w:val="20"/>
          <w:szCs w:val="20"/>
        </w:rPr>
      </w:pPr>
      <w:r w:rsidRPr="00FA4481">
        <w:rPr>
          <w:rStyle w:val="None"/>
          <w:rFonts w:asciiTheme="minorHAnsi" w:hAnsiTheme="minorHAnsi" w:cstheme="minorHAnsi"/>
          <w:sz w:val="20"/>
          <w:szCs w:val="20"/>
        </w:rPr>
        <w:t>Students</w:t>
      </w:r>
      <w:r w:rsidR="00ED46AF" w:rsidRPr="00FA4481">
        <w:rPr>
          <w:rStyle w:val="None"/>
          <w:rFonts w:asciiTheme="minorHAnsi" w:hAnsiTheme="minorHAnsi" w:cstheme="minorHAnsi"/>
          <w:sz w:val="20"/>
          <w:szCs w:val="20"/>
        </w:rPr>
        <w:t xml:space="preserve"> will have effective problem solving and decision-making skills by understanding contemporary issues, and by contributing to their overall personality and career development.</w:t>
      </w:r>
    </w:p>
    <w:p w14:paraId="177FBDA0" w14:textId="63527ED1" w:rsidR="00921D1A" w:rsidRDefault="00921D1A" w:rsidP="001801A6">
      <w:pPr>
        <w:jc w:val="both"/>
        <w:rPr>
          <w:rFonts w:asciiTheme="minorHAnsi" w:hAnsiTheme="minorHAnsi" w:cstheme="minorHAnsi"/>
          <w:b/>
          <w:bCs/>
          <w:sz w:val="20"/>
          <w:szCs w:val="20"/>
        </w:rPr>
      </w:pPr>
    </w:p>
    <w:p w14:paraId="6ED7FC54" w14:textId="77777777" w:rsidR="004A5F2F" w:rsidRPr="00B37AD5" w:rsidRDefault="004A5F2F" w:rsidP="001801A6">
      <w:pPr>
        <w:jc w:val="both"/>
        <w:rPr>
          <w:rFonts w:asciiTheme="minorHAnsi" w:hAnsiTheme="minorHAnsi" w:cstheme="minorHAnsi"/>
          <w:b/>
          <w:bCs/>
          <w:sz w:val="20"/>
          <w:szCs w:val="20"/>
        </w:rPr>
      </w:pPr>
    </w:p>
    <w:p w14:paraId="08004C44" w14:textId="77777777" w:rsidR="00D42B41" w:rsidRPr="004A5F2F" w:rsidRDefault="00D42B41" w:rsidP="001801A6">
      <w:pPr>
        <w:pStyle w:val="Body"/>
        <w:spacing w:line="240" w:lineRule="auto"/>
        <w:jc w:val="both"/>
        <w:rPr>
          <w:rStyle w:val="None"/>
          <w:rFonts w:asciiTheme="minorHAnsi" w:eastAsia="Arimo" w:hAnsiTheme="minorHAnsi" w:cstheme="minorHAnsi"/>
          <w:b/>
          <w:bCs/>
          <w:color w:val="000000" w:themeColor="text1"/>
          <w:lang w:eastAsia="en-AU" w:bidi="ne-NP"/>
        </w:rPr>
      </w:pPr>
      <w:r w:rsidRPr="004A5F2F">
        <w:rPr>
          <w:rStyle w:val="None"/>
          <w:rFonts w:asciiTheme="minorHAnsi" w:eastAsia="Arimo" w:hAnsiTheme="minorHAnsi" w:cstheme="minorHAnsi"/>
          <w:b/>
          <w:bCs/>
          <w:color w:val="000000" w:themeColor="text1"/>
          <w:lang w:eastAsia="en-AU" w:bidi="ne-NP"/>
        </w:rPr>
        <w:t xml:space="preserve">Our Vision </w:t>
      </w:r>
    </w:p>
    <w:p w14:paraId="0E7A93E3" w14:textId="77777777" w:rsidR="00D42B41" w:rsidRPr="004A5F2F" w:rsidRDefault="00D42B41"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4A5F2F">
        <w:rPr>
          <w:rFonts w:asciiTheme="minorHAnsi" w:hAnsiTheme="minorHAnsi" w:cstheme="minorHAnsi"/>
          <w:sz w:val="20"/>
          <w:szCs w:val="20"/>
        </w:rPr>
        <w:t>Melbourne Trades College aims to offer courses that are designed to offer students the skills and attributes to fill the knowledge gap in critical areas of a continuously changing global standards of the automotive sector</w:t>
      </w:r>
    </w:p>
    <w:p w14:paraId="0F883460" w14:textId="77777777" w:rsidR="00D42B41" w:rsidRPr="004A5F2F" w:rsidRDefault="00D42B41" w:rsidP="001801A6">
      <w:pPr>
        <w:pStyle w:val="Body"/>
        <w:spacing w:line="240" w:lineRule="auto"/>
        <w:jc w:val="both"/>
        <w:rPr>
          <w:rStyle w:val="None"/>
          <w:rFonts w:asciiTheme="minorHAnsi" w:eastAsia="Arimo" w:hAnsiTheme="minorHAnsi" w:cstheme="minorHAnsi"/>
          <w:b/>
          <w:bCs/>
          <w:color w:val="000000" w:themeColor="text1"/>
          <w:lang w:eastAsia="en-AU" w:bidi="ne-NP"/>
        </w:rPr>
      </w:pPr>
      <w:r w:rsidRPr="004A5F2F">
        <w:rPr>
          <w:rStyle w:val="None"/>
          <w:rFonts w:asciiTheme="minorHAnsi" w:eastAsia="Arimo" w:hAnsiTheme="minorHAnsi" w:cstheme="minorHAnsi"/>
          <w:b/>
          <w:bCs/>
          <w:color w:val="000000" w:themeColor="text1"/>
          <w:lang w:eastAsia="en-AU" w:bidi="ne-NP"/>
        </w:rPr>
        <w:t xml:space="preserve">Our Mission </w:t>
      </w:r>
    </w:p>
    <w:p w14:paraId="22A6925A" w14:textId="774DF03B" w:rsidR="00921D1A" w:rsidRPr="004A5F2F" w:rsidRDefault="00D42B41" w:rsidP="001801A6">
      <w:pPr>
        <w:jc w:val="both"/>
        <w:rPr>
          <w:rFonts w:asciiTheme="minorHAnsi" w:hAnsiTheme="minorHAnsi" w:cstheme="minorHAnsi"/>
          <w:sz w:val="20"/>
          <w:szCs w:val="20"/>
        </w:rPr>
      </w:pPr>
      <w:r w:rsidRPr="004A5F2F">
        <w:rPr>
          <w:rFonts w:asciiTheme="minorHAnsi" w:hAnsiTheme="minorHAnsi" w:cstheme="minorHAnsi"/>
          <w:sz w:val="20"/>
          <w:szCs w:val="20"/>
        </w:rPr>
        <w:t>Our mission at Melbourne Trades College is to turn our students into qualified technicians through a comprehensive training in our Automotive technology programs that balance formal classroom education with extensive practical workshop experience. Melbourne Trades College prepares students with the necessary knowledge and skill set to inspect, maintain, diagnose and repair light motor vehicles. Students will also use the latest mechanical equipment and work with electronic components while maintaining their skills with traditional hand tools, while undertaking hands-on practice in a real-life workshop environment.</w:t>
      </w:r>
    </w:p>
    <w:bookmarkEnd w:id="2"/>
    <w:p w14:paraId="6B4943AF" w14:textId="6EF80BA3" w:rsidR="00921D1A" w:rsidRDefault="00921D1A" w:rsidP="001801A6">
      <w:pPr>
        <w:jc w:val="both"/>
        <w:rPr>
          <w:rFonts w:asciiTheme="minorHAnsi" w:hAnsiTheme="minorHAnsi" w:cstheme="minorHAnsi"/>
          <w:b/>
          <w:bCs/>
        </w:rPr>
      </w:pPr>
    </w:p>
    <w:p w14:paraId="3CE3666C" w14:textId="77777777" w:rsidR="004A5F2F" w:rsidRPr="00B37AD5" w:rsidRDefault="004A5F2F" w:rsidP="001801A6">
      <w:pPr>
        <w:jc w:val="both"/>
        <w:rPr>
          <w:rFonts w:asciiTheme="minorHAnsi" w:hAnsiTheme="minorHAnsi" w:cstheme="minorHAnsi"/>
          <w:b/>
          <w:bCs/>
        </w:rPr>
      </w:pPr>
    </w:p>
    <w:p w14:paraId="262F56CF" w14:textId="77777777" w:rsidR="00D521A3" w:rsidRPr="006A4A0E" w:rsidRDefault="00D521A3" w:rsidP="001801A6">
      <w:pPr>
        <w:jc w:val="both"/>
        <w:rPr>
          <w:rFonts w:asciiTheme="minorHAnsi" w:hAnsiTheme="minorHAnsi" w:cstheme="minorHAnsi"/>
          <w:b/>
          <w:bCs/>
          <w:color w:val="2E74B5" w:themeColor="accent5" w:themeShade="BF"/>
          <w:sz w:val="32"/>
          <w:szCs w:val="32"/>
        </w:rPr>
      </w:pPr>
      <w:r w:rsidRPr="006A4A0E">
        <w:rPr>
          <w:rFonts w:asciiTheme="minorHAnsi" w:hAnsiTheme="minorHAnsi" w:cstheme="minorHAnsi"/>
          <w:b/>
          <w:bCs/>
          <w:color w:val="2E74B5" w:themeColor="accent5" w:themeShade="BF"/>
          <w:sz w:val="32"/>
          <w:szCs w:val="32"/>
        </w:rPr>
        <w:t>Living in Australia</w:t>
      </w:r>
    </w:p>
    <w:p w14:paraId="0122061D" w14:textId="77777777" w:rsidR="00D521A3" w:rsidRPr="006A4A0E" w:rsidRDefault="00D521A3"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rPr>
      </w:pPr>
    </w:p>
    <w:p w14:paraId="115141E2" w14:textId="77777777" w:rsidR="00D521A3" w:rsidRPr="006A4A0E" w:rsidRDefault="00D521A3"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rPr>
      </w:pPr>
      <w:r w:rsidRPr="006A4A0E">
        <w:rPr>
          <w:rFonts w:asciiTheme="minorHAnsi" w:hAnsiTheme="minorHAnsi" w:cstheme="minorHAnsi"/>
          <w:b/>
          <w:sz w:val="20"/>
          <w:szCs w:val="20"/>
        </w:rPr>
        <w:t>Australia</w:t>
      </w:r>
    </w:p>
    <w:p w14:paraId="7559292E" w14:textId="77777777" w:rsidR="00D521A3" w:rsidRPr="006A4A0E" w:rsidRDefault="00D521A3"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r w:rsidRPr="006A4A0E">
        <w:rPr>
          <w:rFonts w:asciiTheme="minorHAnsi" w:hAnsiTheme="minorHAnsi" w:cstheme="minorHAnsi"/>
          <w:sz w:val="20"/>
          <w:szCs w:val="20"/>
        </w:rPr>
        <w:t xml:space="preserve">Australia is an ethnic melting pot. It is a country known for its world-famous natural wonders, diverse landscapes and a vibrant multicultural society that practices almost every religion and lifestyle. Since 1945, more than six million people from across the world have come to Australia to live. </w:t>
      </w:r>
    </w:p>
    <w:p w14:paraId="788DCA3F" w14:textId="77777777" w:rsidR="00D521A3" w:rsidRPr="006A4A0E" w:rsidRDefault="00D521A3"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6A4A0E">
        <w:rPr>
          <w:rFonts w:asciiTheme="minorHAnsi" w:hAnsiTheme="minorHAnsi" w:cstheme="minorHAnsi"/>
          <w:sz w:val="20"/>
          <w:szCs w:val="20"/>
        </w:rPr>
        <w:t xml:space="preserve">There are 226 languages spoken in Australia – after English, the most popular are Italian, Greek, Cantonese and Arabic. The island continent is almost as big as the USA but has a population of approximately only 25 million people (most of whom live within 50 kilometres of the coast). Australia’s coastline stretches almost 50,000 kilometres and has more beaches (over 10,000) than any other country. Inland, there are vast areas of semi-arid and desert areas. </w:t>
      </w:r>
    </w:p>
    <w:p w14:paraId="7294D722" w14:textId="77777777" w:rsidR="00D521A3" w:rsidRPr="006A4A0E" w:rsidRDefault="00D521A3"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54922DF5" w14:textId="2EC1FEA3" w:rsidR="00200B23" w:rsidRPr="004A5F2F" w:rsidRDefault="00D521A3" w:rsidP="001801A6">
      <w:pPr>
        <w:widowControl w:val="0"/>
        <w:tabs>
          <w:tab w:val="left" w:pos="142"/>
          <w:tab w:val="left" w:pos="284"/>
        </w:tabs>
        <w:autoSpaceDE w:val="0"/>
        <w:autoSpaceDN w:val="0"/>
        <w:adjustRightInd w:val="0"/>
        <w:spacing w:after="240"/>
        <w:jc w:val="both"/>
        <w:rPr>
          <w:rFonts w:asciiTheme="minorHAnsi" w:hAnsiTheme="minorHAnsi" w:cstheme="minorHAnsi"/>
          <w:sz w:val="20"/>
          <w:szCs w:val="20"/>
        </w:rPr>
      </w:pPr>
      <w:r w:rsidRPr="006A4A0E">
        <w:rPr>
          <w:rFonts w:asciiTheme="minorHAnsi" w:hAnsiTheme="minorHAnsi" w:cstheme="minorHAnsi"/>
          <w:sz w:val="20"/>
          <w:szCs w:val="20"/>
        </w:rPr>
        <w:t>All major cities, and the nation’s capital, offer exciting lifestyles, great cultural attractions, and a safe quality of life.</w:t>
      </w:r>
    </w:p>
    <w:p w14:paraId="2FA80368" w14:textId="4D3291A1" w:rsidR="0045739B" w:rsidRPr="006A4A0E" w:rsidRDefault="0045739B"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bCs/>
          <w:color w:val="000000" w:themeColor="text1"/>
          <w:sz w:val="20"/>
          <w:szCs w:val="20"/>
        </w:rPr>
      </w:pPr>
      <w:r w:rsidRPr="006A4A0E">
        <w:rPr>
          <w:rFonts w:asciiTheme="minorHAnsi" w:hAnsiTheme="minorHAnsi" w:cstheme="minorHAnsi"/>
          <w:b/>
          <w:bCs/>
          <w:color w:val="000000" w:themeColor="text1"/>
          <w:sz w:val="20"/>
          <w:szCs w:val="20"/>
        </w:rPr>
        <w:t>Multiculturalism</w:t>
      </w:r>
    </w:p>
    <w:p w14:paraId="5B977084" w14:textId="77777777" w:rsidR="0045739B" w:rsidRPr="006A4A0E" w:rsidRDefault="0045739B"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More than 100 ethnic groups are represented in Australia, making it one of the most culturally diverse countries in the world. Australia’s dynamic multiculturalism can be attributed to its unique combination of indigenous cultures, early European settlement and immigration from all parts of the world.</w:t>
      </w:r>
    </w:p>
    <w:p w14:paraId="5BC45995" w14:textId="563F2564" w:rsidR="0045739B" w:rsidRDefault="0045739B"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Australians value the wealth of cultural diversity and social sophistication that international students bring to our campus and communities. Melbourne Trades College takes great care in looking after international students and helping them to adjust to the Australian way of life. International students also gain great benefits from their education in Australia and make lifelong friendships.</w:t>
      </w:r>
    </w:p>
    <w:p w14:paraId="4F8A5002" w14:textId="77777777" w:rsidR="004A5F2F" w:rsidRPr="006A4A0E" w:rsidRDefault="004A5F2F"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p>
    <w:p w14:paraId="3D72D4F0" w14:textId="77777777" w:rsidR="00547569" w:rsidRDefault="00547569"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bCs/>
          <w:color w:val="000000" w:themeColor="text1"/>
          <w:sz w:val="20"/>
          <w:szCs w:val="20"/>
        </w:rPr>
      </w:pPr>
    </w:p>
    <w:p w14:paraId="16AD9CF9" w14:textId="0A8F7B1E" w:rsidR="0045739B" w:rsidRPr="006A4A0E" w:rsidRDefault="0045739B"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bCs/>
          <w:color w:val="000000" w:themeColor="text1"/>
          <w:sz w:val="20"/>
          <w:szCs w:val="20"/>
        </w:rPr>
      </w:pPr>
      <w:r w:rsidRPr="006A4A0E">
        <w:rPr>
          <w:rFonts w:asciiTheme="minorHAnsi" w:hAnsiTheme="minorHAnsi" w:cstheme="minorHAnsi"/>
          <w:b/>
          <w:bCs/>
          <w:color w:val="000000" w:themeColor="text1"/>
          <w:sz w:val="20"/>
          <w:szCs w:val="20"/>
        </w:rPr>
        <w:lastRenderedPageBreak/>
        <w:t>Language</w:t>
      </w:r>
    </w:p>
    <w:p w14:paraId="1D6BA8E4" w14:textId="76432FD8" w:rsidR="0045739B" w:rsidRPr="006A4A0E" w:rsidRDefault="0045739B"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 xml:space="preserve">Although English is the official language, more than 4 million Australians speak a language other than English, more than 800,000 speak an Asian language, the most common being Mandarin, followed by Cantonese and Vietnamese, and another 800,000 speak a European Union language. English, as it is spoken in Australia, is easily understood by nearly all people from other English-speaking nations. As you improve your English, you will learn some of Australia’s colourful and often humorous </w:t>
      </w:r>
      <w:r w:rsidR="00547569" w:rsidRPr="006A4A0E">
        <w:rPr>
          <w:rFonts w:asciiTheme="minorHAnsi" w:hAnsiTheme="minorHAnsi" w:cstheme="minorHAnsi"/>
          <w:color w:val="000000" w:themeColor="text1"/>
          <w:sz w:val="20"/>
          <w:szCs w:val="20"/>
        </w:rPr>
        <w:t>slangs and</w:t>
      </w:r>
      <w:r w:rsidRPr="006A4A0E">
        <w:rPr>
          <w:rFonts w:asciiTheme="minorHAnsi" w:hAnsiTheme="minorHAnsi" w:cstheme="minorHAnsi"/>
          <w:color w:val="000000" w:themeColor="text1"/>
          <w:sz w:val="20"/>
          <w:szCs w:val="20"/>
        </w:rPr>
        <w:t xml:space="preserve"> have fun explaining the meanings to friends and relatives.</w:t>
      </w:r>
    </w:p>
    <w:p w14:paraId="463B01A7" w14:textId="77777777" w:rsidR="0045739B" w:rsidRPr="006A4A0E" w:rsidRDefault="0045739B"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bCs/>
          <w:color w:val="000000" w:themeColor="text1"/>
          <w:sz w:val="20"/>
          <w:szCs w:val="20"/>
        </w:rPr>
      </w:pPr>
      <w:r w:rsidRPr="006A4A0E">
        <w:rPr>
          <w:rFonts w:asciiTheme="minorHAnsi" w:hAnsiTheme="minorHAnsi" w:cstheme="minorHAnsi"/>
          <w:b/>
          <w:bCs/>
          <w:color w:val="000000" w:themeColor="text1"/>
          <w:sz w:val="20"/>
          <w:szCs w:val="20"/>
        </w:rPr>
        <w:t>Religion</w:t>
      </w:r>
    </w:p>
    <w:p w14:paraId="60BB40CD" w14:textId="77777777" w:rsidR="0045739B" w:rsidRPr="006A4A0E" w:rsidRDefault="0045739B"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Australia is predominantly a Christian country; however, all religions are represented. Australians respect the freedom of people to practice their choice of religion. Churches, mosques, temples, Gurudwara and synagogues are located in most major cities.</w:t>
      </w:r>
    </w:p>
    <w:p w14:paraId="0AB1F036" w14:textId="77777777" w:rsidR="0045739B" w:rsidRPr="006A4A0E" w:rsidRDefault="0045739B"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bCs/>
          <w:color w:val="000000" w:themeColor="text1"/>
          <w:sz w:val="20"/>
          <w:szCs w:val="20"/>
        </w:rPr>
      </w:pPr>
      <w:r w:rsidRPr="006A4A0E">
        <w:rPr>
          <w:rFonts w:asciiTheme="minorHAnsi" w:hAnsiTheme="minorHAnsi" w:cstheme="minorHAnsi"/>
          <w:b/>
          <w:bCs/>
          <w:color w:val="000000" w:themeColor="text1"/>
          <w:sz w:val="20"/>
          <w:szCs w:val="20"/>
        </w:rPr>
        <w:t>Healthcare</w:t>
      </w:r>
    </w:p>
    <w:p w14:paraId="67590522" w14:textId="77777777" w:rsidR="0045739B" w:rsidRPr="006A4A0E" w:rsidRDefault="0045739B"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 xml:space="preserve">Australia has a particularly good healthcare system. All Australians pay a Medicare levy (additional tax) to fund the public health system to ensure that everyone has access to public-system doctors, hospitals and other healthcare services. People who pay extra into private health insurance funds receive extra privileges when using private healthcare services. You will find the usual healthcare services available in Australian suburbs including GPs (doctors), dentists, osteopaths, chiropractors, psychologists, counsellors and many complementary healthcare practitioners too (traditional Chinese medicine, naturopathy, acupuncture, kinesiology, etc.). </w:t>
      </w:r>
    </w:p>
    <w:p w14:paraId="5D26C80F" w14:textId="77777777" w:rsidR="0045739B" w:rsidRPr="006A4A0E" w:rsidRDefault="0045739B"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International students studying in Australia are required to have Overseas Student Health Cover (OSHC) for the duration of their student visa (refer to student visa obligations, in this section).</w:t>
      </w:r>
    </w:p>
    <w:p w14:paraId="33D5D811" w14:textId="77777777" w:rsidR="0045739B" w:rsidRPr="006A4A0E" w:rsidRDefault="0045739B"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bCs/>
          <w:color w:val="000000" w:themeColor="text1"/>
          <w:sz w:val="20"/>
          <w:szCs w:val="20"/>
        </w:rPr>
      </w:pPr>
      <w:r w:rsidRPr="006A4A0E">
        <w:rPr>
          <w:rFonts w:asciiTheme="minorHAnsi" w:hAnsiTheme="minorHAnsi" w:cstheme="minorHAnsi"/>
          <w:b/>
          <w:bCs/>
          <w:color w:val="000000" w:themeColor="text1"/>
          <w:sz w:val="20"/>
          <w:szCs w:val="20"/>
        </w:rPr>
        <w:t>Food</w:t>
      </w:r>
    </w:p>
    <w:p w14:paraId="2DCEDE3E" w14:textId="77777777" w:rsidR="0045739B" w:rsidRPr="006A4A0E" w:rsidRDefault="0045739B"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Australia has a fantastic variety of food. Its top-quality meat, fish, fruits and vegetables are exported to markets worldwide. There is a large range of fruit and vegetables available at Australian produce markets.</w:t>
      </w:r>
    </w:p>
    <w:p w14:paraId="7430B0BC" w14:textId="2B8D2BF8" w:rsidR="0045739B" w:rsidRPr="006A4A0E" w:rsidRDefault="0045739B"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 xml:space="preserve">Students should have no difficulty finding the foods that they are used to at home. Students can have almost every type of cuisine in Australia’s many restaurants and cafés. Ethnic restaurants offer cuisines from all around the world. Good food at reasonable prices can be found at bistros, </w:t>
      </w:r>
      <w:r w:rsidR="001C27AB" w:rsidRPr="006A4A0E">
        <w:rPr>
          <w:rFonts w:asciiTheme="minorHAnsi" w:hAnsiTheme="minorHAnsi" w:cstheme="minorHAnsi"/>
          <w:color w:val="000000" w:themeColor="text1"/>
          <w:sz w:val="20"/>
          <w:szCs w:val="20"/>
        </w:rPr>
        <w:t>cafés,</w:t>
      </w:r>
      <w:r w:rsidRPr="006A4A0E">
        <w:rPr>
          <w:rFonts w:asciiTheme="minorHAnsi" w:hAnsiTheme="minorHAnsi" w:cstheme="minorHAnsi"/>
          <w:color w:val="000000" w:themeColor="text1"/>
          <w:sz w:val="20"/>
          <w:szCs w:val="20"/>
        </w:rPr>
        <w:t xml:space="preserve"> and Aussie pubs. For those who like takeaway, most of the major global fast-food chains are well represented.</w:t>
      </w:r>
    </w:p>
    <w:p w14:paraId="72EE58D6" w14:textId="77777777"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Sports and recreation</w:t>
      </w:r>
    </w:p>
    <w:p w14:paraId="75B137E6" w14:textId="3EB1710B" w:rsidR="00652E3C" w:rsidRPr="00200B23"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Australians are very keen on sports and outdoor activities and have gained a worldwide reputation as tough competitors in individual and team sporting events. Australia has more than 800 national sporting organisations and thousands of state and regional sporting bodies.  Australians are also enthusiastic about bushwalking, fishing, boating and water sports.</w:t>
      </w:r>
    </w:p>
    <w:p w14:paraId="04517BC6" w14:textId="2ABA5F81"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Transport</w:t>
      </w:r>
    </w:p>
    <w:p w14:paraId="1CA85AD5" w14:textId="292B6474" w:rsidR="00200B23" w:rsidRPr="00200B23"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 xml:space="preserve">Australia has an extensive public transport system that includes trains, buses, tramways, ferries, two major national airlines and a number of regional airlines. </w:t>
      </w:r>
    </w:p>
    <w:p w14:paraId="77B5B5D7" w14:textId="384A7CF3"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Driving</w:t>
      </w:r>
    </w:p>
    <w:p w14:paraId="110DFCE8" w14:textId="77777777"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 xml:space="preserve">Tourist students may drive in Australia on a valid overseas driver’s license, but if the document is not in English, the visitor must carry a translation with the permit. An international driver’s license alone is not sufficient. Different states in Australia have different driving licence conditions. </w:t>
      </w:r>
    </w:p>
    <w:p w14:paraId="60AC173D" w14:textId="77777777"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For example, as per the new regulations, in state Victoria (includes Melbourne), International students can use their overseas licence for the first six months of living in Victoria (after that, students will need Victorian licence instead). This rule has been applicable from 29th October 2019. Hence, Students need to have Victorian licence to be able to drive in Victoria.</w:t>
      </w:r>
    </w:p>
    <w:p w14:paraId="45045986" w14:textId="77777777"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Taxis</w:t>
      </w:r>
    </w:p>
    <w:p w14:paraId="52EB45C4" w14:textId="77777777"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 xml:space="preserve">Metered taxicabs operate in all major cities and towns. Students can find taxi ranks at transport terminals, main hotels or shopping </w:t>
      </w:r>
      <w:r w:rsidRPr="006A4A0E">
        <w:rPr>
          <w:rFonts w:asciiTheme="minorHAnsi" w:hAnsiTheme="minorHAnsi" w:cstheme="minorHAnsi"/>
          <w:color w:val="000000" w:themeColor="text1"/>
          <w:sz w:val="20"/>
          <w:szCs w:val="20"/>
        </w:rPr>
        <w:lastRenderedPageBreak/>
        <w:t>centres or can hail taxis in the street. A light and sign on the roof indicate if a taxi is vacant. There is a minimum charge on hiring and then a charge per kilometre travelled. You do not need to tip taxi drivers.</w:t>
      </w:r>
    </w:p>
    <w:p w14:paraId="26E0531C" w14:textId="77777777"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Uber</w:t>
      </w:r>
    </w:p>
    <w:p w14:paraId="364E3AE1" w14:textId="5ED57D3C" w:rsidR="003779F0"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Uber services are also available at the airport and there is a designated pick-</w:t>
      </w:r>
      <w:r w:rsidR="001C27AB" w:rsidRPr="006A4A0E">
        <w:rPr>
          <w:rFonts w:asciiTheme="minorHAnsi" w:hAnsiTheme="minorHAnsi" w:cstheme="minorHAnsi"/>
          <w:color w:val="000000" w:themeColor="text1"/>
          <w:sz w:val="20"/>
          <w:szCs w:val="20"/>
        </w:rPr>
        <w:t xml:space="preserve">up </w:t>
      </w:r>
      <w:r w:rsidR="001C27AB">
        <w:rPr>
          <w:rFonts w:asciiTheme="minorHAnsi" w:hAnsiTheme="minorHAnsi" w:cstheme="minorHAnsi"/>
          <w:color w:val="000000" w:themeColor="text1"/>
          <w:sz w:val="20"/>
          <w:szCs w:val="20"/>
        </w:rPr>
        <w:t>place</w:t>
      </w:r>
      <w:r w:rsidRPr="006A4A0E">
        <w:rPr>
          <w:rFonts w:asciiTheme="minorHAnsi" w:hAnsiTheme="minorHAnsi" w:cstheme="minorHAnsi"/>
          <w:color w:val="000000" w:themeColor="text1"/>
          <w:sz w:val="20"/>
          <w:szCs w:val="20"/>
        </w:rPr>
        <w:t xml:space="preserve"> available outside the airport for Uber customers</w:t>
      </w:r>
    </w:p>
    <w:p w14:paraId="474D4EAE" w14:textId="77777777"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Telephones and Wi-Fi connections</w:t>
      </w:r>
    </w:p>
    <w:p w14:paraId="7BD0509C" w14:textId="77777777"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 xml:space="preserve">Australia has a modern telecommunications system with mobile and internet access generally available at low cost. Overseas calls can be made over the internet data which also includes video calling. </w:t>
      </w:r>
    </w:p>
    <w:p w14:paraId="01B163FE" w14:textId="77777777"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Internet data: Free Wi-Fi, non-connections (paid) are available at majority of the places in and around Melbourne.</w:t>
      </w:r>
    </w:p>
    <w:p w14:paraId="0D55A95F" w14:textId="77777777"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For example-Airport, few shopping malls have free Wi-Fi available. Most of the shared accommodations have Wi-Fi services available through which the students can make overseas phone calls, video calls.</w:t>
      </w:r>
    </w:p>
    <w:p w14:paraId="2A4F476E" w14:textId="77777777"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Students can avail pre-paid and/or post-paid Sims depending upon their suitability and requirements of the students. Lowest pre-paid Sims and plan costs around 12-15 dollars. The cost of pre-paid and post-paid plan keeps increasing as per your requirements, for example, more internet data and overseas calling minutes may cost you more than the plans with less internet and overseas calling minutes.</w:t>
      </w:r>
    </w:p>
    <w:p w14:paraId="3E740DFC" w14:textId="77777777"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However, there are many providers like Vodafone which give student discounts.</w:t>
      </w:r>
    </w:p>
    <w:p w14:paraId="75A390E3" w14:textId="77777777"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Budgeting</w:t>
      </w:r>
    </w:p>
    <w:p w14:paraId="1EFA3E3A" w14:textId="5BC46D66"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 xml:space="preserve">Students should work out a budget that covers accommodation, food, transport, </w:t>
      </w:r>
      <w:r w:rsidR="00DB6140" w:rsidRPr="006A4A0E">
        <w:rPr>
          <w:rFonts w:asciiTheme="minorHAnsi" w:hAnsiTheme="minorHAnsi" w:cstheme="minorHAnsi"/>
          <w:color w:val="000000" w:themeColor="text1"/>
          <w:sz w:val="20"/>
          <w:szCs w:val="20"/>
        </w:rPr>
        <w:t>clothing,</w:t>
      </w:r>
      <w:r w:rsidRPr="006A4A0E">
        <w:rPr>
          <w:rFonts w:asciiTheme="minorHAnsi" w:hAnsiTheme="minorHAnsi" w:cstheme="minorHAnsi"/>
          <w:color w:val="000000" w:themeColor="text1"/>
          <w:sz w:val="20"/>
          <w:szCs w:val="20"/>
        </w:rPr>
        <w:t xml:space="preserve"> and entertainment. Childcare, if applicable, should also be considered. For more information on living in Australia, costs, visit </w:t>
      </w:r>
      <w:hyperlink r:id="rId16" w:history="1">
        <w:r w:rsidRPr="006A4A0E">
          <w:rPr>
            <w:rStyle w:val="Hyperlink"/>
            <w:rFonts w:asciiTheme="minorHAnsi" w:hAnsiTheme="minorHAnsi" w:cstheme="minorHAnsi"/>
            <w:sz w:val="20"/>
            <w:szCs w:val="20"/>
          </w:rPr>
          <w:t>www.studyinaustralia.gov.au</w:t>
        </w:r>
      </w:hyperlink>
      <w:r w:rsidRPr="006A4A0E">
        <w:rPr>
          <w:rFonts w:asciiTheme="minorHAnsi" w:hAnsiTheme="minorHAnsi" w:cstheme="minorHAnsi"/>
          <w:color w:val="000000" w:themeColor="text1"/>
          <w:sz w:val="20"/>
          <w:szCs w:val="20"/>
        </w:rPr>
        <w:t>.</w:t>
      </w:r>
    </w:p>
    <w:p w14:paraId="01320C91" w14:textId="77777777"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Travel</w:t>
      </w:r>
    </w:p>
    <w:p w14:paraId="7818D3D0" w14:textId="4194A62E" w:rsidR="003779F0" w:rsidRPr="006A4A0E" w:rsidRDefault="003779F0"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During the term breaks, students may like to venture beyond Melbourne to experience more of Australia’s spectacular natural environment and great physical beauty, such as great ocean road, marine parks and national parks (The Great Barrier Reef, Kakadu, and Uluru), the Queensland rainforests and the pristine countryside and mountains of Tasmania. Student and backpacker travel agents in metropolitan cities offer cheap flights and package deals</w:t>
      </w:r>
      <w:r w:rsidR="004506D7">
        <w:rPr>
          <w:rFonts w:asciiTheme="minorHAnsi" w:hAnsiTheme="minorHAnsi" w:cstheme="minorHAnsi"/>
          <w:color w:val="000000" w:themeColor="text1"/>
          <w:sz w:val="20"/>
          <w:szCs w:val="20"/>
        </w:rPr>
        <w:t>.</w:t>
      </w:r>
    </w:p>
    <w:p w14:paraId="7919FA13" w14:textId="77777777" w:rsidR="004506D7" w:rsidRPr="006A4A0E" w:rsidRDefault="004506D7"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Money and banks</w:t>
      </w:r>
    </w:p>
    <w:p w14:paraId="749B9EBD" w14:textId="6834BCA2" w:rsidR="004506D7" w:rsidRPr="006A4A0E" w:rsidRDefault="004506D7"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 xml:space="preserve">Australian currency is the only legal tender in Australia. When students first arrive, money from other countries can be changed at the exchange facilities located at international airports, </w:t>
      </w:r>
      <w:r w:rsidR="00A801FA" w:rsidRPr="006A4A0E">
        <w:rPr>
          <w:rFonts w:asciiTheme="minorHAnsi" w:hAnsiTheme="minorHAnsi" w:cstheme="minorHAnsi"/>
          <w:color w:val="000000" w:themeColor="text1"/>
          <w:sz w:val="20"/>
          <w:szCs w:val="20"/>
        </w:rPr>
        <w:t>banks,</w:t>
      </w:r>
      <w:r w:rsidRPr="006A4A0E">
        <w:rPr>
          <w:rFonts w:asciiTheme="minorHAnsi" w:hAnsiTheme="minorHAnsi" w:cstheme="minorHAnsi"/>
          <w:color w:val="000000" w:themeColor="text1"/>
          <w:sz w:val="20"/>
          <w:szCs w:val="20"/>
        </w:rPr>
        <w:t xml:space="preserve"> and major hotels. Travellers’ cheques are easier to use if already in Australian dollars, however, banks will cash travellers’ cheques virtually in any currency. Major hotels and some shops, depending on individual store policy, will also cash travellers’ cheques.</w:t>
      </w:r>
    </w:p>
    <w:p w14:paraId="1125B1F9" w14:textId="77777777" w:rsidR="004506D7" w:rsidRPr="006A4A0E" w:rsidRDefault="004506D7"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It is a good idea to set up an Australian bank account. You will need to provide visa details and evidence of residency. Banking services in Australia are extremely competitive. All major banks have branches in cities and regional centres. Major Banks include ANZ, Westpac, National Bank, Commonwealth Bank. Community banks, like Bendigo Bank, are a popular alternative. Most shopping centres have Automatic Teller Machines (ATM) facilities. These machines can be used for deposits and, in many instances, withdrawals 24-hours-a-day. Many department stores, supermarkets and specialist shops have electronic transfer terminals (EFTPOS) where cash withdrawals can also be made in addition to purchasing goods.</w:t>
      </w:r>
    </w:p>
    <w:p w14:paraId="6E2953ED" w14:textId="77777777" w:rsidR="004506D7" w:rsidRPr="006A4A0E" w:rsidRDefault="004506D7"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 xml:space="preserve">More information on banking is available at www.studyinaustralia.gov.au. Normal bank trading hours are from Monday to Thursday - 9.30 am – 4.00 pm, Friday - 9.30 am – 5.00 pm and some banks are open Saturday mornings. The timings may vary. </w:t>
      </w:r>
    </w:p>
    <w:p w14:paraId="12F012C3" w14:textId="77777777" w:rsidR="00D62646" w:rsidRDefault="00D62646"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p>
    <w:p w14:paraId="15550E3E" w14:textId="45E590C8" w:rsidR="004506D7" w:rsidRPr="006A4A0E" w:rsidRDefault="004506D7"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Credit Cards</w:t>
      </w:r>
    </w:p>
    <w:p w14:paraId="7B100DB4" w14:textId="77777777" w:rsidR="004506D7" w:rsidRPr="006A4A0E" w:rsidRDefault="004506D7"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Credit cards are widely accepted around Australia. The most commonly accepted credit cards are Visa and MasterCard.</w:t>
      </w:r>
    </w:p>
    <w:p w14:paraId="31EAA089" w14:textId="77777777" w:rsidR="004506D7" w:rsidRPr="006A4A0E" w:rsidRDefault="004506D7"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lastRenderedPageBreak/>
        <w:t>Currency</w:t>
      </w:r>
    </w:p>
    <w:p w14:paraId="111D8236" w14:textId="77777777" w:rsidR="004506D7" w:rsidRPr="006A4A0E" w:rsidRDefault="004506D7"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Australia uses a dollars and cents system of decimal currency with 100 cents in a dollar. The bank notes in use are $5, $10, $20, $50 and $100. Coins used are the silver-coloured 5 cent, 10 cent, 20 cent and 50 cent coins and the gold-coloured $1 and $2 coins.</w:t>
      </w:r>
    </w:p>
    <w:p w14:paraId="34190E4F" w14:textId="77777777" w:rsidR="004506D7" w:rsidRPr="006A4A0E" w:rsidRDefault="004506D7"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Tipping</w:t>
      </w:r>
    </w:p>
    <w:p w14:paraId="4046CB7C" w14:textId="77777777" w:rsidR="004506D7" w:rsidRPr="006A4A0E" w:rsidRDefault="004506D7"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Tipping is not the general custom in Australia and service charges are not added to accounts by hotels and restaurants.</w:t>
      </w:r>
    </w:p>
    <w:p w14:paraId="133D4509"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Finding Accommodation</w:t>
      </w:r>
    </w:p>
    <w:p w14:paraId="308E2996"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The following types of accommodation are available for international students.</w:t>
      </w:r>
    </w:p>
    <w:p w14:paraId="44F360A0"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Home Stay</w:t>
      </w:r>
    </w:p>
    <w:p w14:paraId="47CEA0C8" w14:textId="1A30E93A"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 xml:space="preserve">This option is an opportunity for students to live in a private home, with a local family, couple or single person and learn about Australian life. You may need to compromise with living arrangements as you will need to fit in with the household’s routines and expectations. You will need to think about the things that are important to you. You may need to ask about how adaptable </w:t>
      </w:r>
      <w:r w:rsidR="00353799" w:rsidRPr="006A4A0E">
        <w:rPr>
          <w:rFonts w:asciiTheme="minorHAnsi" w:hAnsiTheme="minorHAnsi" w:cstheme="minorHAnsi"/>
          <w:color w:val="000000" w:themeColor="text1"/>
          <w:sz w:val="20"/>
          <w:szCs w:val="20"/>
        </w:rPr>
        <w:t>mealtimes</w:t>
      </w:r>
      <w:r w:rsidRPr="006A4A0E">
        <w:rPr>
          <w:rFonts w:asciiTheme="minorHAnsi" w:hAnsiTheme="minorHAnsi" w:cstheme="minorHAnsi"/>
          <w:color w:val="000000" w:themeColor="text1"/>
          <w:sz w:val="20"/>
          <w:szCs w:val="20"/>
        </w:rPr>
        <w:t xml:space="preserve"> are in relation to your studies and other commitments. There are different types of home stay arrangements:</w:t>
      </w:r>
    </w:p>
    <w:p w14:paraId="5CFAFD82"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Cost: $235 to $325 per week</w:t>
      </w:r>
    </w:p>
    <w:p w14:paraId="23DC50CD"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Full Board</w:t>
      </w:r>
    </w:p>
    <w:p w14:paraId="56148384"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Usually includes a furnished room (bed, desk, lamp, and wardrobe), three meals per day and bills (electricity, gas and water, but not telephone and internet). Some home stay providers may even do your laundry.</w:t>
      </w:r>
    </w:p>
    <w:p w14:paraId="6C063DE3"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Cost: A$110.00 - A$270.00 per week</w:t>
      </w:r>
    </w:p>
    <w:p w14:paraId="46810CA0"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Half Board</w:t>
      </w:r>
    </w:p>
    <w:p w14:paraId="5FCE23F9"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Usually includes a furnished room (bed, desk, lamp, and wardrobe) and bills (electricity, gas and water, but not telephone and internet). You can use the cooking and laundry facilities in the house.</w:t>
      </w:r>
    </w:p>
    <w:p w14:paraId="0246FD19"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Cost: A$ 80.00 - A$ 100.00 per week</w:t>
      </w:r>
    </w:p>
    <w:p w14:paraId="1671ECCE"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color w:val="000000" w:themeColor="text1"/>
          <w:sz w:val="20"/>
          <w:szCs w:val="20"/>
        </w:rPr>
      </w:pPr>
      <w:r w:rsidRPr="006A4A0E">
        <w:rPr>
          <w:rFonts w:asciiTheme="minorHAnsi" w:hAnsiTheme="minorHAnsi" w:cstheme="minorHAnsi"/>
          <w:b/>
          <w:color w:val="000000" w:themeColor="text1"/>
          <w:sz w:val="20"/>
          <w:szCs w:val="20"/>
        </w:rPr>
        <w:t>Lease/Rent</w:t>
      </w:r>
    </w:p>
    <w:p w14:paraId="2B9662EB"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Renting an apartment or house is done through a real estate agent. You must sign a contract called a “lease” to rent the house, either month-by-month, or sometimes a 6-month, 12-month or 2-year lease is required. The lease entitles you to private use of the property for the duration of the lease. The advantage of this is privacy and independence.</w:t>
      </w:r>
    </w:p>
    <w:p w14:paraId="435DA12B"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You must pay a bond (the equivalent of one month’s rent, to cover any damage you may do to the premises).</w:t>
      </w:r>
    </w:p>
    <w:p w14:paraId="79FCD99E"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You are responsible for paying all bills (except water and council rates), maintenance of the property and providing all your own furniture and household items.</w:t>
      </w:r>
    </w:p>
    <w:p w14:paraId="74356AEC"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If you choose a house or apartment in a popular area, there will be much competition. The real estate agent selects the tenants who they believe are the most stable and able to meet the requirements of the lease.</w:t>
      </w:r>
    </w:p>
    <w:p w14:paraId="4053C88F"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Cost (shared accommodation): A$185.00 - A$440.00 per week (unfurnished)</w:t>
      </w:r>
    </w:p>
    <w:p w14:paraId="6941F448" w14:textId="77777777" w:rsidR="00B56E5E" w:rsidRPr="006A4A0E" w:rsidRDefault="00B56E5E"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color w:val="000000" w:themeColor="text1"/>
          <w:sz w:val="20"/>
          <w:szCs w:val="20"/>
        </w:rPr>
      </w:pPr>
      <w:r w:rsidRPr="006A4A0E">
        <w:rPr>
          <w:rFonts w:asciiTheme="minorHAnsi" w:hAnsiTheme="minorHAnsi" w:cstheme="minorHAnsi"/>
          <w:color w:val="000000" w:themeColor="text1"/>
          <w:sz w:val="20"/>
          <w:szCs w:val="20"/>
        </w:rPr>
        <w:t>Useful internet sites for student housing are:</w:t>
      </w:r>
    </w:p>
    <w:p w14:paraId="2245624C" w14:textId="77777777" w:rsidR="00B56E5E" w:rsidRPr="00B56E5E" w:rsidRDefault="004A5566" w:rsidP="001801A6">
      <w:pPr>
        <w:widowControl w:val="0"/>
        <w:tabs>
          <w:tab w:val="left" w:pos="0"/>
          <w:tab w:val="left" w:pos="284"/>
        </w:tabs>
        <w:autoSpaceDE w:val="0"/>
        <w:autoSpaceDN w:val="0"/>
        <w:adjustRightInd w:val="0"/>
        <w:spacing w:before="120" w:after="120"/>
        <w:jc w:val="both"/>
        <w:outlineLvl w:val="0"/>
        <w:rPr>
          <w:rStyle w:val="Hyperlink"/>
          <w:rFonts w:asciiTheme="minorHAnsi" w:hAnsiTheme="minorHAnsi" w:cstheme="minorHAnsi"/>
          <w:sz w:val="20"/>
          <w:szCs w:val="20"/>
        </w:rPr>
      </w:pPr>
      <w:hyperlink r:id="rId17" w:history="1">
        <w:r w:rsidR="00B56E5E" w:rsidRPr="00B56E5E">
          <w:rPr>
            <w:rStyle w:val="Hyperlink"/>
            <w:rFonts w:asciiTheme="minorHAnsi" w:hAnsiTheme="minorHAnsi" w:cstheme="minorHAnsi"/>
            <w:sz w:val="20"/>
            <w:szCs w:val="20"/>
          </w:rPr>
          <w:t>https://homestaydirect.com.au/</w:t>
        </w:r>
      </w:hyperlink>
    </w:p>
    <w:p w14:paraId="5AD8C5EA" w14:textId="77777777" w:rsidR="00B56E5E" w:rsidRPr="00B56E5E" w:rsidRDefault="004A5566" w:rsidP="001801A6">
      <w:pPr>
        <w:widowControl w:val="0"/>
        <w:tabs>
          <w:tab w:val="left" w:pos="0"/>
          <w:tab w:val="left" w:pos="284"/>
        </w:tabs>
        <w:autoSpaceDE w:val="0"/>
        <w:autoSpaceDN w:val="0"/>
        <w:adjustRightInd w:val="0"/>
        <w:spacing w:before="120" w:after="120"/>
        <w:jc w:val="both"/>
        <w:outlineLvl w:val="0"/>
        <w:rPr>
          <w:rFonts w:asciiTheme="minorHAnsi" w:hAnsiTheme="minorHAnsi" w:cstheme="minorHAnsi"/>
          <w:color w:val="000000" w:themeColor="text1"/>
          <w:sz w:val="20"/>
          <w:szCs w:val="20"/>
        </w:rPr>
      </w:pPr>
      <w:hyperlink r:id="rId18" w:history="1">
        <w:r w:rsidR="00B56E5E" w:rsidRPr="00B56E5E">
          <w:rPr>
            <w:rStyle w:val="Hyperlink"/>
            <w:rFonts w:asciiTheme="minorHAnsi" w:hAnsiTheme="minorHAnsi" w:cstheme="minorHAnsi"/>
            <w:sz w:val="20"/>
            <w:szCs w:val="20"/>
          </w:rPr>
          <w:t>http://gumtree.com.au</w:t>
        </w:r>
      </w:hyperlink>
      <w:r w:rsidR="00B56E5E" w:rsidRPr="00B56E5E">
        <w:rPr>
          <w:rFonts w:asciiTheme="minorHAnsi" w:hAnsiTheme="minorHAnsi" w:cstheme="minorHAnsi"/>
          <w:color w:val="000000" w:themeColor="text1"/>
          <w:sz w:val="20"/>
          <w:szCs w:val="20"/>
        </w:rPr>
        <w:t xml:space="preserve"> </w:t>
      </w:r>
    </w:p>
    <w:p w14:paraId="492D86B6" w14:textId="77777777" w:rsidR="00B56E5E" w:rsidRPr="00B56E5E" w:rsidRDefault="004A5566" w:rsidP="001801A6">
      <w:pPr>
        <w:widowControl w:val="0"/>
        <w:tabs>
          <w:tab w:val="left" w:pos="0"/>
          <w:tab w:val="left" w:pos="284"/>
        </w:tabs>
        <w:autoSpaceDE w:val="0"/>
        <w:autoSpaceDN w:val="0"/>
        <w:adjustRightInd w:val="0"/>
        <w:spacing w:before="120" w:after="120"/>
        <w:jc w:val="both"/>
        <w:outlineLvl w:val="0"/>
        <w:rPr>
          <w:rFonts w:asciiTheme="minorHAnsi" w:hAnsiTheme="minorHAnsi" w:cstheme="minorHAnsi"/>
          <w:color w:val="000000" w:themeColor="text1"/>
          <w:sz w:val="20"/>
          <w:szCs w:val="20"/>
        </w:rPr>
      </w:pPr>
      <w:hyperlink r:id="rId19" w:history="1">
        <w:r w:rsidR="00B56E5E" w:rsidRPr="00B56E5E">
          <w:rPr>
            <w:rStyle w:val="Hyperlink"/>
            <w:rFonts w:asciiTheme="minorHAnsi" w:hAnsiTheme="minorHAnsi" w:cstheme="minorHAnsi"/>
            <w:sz w:val="20"/>
            <w:szCs w:val="20"/>
          </w:rPr>
          <w:t>http://flatmatefinders.com.au</w:t>
        </w:r>
      </w:hyperlink>
      <w:r w:rsidR="00B56E5E" w:rsidRPr="00B56E5E">
        <w:rPr>
          <w:rFonts w:asciiTheme="minorHAnsi" w:hAnsiTheme="minorHAnsi" w:cstheme="minorHAnsi"/>
          <w:color w:val="000000" w:themeColor="text1"/>
          <w:sz w:val="20"/>
          <w:szCs w:val="20"/>
        </w:rPr>
        <w:t xml:space="preserve">                                                                                                                                                                                                                                                                                                                                                                                                                                                                                                                                                                                                                                                                                                                                                                                                                                                                                                                                                                                                                                                                                                                                                                                                                                                                                                                                                                                                                                                                                                                                                                                                                                                                                                              </w:t>
      </w:r>
    </w:p>
    <w:p w14:paraId="7295D2C0" w14:textId="77777777" w:rsidR="00B56E5E" w:rsidRPr="00B56E5E" w:rsidRDefault="004A5566" w:rsidP="001801A6">
      <w:pPr>
        <w:widowControl w:val="0"/>
        <w:tabs>
          <w:tab w:val="left" w:pos="0"/>
          <w:tab w:val="left" w:pos="284"/>
        </w:tabs>
        <w:autoSpaceDE w:val="0"/>
        <w:autoSpaceDN w:val="0"/>
        <w:adjustRightInd w:val="0"/>
        <w:spacing w:before="120" w:after="120"/>
        <w:jc w:val="both"/>
        <w:outlineLvl w:val="0"/>
        <w:rPr>
          <w:rFonts w:asciiTheme="minorHAnsi" w:hAnsiTheme="minorHAnsi" w:cstheme="minorHAnsi"/>
          <w:color w:val="000000" w:themeColor="text1"/>
          <w:sz w:val="20"/>
          <w:szCs w:val="20"/>
        </w:rPr>
      </w:pPr>
      <w:hyperlink r:id="rId20" w:history="1">
        <w:r w:rsidR="00B56E5E" w:rsidRPr="00B56E5E">
          <w:rPr>
            <w:rStyle w:val="Hyperlink"/>
            <w:rFonts w:asciiTheme="minorHAnsi" w:hAnsiTheme="minorHAnsi" w:cstheme="minorHAnsi"/>
            <w:sz w:val="20"/>
            <w:szCs w:val="20"/>
          </w:rPr>
          <w:t>http://www.studymelbourne.vic.gov.au</w:t>
        </w:r>
      </w:hyperlink>
      <w:r w:rsidR="00B56E5E" w:rsidRPr="00B56E5E">
        <w:rPr>
          <w:rFonts w:asciiTheme="minorHAnsi" w:hAnsiTheme="minorHAnsi" w:cstheme="minorHAnsi"/>
          <w:color w:val="000000" w:themeColor="text1"/>
          <w:sz w:val="20"/>
          <w:szCs w:val="20"/>
        </w:rPr>
        <w:t xml:space="preserve"> </w:t>
      </w:r>
    </w:p>
    <w:p w14:paraId="114CBD8D" w14:textId="77777777" w:rsidR="00B56E5E" w:rsidRDefault="00B56E5E" w:rsidP="001801A6">
      <w:pPr>
        <w:widowControl w:val="0"/>
        <w:tabs>
          <w:tab w:val="left" w:pos="0"/>
          <w:tab w:val="left" w:pos="284"/>
        </w:tabs>
        <w:autoSpaceDE w:val="0"/>
        <w:autoSpaceDN w:val="0"/>
        <w:adjustRightInd w:val="0"/>
        <w:spacing w:before="120" w:after="120"/>
        <w:jc w:val="both"/>
        <w:outlineLvl w:val="0"/>
        <w:rPr>
          <w:rFonts w:asciiTheme="minorHAnsi" w:hAnsiTheme="minorHAnsi" w:cstheme="minorHAnsi"/>
          <w:color w:val="000000" w:themeColor="text1"/>
          <w:sz w:val="20"/>
          <w:szCs w:val="20"/>
        </w:rPr>
      </w:pPr>
    </w:p>
    <w:p w14:paraId="78C2F965" w14:textId="5BEF95A5" w:rsidR="00B56E5E" w:rsidRPr="00B56E5E" w:rsidRDefault="00B56E5E" w:rsidP="001801A6">
      <w:pPr>
        <w:widowControl w:val="0"/>
        <w:tabs>
          <w:tab w:val="left" w:pos="0"/>
          <w:tab w:val="left" w:pos="284"/>
        </w:tabs>
        <w:autoSpaceDE w:val="0"/>
        <w:autoSpaceDN w:val="0"/>
        <w:adjustRightInd w:val="0"/>
        <w:spacing w:before="120" w:after="120"/>
        <w:jc w:val="both"/>
        <w:outlineLvl w:val="0"/>
        <w:rPr>
          <w:rFonts w:asciiTheme="minorHAnsi" w:hAnsiTheme="minorHAnsi" w:cstheme="minorHAnsi"/>
          <w:color w:val="000000" w:themeColor="text1"/>
          <w:sz w:val="20"/>
          <w:szCs w:val="20"/>
        </w:rPr>
      </w:pPr>
      <w:r w:rsidRPr="00B56E5E">
        <w:rPr>
          <w:rFonts w:asciiTheme="minorHAnsi" w:hAnsiTheme="minorHAnsi" w:cstheme="minorHAnsi"/>
          <w:color w:val="000000" w:themeColor="text1"/>
          <w:sz w:val="20"/>
          <w:szCs w:val="20"/>
        </w:rPr>
        <w:t>Useful rental accommodation websites are:</w:t>
      </w:r>
    </w:p>
    <w:p w14:paraId="6AE69C63" w14:textId="77777777" w:rsidR="00B56E5E" w:rsidRPr="00B56E5E" w:rsidRDefault="004A5566" w:rsidP="001801A6">
      <w:pPr>
        <w:widowControl w:val="0"/>
        <w:tabs>
          <w:tab w:val="left" w:pos="0"/>
          <w:tab w:val="left" w:pos="284"/>
        </w:tabs>
        <w:autoSpaceDE w:val="0"/>
        <w:autoSpaceDN w:val="0"/>
        <w:adjustRightInd w:val="0"/>
        <w:spacing w:before="120" w:after="120"/>
        <w:jc w:val="both"/>
        <w:outlineLvl w:val="0"/>
        <w:rPr>
          <w:rFonts w:asciiTheme="minorHAnsi" w:hAnsiTheme="minorHAnsi" w:cstheme="minorHAnsi"/>
          <w:color w:val="000000" w:themeColor="text1"/>
          <w:sz w:val="20"/>
          <w:szCs w:val="20"/>
        </w:rPr>
      </w:pPr>
      <w:hyperlink r:id="rId21" w:history="1">
        <w:r w:rsidR="00B56E5E" w:rsidRPr="00B56E5E">
          <w:rPr>
            <w:rStyle w:val="Hyperlink"/>
            <w:rFonts w:asciiTheme="minorHAnsi" w:hAnsiTheme="minorHAnsi" w:cstheme="minorHAnsi"/>
            <w:sz w:val="20"/>
            <w:szCs w:val="20"/>
          </w:rPr>
          <w:t>www.realestate.com.au</w:t>
        </w:r>
      </w:hyperlink>
      <w:r w:rsidR="00B56E5E" w:rsidRPr="00B56E5E">
        <w:rPr>
          <w:rFonts w:asciiTheme="minorHAnsi" w:hAnsiTheme="minorHAnsi" w:cstheme="minorHAnsi"/>
          <w:color w:val="000000" w:themeColor="text1"/>
          <w:sz w:val="20"/>
          <w:szCs w:val="20"/>
        </w:rPr>
        <w:t xml:space="preserve"> </w:t>
      </w:r>
    </w:p>
    <w:p w14:paraId="2C0A762E" w14:textId="77777777" w:rsidR="00B56E5E" w:rsidRPr="00B56E5E" w:rsidRDefault="004A5566" w:rsidP="001801A6">
      <w:pPr>
        <w:widowControl w:val="0"/>
        <w:tabs>
          <w:tab w:val="left" w:pos="0"/>
          <w:tab w:val="left" w:pos="284"/>
        </w:tabs>
        <w:autoSpaceDE w:val="0"/>
        <w:autoSpaceDN w:val="0"/>
        <w:adjustRightInd w:val="0"/>
        <w:spacing w:before="120" w:after="120"/>
        <w:jc w:val="both"/>
        <w:outlineLvl w:val="0"/>
        <w:rPr>
          <w:rFonts w:asciiTheme="minorHAnsi" w:hAnsiTheme="minorHAnsi" w:cstheme="minorHAnsi"/>
          <w:color w:val="000000" w:themeColor="text1"/>
          <w:sz w:val="20"/>
          <w:szCs w:val="20"/>
        </w:rPr>
      </w:pPr>
      <w:hyperlink r:id="rId22" w:history="1">
        <w:r w:rsidR="00B56E5E" w:rsidRPr="00B56E5E">
          <w:rPr>
            <w:rStyle w:val="Hyperlink"/>
            <w:rFonts w:asciiTheme="minorHAnsi" w:hAnsiTheme="minorHAnsi" w:cstheme="minorHAnsi"/>
            <w:sz w:val="20"/>
            <w:szCs w:val="20"/>
          </w:rPr>
          <w:t>www.domain.com.au</w:t>
        </w:r>
      </w:hyperlink>
      <w:r w:rsidR="00B56E5E" w:rsidRPr="00B56E5E">
        <w:rPr>
          <w:rFonts w:asciiTheme="minorHAnsi" w:hAnsiTheme="minorHAnsi" w:cstheme="minorHAnsi"/>
          <w:color w:val="000000" w:themeColor="text1"/>
          <w:sz w:val="20"/>
          <w:szCs w:val="20"/>
        </w:rPr>
        <w:t xml:space="preserve"> </w:t>
      </w:r>
    </w:p>
    <w:p w14:paraId="28649210" w14:textId="77777777" w:rsidR="00B56E5E" w:rsidRPr="00B56E5E" w:rsidRDefault="004A5566" w:rsidP="001801A6">
      <w:pPr>
        <w:widowControl w:val="0"/>
        <w:tabs>
          <w:tab w:val="left" w:pos="0"/>
          <w:tab w:val="left" w:pos="284"/>
        </w:tabs>
        <w:autoSpaceDE w:val="0"/>
        <w:autoSpaceDN w:val="0"/>
        <w:adjustRightInd w:val="0"/>
        <w:spacing w:before="120" w:after="120"/>
        <w:jc w:val="both"/>
        <w:outlineLvl w:val="0"/>
        <w:rPr>
          <w:rFonts w:asciiTheme="minorHAnsi" w:hAnsiTheme="minorHAnsi" w:cstheme="minorHAnsi"/>
          <w:color w:val="000000" w:themeColor="text1"/>
          <w:sz w:val="20"/>
          <w:szCs w:val="20"/>
        </w:rPr>
      </w:pPr>
      <w:hyperlink r:id="rId23" w:history="1">
        <w:r w:rsidR="00B56E5E" w:rsidRPr="00B56E5E">
          <w:rPr>
            <w:rStyle w:val="Hyperlink"/>
            <w:rFonts w:asciiTheme="minorHAnsi" w:hAnsiTheme="minorHAnsi" w:cstheme="minorHAnsi"/>
            <w:sz w:val="20"/>
            <w:szCs w:val="20"/>
          </w:rPr>
          <w:t>www.realestateview.com.au</w:t>
        </w:r>
      </w:hyperlink>
      <w:r w:rsidR="00B56E5E" w:rsidRPr="00B56E5E">
        <w:rPr>
          <w:rFonts w:asciiTheme="minorHAnsi" w:hAnsiTheme="minorHAnsi" w:cstheme="minorHAnsi"/>
          <w:color w:val="000000" w:themeColor="text1"/>
          <w:sz w:val="20"/>
          <w:szCs w:val="20"/>
        </w:rPr>
        <w:t xml:space="preserve"> </w:t>
      </w:r>
    </w:p>
    <w:p w14:paraId="78B5F7CD" w14:textId="77777777" w:rsidR="003D435F" w:rsidRPr="00B37AD5" w:rsidRDefault="003D435F" w:rsidP="001801A6">
      <w:pPr>
        <w:widowControl w:val="0"/>
        <w:tabs>
          <w:tab w:val="left" w:pos="0"/>
          <w:tab w:val="left" w:pos="284"/>
        </w:tabs>
        <w:autoSpaceDE w:val="0"/>
        <w:autoSpaceDN w:val="0"/>
        <w:adjustRightInd w:val="0"/>
        <w:spacing w:before="120" w:after="120"/>
        <w:jc w:val="both"/>
        <w:outlineLvl w:val="0"/>
        <w:rPr>
          <w:rFonts w:asciiTheme="minorHAnsi" w:hAnsiTheme="minorHAnsi" w:cstheme="minorHAnsi"/>
          <w:b/>
          <w:bCs/>
          <w:color w:val="0070C0"/>
          <w:szCs w:val="20"/>
        </w:rPr>
      </w:pPr>
    </w:p>
    <w:p w14:paraId="77F05CD2" w14:textId="77777777" w:rsidR="003D435F" w:rsidRPr="00B37AD5" w:rsidRDefault="003D435F"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bCs/>
          <w:color w:val="0070C0"/>
          <w:szCs w:val="20"/>
        </w:rPr>
      </w:pPr>
    </w:p>
    <w:p w14:paraId="5B25CD1D" w14:textId="77777777" w:rsidR="003D435F" w:rsidRPr="00B37AD5" w:rsidRDefault="003D435F"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bCs/>
          <w:color w:val="0070C0"/>
          <w:szCs w:val="20"/>
        </w:rPr>
      </w:pPr>
    </w:p>
    <w:p w14:paraId="543AAFDE" w14:textId="77777777" w:rsidR="003D435F" w:rsidRPr="00B37AD5" w:rsidRDefault="003D435F"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bCs/>
          <w:color w:val="0070C0"/>
          <w:szCs w:val="20"/>
        </w:rPr>
      </w:pPr>
    </w:p>
    <w:p w14:paraId="6A79CBC9" w14:textId="77777777" w:rsidR="003D435F" w:rsidRPr="00B37AD5" w:rsidRDefault="003D435F"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bCs/>
          <w:color w:val="0070C0"/>
          <w:szCs w:val="20"/>
        </w:rPr>
      </w:pPr>
    </w:p>
    <w:p w14:paraId="5D8BCCB0" w14:textId="77777777" w:rsidR="003D435F" w:rsidRPr="00B37AD5" w:rsidRDefault="003D435F"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bCs/>
          <w:color w:val="0070C0"/>
          <w:szCs w:val="20"/>
        </w:rPr>
      </w:pPr>
    </w:p>
    <w:p w14:paraId="573860A4" w14:textId="77777777" w:rsidR="003D435F" w:rsidRPr="00B37AD5" w:rsidRDefault="003D435F"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bCs/>
          <w:color w:val="0070C0"/>
          <w:szCs w:val="20"/>
        </w:rPr>
      </w:pPr>
    </w:p>
    <w:p w14:paraId="28E05237" w14:textId="77777777" w:rsidR="003D435F" w:rsidRPr="00B37AD5" w:rsidRDefault="003D435F"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bCs/>
          <w:color w:val="0070C0"/>
          <w:szCs w:val="20"/>
        </w:rPr>
      </w:pPr>
    </w:p>
    <w:p w14:paraId="2F2F01D5" w14:textId="77777777" w:rsidR="00200B23" w:rsidRDefault="00200B23" w:rsidP="001801A6">
      <w:pPr>
        <w:widowControl w:val="0"/>
        <w:tabs>
          <w:tab w:val="left" w:pos="0"/>
          <w:tab w:val="left" w:pos="284"/>
        </w:tabs>
        <w:suppressAutoHyphens w:val="0"/>
        <w:autoSpaceDE w:val="0"/>
        <w:autoSpaceDN w:val="0"/>
        <w:adjustRightInd w:val="0"/>
        <w:spacing w:after="240"/>
        <w:jc w:val="both"/>
        <w:outlineLvl w:val="0"/>
        <w:rPr>
          <w:rFonts w:asciiTheme="minorHAnsi" w:hAnsiTheme="minorHAnsi" w:cstheme="minorHAnsi"/>
          <w:b/>
          <w:bCs/>
          <w:color w:val="1F3864" w:themeColor="accent1" w:themeShade="80"/>
          <w:sz w:val="36"/>
          <w:szCs w:val="20"/>
          <w:lang w:eastAsia="en-US"/>
        </w:rPr>
      </w:pPr>
    </w:p>
    <w:p w14:paraId="68334C9C" w14:textId="77777777" w:rsidR="00FD65AD" w:rsidRDefault="00FD65AD" w:rsidP="001801A6">
      <w:pPr>
        <w:widowControl w:val="0"/>
        <w:tabs>
          <w:tab w:val="left" w:pos="0"/>
          <w:tab w:val="left" w:pos="284"/>
        </w:tabs>
        <w:suppressAutoHyphens w:val="0"/>
        <w:autoSpaceDE w:val="0"/>
        <w:autoSpaceDN w:val="0"/>
        <w:adjustRightInd w:val="0"/>
        <w:spacing w:after="240"/>
        <w:jc w:val="both"/>
        <w:outlineLvl w:val="0"/>
        <w:rPr>
          <w:rFonts w:asciiTheme="minorHAnsi" w:hAnsiTheme="minorHAnsi" w:cstheme="minorHAnsi"/>
          <w:b/>
          <w:bCs/>
          <w:color w:val="1F3864" w:themeColor="accent1" w:themeShade="80"/>
          <w:sz w:val="36"/>
          <w:szCs w:val="20"/>
          <w:lang w:eastAsia="en-US"/>
        </w:rPr>
      </w:pPr>
    </w:p>
    <w:p w14:paraId="3F5E8230" w14:textId="77777777" w:rsidR="00FD65AD" w:rsidRDefault="00FD65AD" w:rsidP="001801A6">
      <w:pPr>
        <w:widowControl w:val="0"/>
        <w:tabs>
          <w:tab w:val="left" w:pos="0"/>
          <w:tab w:val="left" w:pos="284"/>
        </w:tabs>
        <w:suppressAutoHyphens w:val="0"/>
        <w:autoSpaceDE w:val="0"/>
        <w:autoSpaceDN w:val="0"/>
        <w:adjustRightInd w:val="0"/>
        <w:spacing w:after="240"/>
        <w:jc w:val="both"/>
        <w:outlineLvl w:val="0"/>
        <w:rPr>
          <w:rFonts w:asciiTheme="minorHAnsi" w:hAnsiTheme="minorHAnsi" w:cstheme="minorHAnsi"/>
          <w:b/>
          <w:bCs/>
          <w:color w:val="1F3864" w:themeColor="accent1" w:themeShade="80"/>
          <w:sz w:val="36"/>
          <w:szCs w:val="20"/>
          <w:lang w:eastAsia="en-US"/>
        </w:rPr>
      </w:pPr>
    </w:p>
    <w:p w14:paraId="17157F02" w14:textId="2EB61C03" w:rsidR="00FD65AD" w:rsidRDefault="00FD65AD" w:rsidP="001801A6">
      <w:pPr>
        <w:widowControl w:val="0"/>
        <w:tabs>
          <w:tab w:val="left" w:pos="0"/>
          <w:tab w:val="left" w:pos="284"/>
        </w:tabs>
        <w:suppressAutoHyphens w:val="0"/>
        <w:autoSpaceDE w:val="0"/>
        <w:autoSpaceDN w:val="0"/>
        <w:adjustRightInd w:val="0"/>
        <w:spacing w:after="240"/>
        <w:jc w:val="both"/>
        <w:outlineLvl w:val="0"/>
        <w:rPr>
          <w:rFonts w:asciiTheme="minorHAnsi" w:hAnsiTheme="minorHAnsi" w:cstheme="minorHAnsi"/>
          <w:b/>
          <w:bCs/>
          <w:color w:val="1F3864" w:themeColor="accent1" w:themeShade="80"/>
          <w:sz w:val="36"/>
          <w:szCs w:val="20"/>
          <w:lang w:eastAsia="en-US"/>
        </w:rPr>
      </w:pPr>
    </w:p>
    <w:p w14:paraId="1B5D5FFB" w14:textId="6837DF32" w:rsidR="00FD65AD" w:rsidRDefault="00FD65AD" w:rsidP="001801A6">
      <w:pPr>
        <w:widowControl w:val="0"/>
        <w:tabs>
          <w:tab w:val="left" w:pos="0"/>
          <w:tab w:val="left" w:pos="284"/>
        </w:tabs>
        <w:suppressAutoHyphens w:val="0"/>
        <w:autoSpaceDE w:val="0"/>
        <w:autoSpaceDN w:val="0"/>
        <w:adjustRightInd w:val="0"/>
        <w:spacing w:after="240"/>
        <w:jc w:val="both"/>
        <w:outlineLvl w:val="0"/>
        <w:rPr>
          <w:rFonts w:asciiTheme="minorHAnsi" w:hAnsiTheme="minorHAnsi" w:cstheme="minorHAnsi"/>
          <w:b/>
          <w:bCs/>
          <w:color w:val="1F3864" w:themeColor="accent1" w:themeShade="80"/>
          <w:sz w:val="36"/>
          <w:szCs w:val="20"/>
          <w:lang w:eastAsia="en-US"/>
        </w:rPr>
      </w:pPr>
    </w:p>
    <w:p w14:paraId="427A7826" w14:textId="77777777" w:rsidR="00FD65AD" w:rsidRDefault="00FD65AD" w:rsidP="001801A6">
      <w:pPr>
        <w:widowControl w:val="0"/>
        <w:tabs>
          <w:tab w:val="left" w:pos="0"/>
          <w:tab w:val="left" w:pos="284"/>
        </w:tabs>
        <w:suppressAutoHyphens w:val="0"/>
        <w:autoSpaceDE w:val="0"/>
        <w:autoSpaceDN w:val="0"/>
        <w:adjustRightInd w:val="0"/>
        <w:spacing w:after="240"/>
        <w:jc w:val="both"/>
        <w:outlineLvl w:val="0"/>
        <w:rPr>
          <w:rFonts w:asciiTheme="minorHAnsi" w:hAnsiTheme="minorHAnsi" w:cstheme="minorHAnsi"/>
          <w:b/>
          <w:bCs/>
          <w:color w:val="1F3864" w:themeColor="accent1" w:themeShade="80"/>
          <w:sz w:val="36"/>
          <w:szCs w:val="20"/>
          <w:lang w:eastAsia="en-US"/>
        </w:rPr>
      </w:pPr>
    </w:p>
    <w:p w14:paraId="636D5CEC" w14:textId="4A72A9A5" w:rsidR="00FD65AD" w:rsidRPr="00FD65AD" w:rsidRDefault="003D435F" w:rsidP="001801A6">
      <w:pPr>
        <w:widowControl w:val="0"/>
        <w:tabs>
          <w:tab w:val="left" w:pos="0"/>
          <w:tab w:val="left" w:pos="284"/>
        </w:tabs>
        <w:suppressAutoHyphens w:val="0"/>
        <w:autoSpaceDE w:val="0"/>
        <w:autoSpaceDN w:val="0"/>
        <w:adjustRightInd w:val="0"/>
        <w:spacing w:after="240"/>
        <w:jc w:val="both"/>
        <w:outlineLvl w:val="0"/>
        <w:rPr>
          <w:rFonts w:asciiTheme="minorHAnsi" w:hAnsiTheme="minorHAnsi" w:cstheme="minorHAnsi"/>
          <w:b/>
          <w:bCs/>
          <w:color w:val="1F3864" w:themeColor="accent1" w:themeShade="80"/>
          <w:sz w:val="36"/>
          <w:szCs w:val="20"/>
          <w:lang w:eastAsia="en-US"/>
        </w:rPr>
      </w:pPr>
      <w:r w:rsidRPr="0081410D">
        <w:rPr>
          <w:rFonts w:asciiTheme="minorHAnsi" w:hAnsiTheme="minorHAnsi" w:cstheme="minorHAnsi"/>
          <w:b/>
          <w:bCs/>
          <w:noProof/>
          <w:color w:val="1F3864" w:themeColor="accent1" w:themeShade="80"/>
          <w:sz w:val="36"/>
          <w:szCs w:val="20"/>
          <w:lang w:eastAsia="en-US"/>
        </w:rPr>
        <w:lastRenderedPageBreak/>
        <w:drawing>
          <wp:anchor distT="0" distB="0" distL="114300" distR="114300" simplePos="0" relativeHeight="251658242" behindDoc="1" locked="0" layoutInCell="1" allowOverlap="1" wp14:anchorId="697D8E4B" wp14:editId="2DEBBCE7">
            <wp:simplePos x="0" y="0"/>
            <wp:positionH relativeFrom="margin">
              <wp:align>right</wp:align>
            </wp:positionH>
            <wp:positionV relativeFrom="paragraph">
              <wp:posOffset>756285</wp:posOffset>
            </wp:positionV>
            <wp:extent cx="3736800" cy="2275200"/>
            <wp:effectExtent l="0" t="0" r="0" b="0"/>
            <wp:wrapTight wrapText="bothSides">
              <wp:wrapPolygon edited="0">
                <wp:start x="0" y="0"/>
                <wp:lineTo x="0" y="21347"/>
                <wp:lineTo x="21475" y="21347"/>
                <wp:lineTo x="214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36800" cy="2275200"/>
                    </a:xfrm>
                    <a:prstGeom prst="rect">
                      <a:avLst/>
                    </a:prstGeom>
                  </pic:spPr>
                </pic:pic>
              </a:graphicData>
            </a:graphic>
            <wp14:sizeRelH relativeFrom="margin">
              <wp14:pctWidth>0</wp14:pctWidth>
            </wp14:sizeRelH>
            <wp14:sizeRelV relativeFrom="margin">
              <wp14:pctHeight>0</wp14:pctHeight>
            </wp14:sizeRelV>
          </wp:anchor>
        </w:drawing>
      </w:r>
      <w:r w:rsidR="00A2274C" w:rsidRPr="0081410D">
        <w:rPr>
          <w:rFonts w:asciiTheme="minorHAnsi" w:hAnsiTheme="minorHAnsi" w:cstheme="minorHAnsi"/>
          <w:b/>
          <w:bCs/>
          <w:color w:val="1F3864" w:themeColor="accent1" w:themeShade="80"/>
          <w:sz w:val="36"/>
          <w:szCs w:val="20"/>
          <w:lang w:eastAsia="en-US"/>
        </w:rPr>
        <w:t>Living in Melbourne</w:t>
      </w:r>
    </w:p>
    <w:p w14:paraId="7288CDE3" w14:textId="6E238334" w:rsidR="00A2274C" w:rsidRPr="00B37AD5" w:rsidRDefault="00A2274C" w:rsidP="001801A6">
      <w:pPr>
        <w:widowControl w:val="0"/>
        <w:tabs>
          <w:tab w:val="left" w:pos="0"/>
          <w:tab w:val="left" w:pos="284"/>
        </w:tabs>
        <w:autoSpaceDE w:val="0"/>
        <w:autoSpaceDN w:val="0"/>
        <w:adjustRightInd w:val="0"/>
        <w:spacing w:after="240"/>
        <w:jc w:val="both"/>
        <w:outlineLvl w:val="0"/>
        <w:rPr>
          <w:rFonts w:asciiTheme="minorHAnsi" w:hAnsiTheme="minorHAnsi" w:cstheme="minorHAnsi"/>
          <w:b/>
          <w:sz w:val="20"/>
          <w:szCs w:val="20"/>
        </w:rPr>
      </w:pPr>
      <w:r w:rsidRPr="00B37AD5">
        <w:rPr>
          <w:rFonts w:asciiTheme="minorHAnsi" w:hAnsiTheme="minorHAnsi" w:cstheme="minorHAnsi"/>
          <w:b/>
          <w:sz w:val="20"/>
          <w:szCs w:val="20"/>
        </w:rPr>
        <w:t>Melbourne</w:t>
      </w:r>
    </w:p>
    <w:p w14:paraId="51AF67AB"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Melbourne is the capital city of Victoria with a population of over 4 million people.  It is Australia’s second largest city.</w:t>
      </w:r>
    </w:p>
    <w:p w14:paraId="5128EF13"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b/>
          <w:bCs/>
          <w:color w:val="8496B0" w:themeColor="text2" w:themeTint="99"/>
          <w:sz w:val="20"/>
          <w:szCs w:val="20"/>
        </w:rPr>
      </w:pPr>
    </w:p>
    <w:p w14:paraId="2A689195" w14:textId="7AAF7795"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noProof/>
          <w:sz w:val="20"/>
          <w:szCs w:val="20"/>
        </w:rPr>
      </w:pPr>
      <w:r w:rsidRPr="00B37AD5">
        <w:rPr>
          <w:rFonts w:asciiTheme="minorHAnsi" w:hAnsiTheme="minorHAnsi" w:cstheme="minorHAnsi"/>
          <w:sz w:val="20"/>
          <w:szCs w:val="20"/>
        </w:rPr>
        <w:t xml:space="preserve">The city offers wonderful experiences, a great climate, friendly </w:t>
      </w:r>
      <w:r w:rsidR="00565F94" w:rsidRPr="00B37AD5">
        <w:rPr>
          <w:rFonts w:asciiTheme="minorHAnsi" w:hAnsiTheme="minorHAnsi" w:cstheme="minorHAnsi"/>
          <w:sz w:val="20"/>
          <w:szCs w:val="20"/>
        </w:rPr>
        <w:t>people</w:t>
      </w:r>
      <w:r w:rsidR="00565F94">
        <w:rPr>
          <w:rFonts w:asciiTheme="minorHAnsi" w:hAnsiTheme="minorHAnsi" w:cstheme="minorHAnsi"/>
          <w:sz w:val="20"/>
          <w:szCs w:val="20"/>
        </w:rPr>
        <w:t xml:space="preserve"> </w:t>
      </w:r>
      <w:r w:rsidRPr="00B37AD5">
        <w:rPr>
          <w:rFonts w:asciiTheme="minorHAnsi" w:hAnsiTheme="minorHAnsi" w:cstheme="minorHAnsi"/>
          <w:sz w:val="20"/>
          <w:szCs w:val="20"/>
        </w:rPr>
        <w:t>and quality education.  Situated on the Yarra River and around Port Phillip Bay, the city has beautiful beaches and excellent water sport facilities.  It is a spacious city with many parks &amp; gardens, sporting venues, and scenic attractions.</w:t>
      </w:r>
    </w:p>
    <w:p w14:paraId="08A5C744"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sz w:val="20"/>
          <w:szCs w:val="20"/>
        </w:rPr>
      </w:pPr>
    </w:p>
    <w:p w14:paraId="5ADA2FC7"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One quarter of Melbourne’s population was born overseas, making it one of the world’s most multicultural cities. “Melbourne has been crowned as the world’s second most liveable city in the world by Economist Intelligence Unit’s Global Liveability Survey 2019. “</w:t>
      </w:r>
    </w:p>
    <w:p w14:paraId="7F67C858"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b/>
          <w:bCs/>
          <w:sz w:val="20"/>
          <w:szCs w:val="20"/>
        </w:rPr>
      </w:pPr>
    </w:p>
    <w:p w14:paraId="6911E24D" w14:textId="77777777" w:rsidR="00FD65AD" w:rsidRDefault="00FD65AD" w:rsidP="001801A6">
      <w:pPr>
        <w:widowControl w:val="0"/>
        <w:autoSpaceDE w:val="0"/>
        <w:autoSpaceDN w:val="0"/>
        <w:adjustRightInd w:val="0"/>
        <w:spacing w:after="240"/>
        <w:contextualSpacing/>
        <w:jc w:val="both"/>
        <w:outlineLvl w:val="0"/>
        <w:rPr>
          <w:rFonts w:asciiTheme="minorHAnsi" w:hAnsiTheme="minorHAnsi" w:cstheme="minorHAnsi"/>
          <w:b/>
          <w:bCs/>
          <w:sz w:val="20"/>
          <w:szCs w:val="20"/>
        </w:rPr>
      </w:pPr>
    </w:p>
    <w:p w14:paraId="4B7DDD1E" w14:textId="6E525EF5" w:rsidR="00A2274C" w:rsidRPr="00B37AD5" w:rsidRDefault="00A2274C" w:rsidP="001801A6">
      <w:pPr>
        <w:widowControl w:val="0"/>
        <w:autoSpaceDE w:val="0"/>
        <w:autoSpaceDN w:val="0"/>
        <w:adjustRightInd w:val="0"/>
        <w:spacing w:after="240"/>
        <w:contextualSpacing/>
        <w:jc w:val="both"/>
        <w:outlineLvl w:val="0"/>
        <w:rPr>
          <w:rFonts w:asciiTheme="minorHAnsi" w:hAnsiTheme="minorHAnsi" w:cstheme="minorHAnsi"/>
          <w:b/>
          <w:bCs/>
          <w:sz w:val="20"/>
          <w:szCs w:val="20"/>
        </w:rPr>
      </w:pPr>
      <w:r w:rsidRPr="00B37AD5">
        <w:rPr>
          <w:rFonts w:asciiTheme="minorHAnsi" w:hAnsiTheme="minorHAnsi" w:cstheme="minorHAnsi"/>
          <w:b/>
          <w:bCs/>
          <w:sz w:val="20"/>
          <w:szCs w:val="20"/>
        </w:rPr>
        <w:t>Climate</w:t>
      </w:r>
    </w:p>
    <w:p w14:paraId="36989932"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b/>
          <w:bCs/>
          <w:sz w:val="20"/>
          <w:szCs w:val="20"/>
        </w:rPr>
      </w:pPr>
    </w:p>
    <w:p w14:paraId="24BBEBBC" w14:textId="00DFD90C" w:rsidR="00A2274C" w:rsidRDefault="00A2274C" w:rsidP="001801A6">
      <w:pPr>
        <w:widowControl w:val="0"/>
        <w:autoSpaceDE w:val="0"/>
        <w:autoSpaceDN w:val="0"/>
        <w:adjustRightInd w:val="0"/>
        <w:spacing w:after="240"/>
        <w:contextualSpacing/>
        <w:jc w:val="both"/>
        <w:rPr>
          <w:rFonts w:asciiTheme="minorHAnsi" w:hAnsiTheme="minorHAnsi" w:cstheme="minorHAnsi"/>
          <w:bCs/>
          <w:sz w:val="20"/>
          <w:szCs w:val="20"/>
        </w:rPr>
      </w:pPr>
      <w:r w:rsidRPr="00B37AD5">
        <w:rPr>
          <w:rFonts w:asciiTheme="minorHAnsi" w:hAnsiTheme="minorHAnsi" w:cstheme="minorHAnsi"/>
          <w:bCs/>
          <w:sz w:val="20"/>
          <w:szCs w:val="20"/>
        </w:rPr>
        <w:t>Melbourne has a temperate climate with four distinct seasons:</w:t>
      </w:r>
    </w:p>
    <w:p w14:paraId="269658CF" w14:textId="77777777" w:rsidR="00DC562B" w:rsidRPr="00B37AD5" w:rsidRDefault="00DC562B" w:rsidP="001801A6">
      <w:pPr>
        <w:widowControl w:val="0"/>
        <w:autoSpaceDE w:val="0"/>
        <w:autoSpaceDN w:val="0"/>
        <w:adjustRightInd w:val="0"/>
        <w:spacing w:after="240"/>
        <w:contextualSpacing/>
        <w:jc w:val="both"/>
        <w:rPr>
          <w:rFonts w:asciiTheme="minorHAnsi" w:hAnsiTheme="minorHAnsi" w:cstheme="minorHAnsi"/>
          <w:bCs/>
          <w:sz w:val="20"/>
          <w:szCs w:val="20"/>
        </w:rPr>
      </w:pPr>
    </w:p>
    <w:p w14:paraId="584F552D" w14:textId="77777777" w:rsidR="00A2274C" w:rsidRPr="00B37AD5" w:rsidRDefault="00A2274C" w:rsidP="001801A6">
      <w:pPr>
        <w:widowControl w:val="0"/>
        <w:numPr>
          <w:ilvl w:val="0"/>
          <w:numId w:val="75"/>
        </w:numPr>
        <w:suppressAutoHyphens w:val="0"/>
        <w:autoSpaceDE w:val="0"/>
        <w:autoSpaceDN w:val="0"/>
        <w:adjustRightInd w:val="0"/>
        <w:spacing w:after="240"/>
        <w:contextualSpacing/>
        <w:jc w:val="both"/>
        <w:rPr>
          <w:rFonts w:asciiTheme="minorHAnsi" w:hAnsiTheme="minorHAnsi" w:cstheme="minorHAnsi"/>
          <w:bCs/>
          <w:sz w:val="20"/>
          <w:szCs w:val="20"/>
        </w:rPr>
      </w:pPr>
      <w:r w:rsidRPr="00B37AD5">
        <w:rPr>
          <w:rFonts w:asciiTheme="minorHAnsi" w:hAnsiTheme="minorHAnsi" w:cstheme="minorHAnsi"/>
          <w:b/>
          <w:bCs/>
          <w:sz w:val="20"/>
          <w:szCs w:val="20"/>
        </w:rPr>
        <w:t xml:space="preserve">Winter (June - August) </w:t>
      </w:r>
    </w:p>
    <w:p w14:paraId="76837CEE" w14:textId="4ABDC504" w:rsidR="00A2274C" w:rsidRPr="00B37AD5" w:rsidRDefault="00A2274C" w:rsidP="001801A6">
      <w:pPr>
        <w:widowControl w:val="0"/>
        <w:autoSpaceDE w:val="0"/>
        <w:autoSpaceDN w:val="0"/>
        <w:adjustRightInd w:val="0"/>
        <w:spacing w:after="240"/>
        <w:ind w:left="720"/>
        <w:contextualSpacing/>
        <w:jc w:val="both"/>
        <w:rPr>
          <w:rFonts w:asciiTheme="minorHAnsi" w:hAnsiTheme="minorHAnsi" w:cstheme="minorHAnsi"/>
          <w:bCs/>
          <w:sz w:val="20"/>
          <w:szCs w:val="20"/>
        </w:rPr>
      </w:pPr>
      <w:r w:rsidRPr="00B37AD5">
        <w:rPr>
          <w:rFonts w:asciiTheme="minorHAnsi" w:hAnsiTheme="minorHAnsi" w:cstheme="minorHAnsi"/>
          <w:bCs/>
          <w:sz w:val="20"/>
          <w:szCs w:val="20"/>
        </w:rPr>
        <w:t xml:space="preserve">Temperatures range from </w:t>
      </w:r>
      <w:r w:rsidR="00023E6E">
        <w:rPr>
          <w:rFonts w:asciiTheme="minorHAnsi" w:hAnsiTheme="minorHAnsi" w:cstheme="minorHAnsi"/>
          <w:bCs/>
          <w:sz w:val="20"/>
          <w:szCs w:val="20"/>
        </w:rPr>
        <w:t>5</w:t>
      </w:r>
      <w:r w:rsidRPr="00B37AD5">
        <w:rPr>
          <w:rFonts w:asciiTheme="minorHAnsi" w:hAnsiTheme="minorHAnsi" w:cstheme="minorHAnsi"/>
          <w:bCs/>
          <w:sz w:val="20"/>
          <w:szCs w:val="20"/>
        </w:rPr>
        <w:t xml:space="preserve">-15°C </w:t>
      </w:r>
    </w:p>
    <w:p w14:paraId="2D5CB1A5" w14:textId="77777777" w:rsidR="00A2274C" w:rsidRPr="00B37AD5" w:rsidRDefault="00A2274C" w:rsidP="001801A6">
      <w:pPr>
        <w:widowControl w:val="0"/>
        <w:numPr>
          <w:ilvl w:val="0"/>
          <w:numId w:val="75"/>
        </w:numPr>
        <w:suppressAutoHyphens w:val="0"/>
        <w:autoSpaceDE w:val="0"/>
        <w:autoSpaceDN w:val="0"/>
        <w:adjustRightInd w:val="0"/>
        <w:spacing w:after="240"/>
        <w:contextualSpacing/>
        <w:jc w:val="both"/>
        <w:rPr>
          <w:rFonts w:asciiTheme="minorHAnsi" w:hAnsiTheme="minorHAnsi" w:cstheme="minorHAnsi"/>
          <w:bCs/>
          <w:sz w:val="20"/>
          <w:szCs w:val="20"/>
        </w:rPr>
      </w:pPr>
      <w:r w:rsidRPr="00B37AD5">
        <w:rPr>
          <w:rFonts w:asciiTheme="minorHAnsi" w:hAnsiTheme="minorHAnsi" w:cstheme="minorHAnsi"/>
          <w:b/>
          <w:bCs/>
          <w:sz w:val="20"/>
          <w:szCs w:val="20"/>
        </w:rPr>
        <w:t xml:space="preserve">Spring (September - November) </w:t>
      </w:r>
    </w:p>
    <w:p w14:paraId="5817D218" w14:textId="77777777" w:rsidR="00A2274C" w:rsidRPr="00B37AD5" w:rsidRDefault="00A2274C" w:rsidP="001801A6">
      <w:pPr>
        <w:widowControl w:val="0"/>
        <w:autoSpaceDE w:val="0"/>
        <w:autoSpaceDN w:val="0"/>
        <w:adjustRightInd w:val="0"/>
        <w:spacing w:after="240"/>
        <w:ind w:left="720"/>
        <w:contextualSpacing/>
        <w:jc w:val="both"/>
        <w:rPr>
          <w:rFonts w:asciiTheme="minorHAnsi" w:hAnsiTheme="minorHAnsi" w:cstheme="minorHAnsi"/>
          <w:bCs/>
          <w:sz w:val="20"/>
          <w:szCs w:val="20"/>
        </w:rPr>
      </w:pPr>
      <w:r w:rsidRPr="00B37AD5">
        <w:rPr>
          <w:rFonts w:asciiTheme="minorHAnsi" w:hAnsiTheme="minorHAnsi" w:cstheme="minorHAnsi"/>
          <w:bCs/>
          <w:sz w:val="20"/>
          <w:szCs w:val="20"/>
        </w:rPr>
        <w:t xml:space="preserve">Temperatures range from 17-22°C </w:t>
      </w:r>
    </w:p>
    <w:p w14:paraId="24E3C3AE" w14:textId="77777777" w:rsidR="00A2274C" w:rsidRPr="00B37AD5" w:rsidRDefault="00A2274C" w:rsidP="001801A6">
      <w:pPr>
        <w:widowControl w:val="0"/>
        <w:numPr>
          <w:ilvl w:val="0"/>
          <w:numId w:val="75"/>
        </w:numPr>
        <w:suppressAutoHyphens w:val="0"/>
        <w:autoSpaceDE w:val="0"/>
        <w:autoSpaceDN w:val="0"/>
        <w:adjustRightInd w:val="0"/>
        <w:spacing w:after="240"/>
        <w:contextualSpacing/>
        <w:jc w:val="both"/>
        <w:rPr>
          <w:rFonts w:asciiTheme="minorHAnsi" w:hAnsiTheme="minorHAnsi" w:cstheme="minorHAnsi"/>
          <w:bCs/>
          <w:sz w:val="20"/>
          <w:szCs w:val="20"/>
        </w:rPr>
      </w:pPr>
      <w:r w:rsidRPr="00B37AD5">
        <w:rPr>
          <w:rFonts w:asciiTheme="minorHAnsi" w:hAnsiTheme="minorHAnsi" w:cstheme="minorHAnsi"/>
          <w:b/>
          <w:bCs/>
          <w:sz w:val="20"/>
          <w:szCs w:val="20"/>
        </w:rPr>
        <w:t xml:space="preserve">Summer (December - February) </w:t>
      </w:r>
    </w:p>
    <w:p w14:paraId="50D69F56" w14:textId="77777777" w:rsidR="00A2274C" w:rsidRPr="00B37AD5" w:rsidRDefault="00A2274C" w:rsidP="001801A6">
      <w:pPr>
        <w:widowControl w:val="0"/>
        <w:autoSpaceDE w:val="0"/>
        <w:autoSpaceDN w:val="0"/>
        <w:adjustRightInd w:val="0"/>
        <w:spacing w:after="240"/>
        <w:ind w:left="720"/>
        <w:contextualSpacing/>
        <w:jc w:val="both"/>
        <w:rPr>
          <w:rFonts w:asciiTheme="minorHAnsi" w:hAnsiTheme="minorHAnsi" w:cstheme="minorHAnsi"/>
          <w:bCs/>
          <w:sz w:val="20"/>
          <w:szCs w:val="20"/>
        </w:rPr>
      </w:pPr>
      <w:r w:rsidRPr="00B37AD5">
        <w:rPr>
          <w:rFonts w:asciiTheme="minorHAnsi" w:hAnsiTheme="minorHAnsi" w:cstheme="minorHAnsi"/>
          <w:bCs/>
          <w:sz w:val="20"/>
          <w:szCs w:val="20"/>
        </w:rPr>
        <w:t xml:space="preserve">Temperatures can rise above 35°C </w:t>
      </w:r>
    </w:p>
    <w:p w14:paraId="54AB77C3" w14:textId="77777777" w:rsidR="00A2274C" w:rsidRPr="00B37AD5" w:rsidRDefault="00A2274C" w:rsidP="001801A6">
      <w:pPr>
        <w:widowControl w:val="0"/>
        <w:numPr>
          <w:ilvl w:val="0"/>
          <w:numId w:val="75"/>
        </w:numPr>
        <w:suppressAutoHyphens w:val="0"/>
        <w:autoSpaceDE w:val="0"/>
        <w:autoSpaceDN w:val="0"/>
        <w:adjustRightInd w:val="0"/>
        <w:spacing w:after="240"/>
        <w:contextualSpacing/>
        <w:jc w:val="both"/>
        <w:rPr>
          <w:rFonts w:asciiTheme="minorHAnsi" w:hAnsiTheme="minorHAnsi" w:cstheme="minorHAnsi"/>
          <w:bCs/>
          <w:sz w:val="20"/>
          <w:szCs w:val="20"/>
        </w:rPr>
      </w:pPr>
      <w:r w:rsidRPr="00B37AD5">
        <w:rPr>
          <w:rFonts w:asciiTheme="minorHAnsi" w:hAnsiTheme="minorHAnsi" w:cstheme="minorHAnsi"/>
          <w:b/>
          <w:bCs/>
          <w:sz w:val="20"/>
          <w:szCs w:val="20"/>
        </w:rPr>
        <w:t xml:space="preserve">Autumn (March - May) </w:t>
      </w:r>
    </w:p>
    <w:p w14:paraId="511E65A8" w14:textId="77777777" w:rsidR="00A2274C" w:rsidRPr="00B37AD5" w:rsidRDefault="00A2274C" w:rsidP="001801A6">
      <w:pPr>
        <w:widowControl w:val="0"/>
        <w:autoSpaceDE w:val="0"/>
        <w:autoSpaceDN w:val="0"/>
        <w:adjustRightInd w:val="0"/>
        <w:spacing w:after="240"/>
        <w:ind w:left="720"/>
        <w:contextualSpacing/>
        <w:jc w:val="both"/>
        <w:rPr>
          <w:rFonts w:asciiTheme="minorHAnsi" w:hAnsiTheme="minorHAnsi" w:cstheme="minorHAnsi"/>
          <w:bCs/>
          <w:sz w:val="20"/>
          <w:szCs w:val="20"/>
        </w:rPr>
      </w:pPr>
      <w:r w:rsidRPr="00B37AD5">
        <w:rPr>
          <w:rFonts w:asciiTheme="minorHAnsi" w:hAnsiTheme="minorHAnsi" w:cstheme="minorHAnsi"/>
          <w:bCs/>
          <w:sz w:val="20"/>
          <w:szCs w:val="20"/>
        </w:rPr>
        <w:t xml:space="preserve">Temperatures range from 17-24°C </w:t>
      </w:r>
    </w:p>
    <w:p w14:paraId="162EB480" w14:textId="77777777" w:rsidR="00A2274C" w:rsidRPr="00B37AD5" w:rsidRDefault="00A2274C" w:rsidP="001801A6">
      <w:pPr>
        <w:widowControl w:val="0"/>
        <w:autoSpaceDE w:val="0"/>
        <w:autoSpaceDN w:val="0"/>
        <w:adjustRightInd w:val="0"/>
        <w:spacing w:after="240"/>
        <w:ind w:left="720"/>
        <w:contextualSpacing/>
        <w:jc w:val="both"/>
        <w:rPr>
          <w:rFonts w:asciiTheme="minorHAnsi" w:hAnsiTheme="minorHAnsi" w:cstheme="minorHAnsi"/>
          <w:bCs/>
          <w:sz w:val="20"/>
          <w:szCs w:val="20"/>
        </w:rPr>
      </w:pPr>
    </w:p>
    <w:p w14:paraId="702F51E4" w14:textId="77777777" w:rsidR="00DC562B" w:rsidRDefault="00DC562B" w:rsidP="001801A6">
      <w:pPr>
        <w:widowControl w:val="0"/>
        <w:autoSpaceDE w:val="0"/>
        <w:autoSpaceDN w:val="0"/>
        <w:adjustRightInd w:val="0"/>
        <w:spacing w:after="240"/>
        <w:contextualSpacing/>
        <w:jc w:val="both"/>
        <w:outlineLvl w:val="0"/>
        <w:rPr>
          <w:rFonts w:asciiTheme="minorHAnsi" w:hAnsiTheme="minorHAnsi" w:cstheme="minorHAnsi"/>
          <w:b/>
          <w:bCs/>
          <w:sz w:val="20"/>
          <w:szCs w:val="20"/>
        </w:rPr>
      </w:pPr>
    </w:p>
    <w:p w14:paraId="18CF5D82" w14:textId="70D9D78E" w:rsidR="00A2274C" w:rsidRPr="00B37AD5" w:rsidRDefault="00A2274C" w:rsidP="001801A6">
      <w:pPr>
        <w:widowControl w:val="0"/>
        <w:autoSpaceDE w:val="0"/>
        <w:autoSpaceDN w:val="0"/>
        <w:adjustRightInd w:val="0"/>
        <w:spacing w:after="240"/>
        <w:contextualSpacing/>
        <w:jc w:val="both"/>
        <w:outlineLvl w:val="0"/>
        <w:rPr>
          <w:rFonts w:asciiTheme="minorHAnsi" w:hAnsiTheme="minorHAnsi" w:cstheme="minorHAnsi"/>
          <w:b/>
          <w:bCs/>
          <w:sz w:val="20"/>
          <w:szCs w:val="20"/>
        </w:rPr>
      </w:pPr>
      <w:r w:rsidRPr="00B37AD5">
        <w:rPr>
          <w:rFonts w:asciiTheme="minorHAnsi" w:hAnsiTheme="minorHAnsi" w:cstheme="minorHAnsi"/>
          <w:b/>
          <w:bCs/>
          <w:sz w:val="20"/>
          <w:szCs w:val="20"/>
        </w:rPr>
        <w:t xml:space="preserve">Events and Entertainment </w:t>
      </w:r>
    </w:p>
    <w:p w14:paraId="6642F0E2" w14:textId="77777777" w:rsidR="00A2274C" w:rsidRPr="00B37AD5" w:rsidRDefault="00A2274C" w:rsidP="001801A6">
      <w:pPr>
        <w:widowControl w:val="0"/>
        <w:autoSpaceDE w:val="0"/>
        <w:autoSpaceDN w:val="0"/>
        <w:adjustRightInd w:val="0"/>
        <w:spacing w:after="240"/>
        <w:contextualSpacing/>
        <w:jc w:val="both"/>
        <w:outlineLvl w:val="0"/>
        <w:rPr>
          <w:rFonts w:asciiTheme="minorHAnsi" w:hAnsiTheme="minorHAnsi" w:cstheme="minorHAnsi"/>
          <w:b/>
          <w:bCs/>
          <w:sz w:val="20"/>
          <w:szCs w:val="20"/>
        </w:rPr>
      </w:pPr>
    </w:p>
    <w:p w14:paraId="311FF1D5"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Melbourne is a cosmopolitan city that is full of life.  The city hosts a variety of festivals, cultural and sporting events, including the Australian Grand Prix, the Australian Open, the Spring Racing Carnival, </w:t>
      </w:r>
    </w:p>
    <w:p w14:paraId="318D4927"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sz w:val="20"/>
          <w:szCs w:val="20"/>
        </w:rPr>
      </w:pPr>
    </w:p>
    <w:p w14:paraId="143C2FAB"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Melbourne International Arts Festival, Melbourne Food and Wine Festival, Spring Fashion Week and </w:t>
      </w:r>
    </w:p>
    <w:p w14:paraId="63FD6612"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the Melbourne Fringe Festival, Melbourne International Comedy Festival, Chinese New Year Parade, Moomba Parade.</w:t>
      </w:r>
    </w:p>
    <w:p w14:paraId="0B41AE2A"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sz w:val="20"/>
          <w:szCs w:val="20"/>
        </w:rPr>
      </w:pPr>
    </w:p>
    <w:p w14:paraId="71C32AC4"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Melbourne is Australia’s festival capital, with free events held in city and community venues each month. The city’s beautiful green and spacious surrounds are very attractive for social, sporting and other outdoor activities. There are plenty of opportunities for international students to have an enjoyable time with friends.</w:t>
      </w:r>
    </w:p>
    <w:p w14:paraId="674C932B"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sz w:val="20"/>
          <w:szCs w:val="20"/>
        </w:rPr>
      </w:pPr>
    </w:p>
    <w:p w14:paraId="7FB6BD19" w14:textId="77777777" w:rsidR="00A2274C" w:rsidRPr="00B37AD5" w:rsidRDefault="00A2274C" w:rsidP="001801A6">
      <w:pPr>
        <w:widowControl w:val="0"/>
        <w:autoSpaceDE w:val="0"/>
        <w:autoSpaceDN w:val="0"/>
        <w:adjustRightInd w:val="0"/>
        <w:spacing w:after="240"/>
        <w:contextualSpacing/>
        <w:jc w:val="both"/>
        <w:outlineLvl w:val="0"/>
        <w:rPr>
          <w:rFonts w:asciiTheme="minorHAnsi" w:hAnsiTheme="minorHAnsi" w:cstheme="minorHAnsi"/>
          <w:b/>
          <w:bCs/>
          <w:sz w:val="20"/>
          <w:szCs w:val="20"/>
        </w:rPr>
      </w:pPr>
      <w:r w:rsidRPr="00B37AD5">
        <w:rPr>
          <w:rFonts w:asciiTheme="minorHAnsi" w:hAnsiTheme="minorHAnsi" w:cstheme="minorHAnsi"/>
          <w:b/>
          <w:bCs/>
          <w:sz w:val="20"/>
          <w:szCs w:val="20"/>
        </w:rPr>
        <w:t xml:space="preserve">Study </w:t>
      </w:r>
    </w:p>
    <w:p w14:paraId="2081582D"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sz w:val="20"/>
          <w:szCs w:val="20"/>
        </w:rPr>
      </w:pPr>
    </w:p>
    <w:p w14:paraId="1D208600"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Melbourne boasts an abundance of fine universities and colleges with international reputations. For this reason, Melbourne is best student city in the country and an ideal place to study for students.</w:t>
      </w:r>
    </w:p>
    <w:p w14:paraId="6F88CDF7" w14:textId="77777777" w:rsidR="00FD65AD" w:rsidRDefault="00FD65AD" w:rsidP="001801A6">
      <w:pPr>
        <w:widowControl w:val="0"/>
        <w:autoSpaceDE w:val="0"/>
        <w:autoSpaceDN w:val="0"/>
        <w:adjustRightInd w:val="0"/>
        <w:spacing w:after="240"/>
        <w:contextualSpacing/>
        <w:jc w:val="both"/>
        <w:outlineLvl w:val="0"/>
        <w:rPr>
          <w:rFonts w:asciiTheme="minorHAnsi" w:hAnsiTheme="minorHAnsi" w:cstheme="minorHAnsi"/>
          <w:b/>
          <w:bCs/>
          <w:sz w:val="20"/>
          <w:szCs w:val="20"/>
        </w:rPr>
      </w:pPr>
    </w:p>
    <w:p w14:paraId="2D40F16F" w14:textId="003368A4" w:rsidR="00A2274C" w:rsidRPr="00B37AD5" w:rsidRDefault="00A2274C" w:rsidP="001801A6">
      <w:pPr>
        <w:widowControl w:val="0"/>
        <w:autoSpaceDE w:val="0"/>
        <w:autoSpaceDN w:val="0"/>
        <w:adjustRightInd w:val="0"/>
        <w:spacing w:after="240"/>
        <w:contextualSpacing/>
        <w:jc w:val="both"/>
        <w:outlineLvl w:val="0"/>
        <w:rPr>
          <w:rFonts w:asciiTheme="minorHAnsi" w:hAnsiTheme="minorHAnsi" w:cstheme="minorHAnsi"/>
          <w:b/>
          <w:bCs/>
          <w:sz w:val="20"/>
          <w:szCs w:val="20"/>
        </w:rPr>
      </w:pPr>
      <w:r w:rsidRPr="00B37AD5">
        <w:rPr>
          <w:rFonts w:asciiTheme="minorHAnsi" w:hAnsiTheme="minorHAnsi" w:cstheme="minorHAnsi"/>
          <w:b/>
          <w:bCs/>
          <w:sz w:val="20"/>
          <w:szCs w:val="20"/>
        </w:rPr>
        <w:t xml:space="preserve">Transport </w:t>
      </w:r>
    </w:p>
    <w:p w14:paraId="2F7AF0F6" w14:textId="77777777" w:rsidR="00A2274C" w:rsidRPr="00B37AD5" w:rsidRDefault="00A2274C" w:rsidP="001801A6">
      <w:pPr>
        <w:widowControl w:val="0"/>
        <w:autoSpaceDE w:val="0"/>
        <w:autoSpaceDN w:val="0"/>
        <w:adjustRightInd w:val="0"/>
        <w:spacing w:after="240"/>
        <w:contextualSpacing/>
        <w:jc w:val="both"/>
        <w:outlineLvl w:val="0"/>
        <w:rPr>
          <w:rFonts w:asciiTheme="minorHAnsi" w:hAnsiTheme="minorHAnsi" w:cstheme="minorHAnsi"/>
          <w:b/>
          <w:bCs/>
          <w:sz w:val="20"/>
          <w:szCs w:val="20"/>
        </w:rPr>
      </w:pPr>
    </w:p>
    <w:p w14:paraId="1A7AEBB4" w14:textId="4B3255AA"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Melbourne has an excellent public transport system with trains, trams and buses providing an extensive network throughout the city and suburbs. Taxis are plentiful and </w:t>
      </w:r>
      <w:r w:rsidR="00CB42BB" w:rsidRPr="00B37AD5">
        <w:rPr>
          <w:rFonts w:asciiTheme="minorHAnsi" w:hAnsiTheme="minorHAnsi" w:cstheme="minorHAnsi"/>
          <w:sz w:val="20"/>
          <w:szCs w:val="20"/>
        </w:rPr>
        <w:t>safe and</w:t>
      </w:r>
      <w:r w:rsidRPr="00B37AD5">
        <w:rPr>
          <w:rFonts w:asciiTheme="minorHAnsi" w:hAnsiTheme="minorHAnsi" w:cstheme="minorHAnsi"/>
          <w:sz w:val="20"/>
          <w:szCs w:val="20"/>
        </w:rPr>
        <w:t xml:space="preserve"> are available 24 hours a day. </w:t>
      </w:r>
    </w:p>
    <w:p w14:paraId="78B1262A" w14:textId="77777777" w:rsidR="00A2274C" w:rsidRPr="00B37AD5" w:rsidRDefault="00A2274C" w:rsidP="001801A6">
      <w:pPr>
        <w:widowControl w:val="0"/>
        <w:autoSpaceDE w:val="0"/>
        <w:autoSpaceDN w:val="0"/>
        <w:adjustRightInd w:val="0"/>
        <w:spacing w:after="240"/>
        <w:contextualSpacing/>
        <w:jc w:val="both"/>
        <w:rPr>
          <w:rFonts w:asciiTheme="minorHAnsi" w:hAnsiTheme="minorHAnsi" w:cstheme="minorHAnsi"/>
          <w:sz w:val="20"/>
          <w:szCs w:val="20"/>
        </w:rPr>
      </w:pPr>
    </w:p>
    <w:p w14:paraId="31C6F3E1" w14:textId="03FE003C" w:rsidR="00A2274C" w:rsidRPr="00B37AD5" w:rsidRDefault="00A2274C" w:rsidP="001801A6">
      <w:pPr>
        <w:widowControl w:val="0"/>
        <w:autoSpaceDE w:val="0"/>
        <w:autoSpaceDN w:val="0"/>
        <w:adjustRightInd w:val="0"/>
        <w:spacing w:after="240"/>
        <w:contextualSpacing/>
        <w:jc w:val="both"/>
        <w:outlineLvl w:val="0"/>
        <w:rPr>
          <w:rFonts w:asciiTheme="minorHAnsi" w:hAnsiTheme="minorHAnsi" w:cstheme="minorHAnsi"/>
          <w:b/>
          <w:bCs/>
          <w:sz w:val="20"/>
          <w:szCs w:val="20"/>
        </w:rPr>
      </w:pPr>
      <w:r w:rsidRPr="00B37AD5">
        <w:rPr>
          <w:rFonts w:asciiTheme="minorHAnsi" w:hAnsiTheme="minorHAnsi" w:cstheme="minorHAnsi"/>
          <w:b/>
          <w:bCs/>
          <w:sz w:val="20"/>
          <w:szCs w:val="20"/>
        </w:rPr>
        <w:t>Useful Websites</w:t>
      </w:r>
    </w:p>
    <w:p w14:paraId="3886BDFB" w14:textId="77777777" w:rsidR="00A2274C" w:rsidRPr="00360293" w:rsidRDefault="004A5566" w:rsidP="001801A6">
      <w:pPr>
        <w:widowControl w:val="0"/>
        <w:autoSpaceDE w:val="0"/>
        <w:autoSpaceDN w:val="0"/>
        <w:adjustRightInd w:val="0"/>
        <w:spacing w:after="60"/>
        <w:contextualSpacing/>
        <w:jc w:val="both"/>
        <w:rPr>
          <w:rFonts w:asciiTheme="minorHAnsi" w:hAnsiTheme="minorHAnsi" w:cstheme="minorHAnsi"/>
          <w:color w:val="000000" w:themeColor="text1"/>
          <w:sz w:val="20"/>
          <w:szCs w:val="20"/>
        </w:rPr>
      </w:pPr>
      <w:hyperlink r:id="rId25" w:history="1">
        <w:r w:rsidR="00A2274C" w:rsidRPr="00360293">
          <w:rPr>
            <w:rStyle w:val="Hyperlink"/>
            <w:rFonts w:asciiTheme="minorHAnsi" w:hAnsiTheme="minorHAnsi" w:cstheme="minorHAnsi"/>
            <w:color w:val="000000" w:themeColor="text1"/>
            <w:sz w:val="20"/>
            <w:szCs w:val="20"/>
            <w:u w:val="none"/>
          </w:rPr>
          <w:t>www.ptv.vic.gov.au</w:t>
        </w:r>
      </w:hyperlink>
    </w:p>
    <w:p w14:paraId="2433055A" w14:textId="77777777" w:rsidR="00A2274C" w:rsidRPr="00360293" w:rsidRDefault="004A5566" w:rsidP="001801A6">
      <w:pPr>
        <w:widowControl w:val="0"/>
        <w:autoSpaceDE w:val="0"/>
        <w:autoSpaceDN w:val="0"/>
        <w:adjustRightInd w:val="0"/>
        <w:spacing w:after="60"/>
        <w:contextualSpacing/>
        <w:jc w:val="both"/>
        <w:rPr>
          <w:rFonts w:asciiTheme="minorHAnsi" w:hAnsiTheme="minorHAnsi" w:cstheme="minorHAnsi"/>
          <w:color w:val="000000" w:themeColor="text1"/>
          <w:sz w:val="20"/>
          <w:szCs w:val="20"/>
        </w:rPr>
      </w:pPr>
      <w:hyperlink r:id="rId26" w:history="1">
        <w:r w:rsidR="00A2274C" w:rsidRPr="00360293">
          <w:rPr>
            <w:rStyle w:val="Hyperlink"/>
            <w:rFonts w:asciiTheme="minorHAnsi" w:hAnsiTheme="minorHAnsi" w:cstheme="minorHAnsi"/>
            <w:color w:val="000000" w:themeColor="text1"/>
            <w:sz w:val="20"/>
            <w:szCs w:val="20"/>
            <w:u w:val="none"/>
          </w:rPr>
          <w:t>www.studymelbourne.vic.gov.au</w:t>
        </w:r>
      </w:hyperlink>
    </w:p>
    <w:p w14:paraId="546105E4" w14:textId="77777777" w:rsidR="00A2274C" w:rsidRPr="00360293" w:rsidRDefault="004A5566" w:rsidP="001801A6">
      <w:pPr>
        <w:widowControl w:val="0"/>
        <w:autoSpaceDE w:val="0"/>
        <w:autoSpaceDN w:val="0"/>
        <w:adjustRightInd w:val="0"/>
        <w:spacing w:after="60"/>
        <w:contextualSpacing/>
        <w:jc w:val="both"/>
        <w:rPr>
          <w:rFonts w:asciiTheme="minorHAnsi" w:hAnsiTheme="minorHAnsi" w:cstheme="minorHAnsi"/>
          <w:color w:val="000000" w:themeColor="text1"/>
          <w:sz w:val="20"/>
          <w:szCs w:val="20"/>
        </w:rPr>
      </w:pPr>
      <w:hyperlink r:id="rId27" w:history="1">
        <w:r w:rsidR="00A2274C" w:rsidRPr="00360293">
          <w:rPr>
            <w:rStyle w:val="Hyperlink"/>
            <w:rFonts w:asciiTheme="minorHAnsi" w:hAnsiTheme="minorHAnsi" w:cstheme="minorHAnsi"/>
            <w:color w:val="000000" w:themeColor="text1"/>
            <w:sz w:val="20"/>
            <w:szCs w:val="20"/>
            <w:u w:val="none"/>
          </w:rPr>
          <w:t>www.studyinaustralia.gov.au</w:t>
        </w:r>
      </w:hyperlink>
    </w:p>
    <w:p w14:paraId="292BDE83" w14:textId="77777777" w:rsidR="00A2274C" w:rsidRPr="00B37AD5" w:rsidRDefault="00A2274C" w:rsidP="001801A6">
      <w:pPr>
        <w:widowControl w:val="0"/>
        <w:tabs>
          <w:tab w:val="left" w:pos="142"/>
          <w:tab w:val="left" w:pos="284"/>
        </w:tabs>
        <w:autoSpaceDE w:val="0"/>
        <w:autoSpaceDN w:val="0"/>
        <w:adjustRightInd w:val="0"/>
        <w:spacing w:after="240"/>
        <w:ind w:right="-306"/>
        <w:contextualSpacing/>
        <w:jc w:val="both"/>
        <w:outlineLvl w:val="0"/>
        <w:rPr>
          <w:rFonts w:asciiTheme="minorHAnsi" w:hAnsiTheme="minorHAnsi" w:cstheme="minorHAnsi"/>
          <w:b/>
          <w:bCs/>
          <w:color w:val="2F5496" w:themeColor="accent1" w:themeShade="BF"/>
          <w:sz w:val="20"/>
          <w:szCs w:val="20"/>
        </w:rPr>
      </w:pPr>
    </w:p>
    <w:p w14:paraId="1C085E3C" w14:textId="1A2053DB" w:rsidR="00A2274C" w:rsidRDefault="00A2274C" w:rsidP="001801A6">
      <w:pPr>
        <w:widowControl w:val="0"/>
        <w:tabs>
          <w:tab w:val="left" w:pos="142"/>
          <w:tab w:val="left" w:pos="284"/>
        </w:tabs>
        <w:suppressAutoHyphens w:val="0"/>
        <w:autoSpaceDE w:val="0"/>
        <w:autoSpaceDN w:val="0"/>
        <w:adjustRightInd w:val="0"/>
        <w:spacing w:after="240"/>
        <w:ind w:right="-306"/>
        <w:contextualSpacing/>
        <w:jc w:val="both"/>
        <w:outlineLvl w:val="0"/>
        <w:rPr>
          <w:rFonts w:asciiTheme="minorHAnsi" w:hAnsiTheme="minorHAnsi" w:cstheme="minorHAnsi"/>
          <w:b/>
          <w:bCs/>
          <w:color w:val="1F3864" w:themeColor="accent1" w:themeShade="80"/>
          <w:sz w:val="36"/>
          <w:szCs w:val="20"/>
          <w:lang w:eastAsia="en-US"/>
        </w:rPr>
      </w:pPr>
      <w:r w:rsidRPr="00F81478">
        <w:rPr>
          <w:rFonts w:asciiTheme="minorHAnsi" w:hAnsiTheme="minorHAnsi" w:cstheme="minorHAnsi"/>
          <w:b/>
          <w:bCs/>
          <w:color w:val="1F3864" w:themeColor="accent1" w:themeShade="80"/>
          <w:sz w:val="36"/>
          <w:szCs w:val="20"/>
          <w:lang w:eastAsia="en-US"/>
        </w:rPr>
        <w:t>Services and Facilities</w:t>
      </w:r>
    </w:p>
    <w:p w14:paraId="653DB7A5" w14:textId="77777777" w:rsidR="00F81478" w:rsidRPr="00F81478" w:rsidRDefault="00F81478" w:rsidP="001801A6">
      <w:pPr>
        <w:widowControl w:val="0"/>
        <w:tabs>
          <w:tab w:val="left" w:pos="142"/>
          <w:tab w:val="left" w:pos="284"/>
        </w:tabs>
        <w:suppressAutoHyphens w:val="0"/>
        <w:autoSpaceDE w:val="0"/>
        <w:autoSpaceDN w:val="0"/>
        <w:adjustRightInd w:val="0"/>
        <w:spacing w:after="240"/>
        <w:ind w:right="-306"/>
        <w:contextualSpacing/>
        <w:jc w:val="both"/>
        <w:outlineLvl w:val="0"/>
        <w:rPr>
          <w:rFonts w:asciiTheme="minorHAnsi" w:hAnsiTheme="minorHAnsi" w:cstheme="minorHAnsi"/>
          <w:b/>
          <w:bCs/>
          <w:color w:val="1F3864" w:themeColor="accent1" w:themeShade="80"/>
          <w:sz w:val="36"/>
          <w:szCs w:val="20"/>
          <w:lang w:eastAsia="en-US"/>
        </w:rPr>
      </w:pPr>
    </w:p>
    <w:p w14:paraId="11B0606C" w14:textId="77777777" w:rsidR="00700E20" w:rsidRPr="006A4A0E" w:rsidRDefault="00700E2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6A4A0E">
        <w:rPr>
          <w:rFonts w:asciiTheme="minorHAnsi" w:hAnsiTheme="minorHAnsi" w:cstheme="minorHAnsi"/>
          <w:sz w:val="20"/>
          <w:szCs w:val="20"/>
        </w:rPr>
        <w:t xml:space="preserve">Melbourne Trades College is committed to the success of its international students. </w:t>
      </w:r>
      <w:r w:rsidRPr="006A4A0E">
        <w:rPr>
          <w:rFonts w:asciiTheme="minorHAnsi" w:hAnsiTheme="minorHAnsi" w:cstheme="minorHAnsi"/>
          <w:color w:val="000000" w:themeColor="text1"/>
          <w:sz w:val="20"/>
          <w:szCs w:val="20"/>
        </w:rPr>
        <w:t>Melbourne Trades College</w:t>
      </w:r>
      <w:r w:rsidRPr="006A4A0E">
        <w:rPr>
          <w:rFonts w:asciiTheme="minorHAnsi" w:hAnsiTheme="minorHAnsi" w:cstheme="minorHAnsi"/>
          <w:sz w:val="20"/>
          <w:szCs w:val="20"/>
        </w:rPr>
        <w:t xml:space="preserve"> offers a wide range of support services for students throughout their studies. </w:t>
      </w:r>
    </w:p>
    <w:p w14:paraId="366FD2E5" w14:textId="77777777" w:rsidR="00700E20" w:rsidRPr="006A4A0E" w:rsidRDefault="00700E2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bCs/>
          <w:sz w:val="20"/>
          <w:szCs w:val="20"/>
        </w:rPr>
      </w:pPr>
    </w:p>
    <w:p w14:paraId="7AFA75DA" w14:textId="77777777" w:rsidR="00700E20" w:rsidRPr="006A4A0E" w:rsidRDefault="00700E20"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bCs/>
          <w:sz w:val="20"/>
          <w:szCs w:val="20"/>
        </w:rPr>
      </w:pPr>
      <w:r w:rsidRPr="006A4A0E">
        <w:rPr>
          <w:rFonts w:asciiTheme="minorHAnsi" w:hAnsiTheme="minorHAnsi" w:cstheme="minorHAnsi"/>
          <w:b/>
          <w:bCs/>
          <w:sz w:val="20"/>
          <w:szCs w:val="20"/>
        </w:rPr>
        <w:t xml:space="preserve">Orientation Sessions </w:t>
      </w:r>
    </w:p>
    <w:p w14:paraId="75882427" w14:textId="77777777" w:rsidR="00700E20" w:rsidRPr="006A4A0E" w:rsidRDefault="00700E2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02DFE508" w14:textId="48B6B62C" w:rsidR="00700E20" w:rsidRPr="006A4A0E" w:rsidRDefault="00700E2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6A4A0E">
        <w:rPr>
          <w:rFonts w:asciiTheme="minorHAnsi" w:hAnsiTheme="minorHAnsi" w:cstheme="minorHAnsi"/>
          <w:sz w:val="20"/>
          <w:szCs w:val="20"/>
        </w:rPr>
        <w:t xml:space="preserve">Many students find life in Australia quite different from life in their home country, so Melbourne Trades College organises orientation day to help students become familiar with Australian culture and customs and to introduce students to its services. </w:t>
      </w:r>
      <w:r w:rsidRPr="006A4A0E">
        <w:rPr>
          <w:rFonts w:asciiTheme="minorHAnsi" w:hAnsiTheme="minorHAnsi" w:cstheme="minorHAnsi"/>
          <w:sz w:val="20"/>
          <w:szCs w:val="20"/>
        </w:rPr>
        <w:br/>
      </w:r>
    </w:p>
    <w:p w14:paraId="626216EE" w14:textId="1E82DBFC" w:rsidR="00700E20" w:rsidRPr="006A4A0E" w:rsidRDefault="00700E2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6A4A0E">
        <w:rPr>
          <w:rFonts w:asciiTheme="minorHAnsi" w:hAnsiTheme="minorHAnsi" w:cstheme="minorHAnsi"/>
          <w:sz w:val="20"/>
          <w:szCs w:val="20"/>
        </w:rPr>
        <w:t>All students are required to attend an orientation information session. This session details many aspects of living and studying in Australia and</w:t>
      </w:r>
      <w:r w:rsidR="00023E6E">
        <w:rPr>
          <w:rFonts w:asciiTheme="minorHAnsi" w:hAnsiTheme="minorHAnsi" w:cstheme="minorHAnsi"/>
          <w:sz w:val="20"/>
          <w:szCs w:val="20"/>
        </w:rPr>
        <w:t xml:space="preserve"> </w:t>
      </w:r>
      <w:r w:rsidRPr="006A4A0E">
        <w:rPr>
          <w:rFonts w:asciiTheme="minorHAnsi" w:hAnsiTheme="minorHAnsi" w:cstheme="minorHAnsi"/>
          <w:sz w:val="20"/>
          <w:szCs w:val="20"/>
        </w:rPr>
        <w:t xml:space="preserve">introduces students to study and life in Australia. </w:t>
      </w:r>
      <w:r w:rsidRPr="006A4A0E">
        <w:rPr>
          <w:rFonts w:asciiTheme="minorHAnsi" w:hAnsiTheme="minorHAnsi" w:cstheme="minorHAnsi"/>
          <w:sz w:val="20"/>
          <w:szCs w:val="20"/>
        </w:rPr>
        <w:br/>
      </w:r>
    </w:p>
    <w:p w14:paraId="0AC127E2" w14:textId="0E7EBBC1" w:rsidR="00A2274C" w:rsidRPr="00B37AD5" w:rsidRDefault="00700E2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6A4A0E">
        <w:rPr>
          <w:rFonts w:asciiTheme="minorHAnsi" w:hAnsiTheme="minorHAnsi" w:cstheme="minorHAnsi"/>
          <w:sz w:val="20"/>
          <w:szCs w:val="20"/>
        </w:rPr>
        <w:t xml:space="preserve">Orientation sessions include information about enrolment, facilities and services available, Australian culture and customs, safety in Melbourne, support provided to students to adjust to study and life in Australia. Orientation sessions are a great way of meeting other students. More information on the topic covered during Orientation is provided in the </w:t>
      </w:r>
      <w:r w:rsidR="00023E6E" w:rsidRPr="006A4A0E">
        <w:rPr>
          <w:rFonts w:asciiTheme="minorHAnsi" w:hAnsiTheme="minorHAnsi" w:cstheme="minorHAnsi"/>
          <w:sz w:val="20"/>
          <w:szCs w:val="20"/>
        </w:rPr>
        <w:t>handbook.</w:t>
      </w:r>
    </w:p>
    <w:p w14:paraId="2F23ACB2" w14:textId="77777777" w:rsidR="00A2274C" w:rsidRPr="00B37AD5" w:rsidRDefault="00A2274C"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1C9D1CCC" w14:textId="77777777" w:rsidR="00F329E8" w:rsidRPr="006A4A0E" w:rsidRDefault="00F329E8"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bCs/>
          <w:sz w:val="20"/>
          <w:szCs w:val="20"/>
        </w:rPr>
      </w:pPr>
      <w:r w:rsidRPr="006A4A0E">
        <w:rPr>
          <w:rFonts w:asciiTheme="minorHAnsi" w:hAnsiTheme="minorHAnsi" w:cstheme="minorHAnsi"/>
          <w:b/>
          <w:bCs/>
          <w:sz w:val="20"/>
          <w:szCs w:val="20"/>
        </w:rPr>
        <w:t xml:space="preserve">Cost of Living </w:t>
      </w:r>
    </w:p>
    <w:p w14:paraId="52668BA9" w14:textId="77777777" w:rsidR="00F329E8" w:rsidRPr="006A4A0E" w:rsidRDefault="00F329E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4308AC29" w14:textId="07424B59" w:rsidR="00F329E8" w:rsidRPr="006A4A0E" w:rsidRDefault="00F329E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6A4A0E">
        <w:rPr>
          <w:rFonts w:asciiTheme="minorHAnsi" w:hAnsiTheme="minorHAnsi" w:cstheme="minorHAnsi"/>
          <w:sz w:val="20"/>
          <w:szCs w:val="20"/>
        </w:rPr>
        <w:t xml:space="preserve">Australia provides good quality and affordable accommodation. Students will need $21, 041per year (excluding tuition) to cover living expenses including accommodation, food, transport, entertainment, </w:t>
      </w:r>
      <w:r w:rsidR="001C6FF5" w:rsidRPr="006A4A0E">
        <w:rPr>
          <w:rFonts w:asciiTheme="minorHAnsi" w:hAnsiTheme="minorHAnsi" w:cstheme="minorHAnsi"/>
          <w:sz w:val="20"/>
          <w:szCs w:val="20"/>
        </w:rPr>
        <w:t>clothing,</w:t>
      </w:r>
      <w:r w:rsidRPr="006A4A0E">
        <w:rPr>
          <w:rFonts w:asciiTheme="minorHAnsi" w:hAnsiTheme="minorHAnsi" w:cstheme="minorHAnsi"/>
          <w:sz w:val="20"/>
          <w:szCs w:val="20"/>
        </w:rPr>
        <w:t xml:space="preserve"> and books. </w:t>
      </w:r>
    </w:p>
    <w:p w14:paraId="3EC16B99" w14:textId="77777777" w:rsidR="00F329E8" w:rsidRPr="006A4A0E" w:rsidRDefault="00F329E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1D49AA18" w14:textId="77777777" w:rsidR="00F329E8" w:rsidRPr="006A4A0E" w:rsidRDefault="00F329E8" w:rsidP="001801A6">
      <w:pPr>
        <w:numPr>
          <w:ilvl w:val="0"/>
          <w:numId w:val="76"/>
        </w:numPr>
        <w:suppressAutoHyphens w:val="0"/>
        <w:spacing w:before="100" w:beforeAutospacing="1" w:after="100" w:afterAutospacing="1"/>
        <w:jc w:val="both"/>
        <w:rPr>
          <w:rFonts w:asciiTheme="minorHAnsi" w:hAnsiTheme="minorHAnsi" w:cstheme="minorHAnsi"/>
          <w:sz w:val="20"/>
          <w:szCs w:val="20"/>
        </w:rPr>
      </w:pPr>
      <w:r w:rsidRPr="006A4A0E">
        <w:rPr>
          <w:rFonts w:asciiTheme="minorHAnsi" w:hAnsiTheme="minorHAnsi" w:cstheme="minorHAnsi"/>
          <w:b/>
          <w:bCs/>
          <w:sz w:val="20"/>
          <w:szCs w:val="20"/>
        </w:rPr>
        <w:t>Hostels and Guesthouses</w:t>
      </w:r>
      <w:r w:rsidRPr="006A4A0E">
        <w:rPr>
          <w:rFonts w:asciiTheme="minorHAnsi" w:hAnsiTheme="minorHAnsi" w:cstheme="minorHAnsi"/>
          <w:sz w:val="20"/>
          <w:szCs w:val="20"/>
        </w:rPr>
        <w:t xml:space="preserve"> - $90 to $150 per week </w:t>
      </w:r>
    </w:p>
    <w:p w14:paraId="2E0F2892" w14:textId="77777777" w:rsidR="00F329E8" w:rsidRPr="006A4A0E" w:rsidRDefault="00F329E8" w:rsidP="001801A6">
      <w:pPr>
        <w:numPr>
          <w:ilvl w:val="0"/>
          <w:numId w:val="76"/>
        </w:numPr>
        <w:suppressAutoHyphens w:val="0"/>
        <w:spacing w:before="100" w:beforeAutospacing="1" w:after="100" w:afterAutospacing="1"/>
        <w:jc w:val="both"/>
        <w:rPr>
          <w:rFonts w:asciiTheme="minorHAnsi" w:hAnsiTheme="minorHAnsi" w:cstheme="minorHAnsi"/>
          <w:sz w:val="20"/>
          <w:szCs w:val="20"/>
        </w:rPr>
      </w:pPr>
      <w:r w:rsidRPr="006A4A0E">
        <w:rPr>
          <w:rFonts w:asciiTheme="minorHAnsi" w:hAnsiTheme="minorHAnsi" w:cstheme="minorHAnsi"/>
          <w:b/>
          <w:bCs/>
          <w:sz w:val="20"/>
          <w:szCs w:val="20"/>
        </w:rPr>
        <w:t>Shared Rental</w:t>
      </w:r>
      <w:r w:rsidRPr="006A4A0E">
        <w:rPr>
          <w:rFonts w:asciiTheme="minorHAnsi" w:hAnsiTheme="minorHAnsi" w:cstheme="minorHAnsi"/>
          <w:sz w:val="20"/>
          <w:szCs w:val="20"/>
        </w:rPr>
        <w:t xml:space="preserve"> - $95 to $215 per week</w:t>
      </w:r>
    </w:p>
    <w:p w14:paraId="16943851" w14:textId="77777777" w:rsidR="00F329E8" w:rsidRPr="006A4A0E" w:rsidRDefault="00F329E8" w:rsidP="001801A6">
      <w:pPr>
        <w:numPr>
          <w:ilvl w:val="0"/>
          <w:numId w:val="76"/>
        </w:numPr>
        <w:suppressAutoHyphens w:val="0"/>
        <w:spacing w:before="100" w:beforeAutospacing="1" w:after="100" w:afterAutospacing="1"/>
        <w:jc w:val="both"/>
        <w:rPr>
          <w:rFonts w:asciiTheme="minorHAnsi" w:hAnsiTheme="minorHAnsi" w:cstheme="minorHAnsi"/>
          <w:sz w:val="20"/>
          <w:szCs w:val="20"/>
        </w:rPr>
      </w:pPr>
      <w:r w:rsidRPr="006A4A0E">
        <w:rPr>
          <w:rFonts w:asciiTheme="minorHAnsi" w:hAnsiTheme="minorHAnsi" w:cstheme="minorHAnsi"/>
          <w:b/>
          <w:bCs/>
          <w:sz w:val="20"/>
          <w:szCs w:val="20"/>
        </w:rPr>
        <w:t>Homestay</w:t>
      </w:r>
      <w:r w:rsidRPr="006A4A0E">
        <w:rPr>
          <w:rFonts w:asciiTheme="minorHAnsi" w:hAnsiTheme="minorHAnsi" w:cstheme="minorHAnsi"/>
          <w:sz w:val="20"/>
          <w:szCs w:val="20"/>
        </w:rPr>
        <w:t xml:space="preserve"> - $235 to $325 per week </w:t>
      </w:r>
    </w:p>
    <w:p w14:paraId="4F4135A5" w14:textId="77777777" w:rsidR="00F329E8" w:rsidRPr="006A4A0E" w:rsidRDefault="00F329E8" w:rsidP="001801A6">
      <w:pPr>
        <w:numPr>
          <w:ilvl w:val="0"/>
          <w:numId w:val="76"/>
        </w:numPr>
        <w:suppressAutoHyphens w:val="0"/>
        <w:spacing w:before="100" w:beforeAutospacing="1" w:after="100" w:afterAutospacing="1"/>
        <w:jc w:val="both"/>
        <w:rPr>
          <w:rFonts w:asciiTheme="minorHAnsi" w:hAnsiTheme="minorHAnsi" w:cstheme="minorHAnsi"/>
          <w:sz w:val="20"/>
          <w:szCs w:val="20"/>
        </w:rPr>
      </w:pPr>
      <w:r w:rsidRPr="006A4A0E">
        <w:rPr>
          <w:rFonts w:asciiTheme="minorHAnsi" w:hAnsiTheme="minorHAnsi" w:cstheme="minorHAnsi"/>
          <w:b/>
          <w:bCs/>
          <w:sz w:val="20"/>
          <w:szCs w:val="20"/>
        </w:rPr>
        <w:t>Rental</w:t>
      </w:r>
      <w:r w:rsidRPr="006A4A0E">
        <w:rPr>
          <w:rFonts w:asciiTheme="minorHAnsi" w:hAnsiTheme="minorHAnsi" w:cstheme="minorHAnsi"/>
          <w:sz w:val="20"/>
          <w:szCs w:val="20"/>
        </w:rPr>
        <w:t xml:space="preserve"> - $185 to $440 per week </w:t>
      </w:r>
    </w:p>
    <w:p w14:paraId="13B3D9F4" w14:textId="77777777" w:rsidR="00F329E8" w:rsidRPr="00F81478" w:rsidRDefault="00F329E8" w:rsidP="001801A6">
      <w:pPr>
        <w:pStyle w:val="Heading2"/>
        <w:jc w:val="both"/>
        <w:rPr>
          <w:rFonts w:asciiTheme="minorHAnsi" w:hAnsiTheme="minorHAnsi" w:cstheme="minorHAnsi"/>
          <w:b/>
          <w:bCs/>
          <w:color w:val="auto"/>
          <w:sz w:val="20"/>
          <w:szCs w:val="20"/>
        </w:rPr>
      </w:pPr>
      <w:r w:rsidRPr="00F81478">
        <w:rPr>
          <w:rFonts w:asciiTheme="minorHAnsi" w:hAnsiTheme="minorHAnsi" w:cstheme="minorHAnsi"/>
          <w:color w:val="auto"/>
          <w:sz w:val="20"/>
          <w:szCs w:val="20"/>
        </w:rPr>
        <w:t>Other living expenses</w:t>
      </w:r>
    </w:p>
    <w:p w14:paraId="75BD2567" w14:textId="77777777" w:rsidR="00F329E8" w:rsidRPr="006A4A0E" w:rsidRDefault="00F329E8" w:rsidP="001801A6">
      <w:pPr>
        <w:numPr>
          <w:ilvl w:val="0"/>
          <w:numId w:val="77"/>
        </w:numPr>
        <w:suppressAutoHyphens w:val="0"/>
        <w:spacing w:before="100" w:beforeAutospacing="1" w:after="100" w:afterAutospacing="1"/>
        <w:jc w:val="both"/>
        <w:rPr>
          <w:rFonts w:asciiTheme="minorHAnsi" w:hAnsiTheme="minorHAnsi" w:cstheme="minorHAnsi"/>
          <w:sz w:val="20"/>
          <w:szCs w:val="20"/>
        </w:rPr>
      </w:pPr>
      <w:r w:rsidRPr="006A4A0E">
        <w:rPr>
          <w:rFonts w:asciiTheme="minorHAnsi" w:hAnsiTheme="minorHAnsi" w:cstheme="minorHAnsi"/>
          <w:b/>
          <w:bCs/>
          <w:sz w:val="20"/>
          <w:szCs w:val="20"/>
        </w:rPr>
        <w:t>Groceries and eating out</w:t>
      </w:r>
      <w:r w:rsidRPr="006A4A0E">
        <w:rPr>
          <w:rFonts w:asciiTheme="minorHAnsi" w:hAnsiTheme="minorHAnsi" w:cstheme="minorHAnsi"/>
          <w:sz w:val="20"/>
          <w:szCs w:val="20"/>
        </w:rPr>
        <w:t xml:space="preserve"> - $140 to $280 per week </w:t>
      </w:r>
    </w:p>
    <w:p w14:paraId="7450D05C" w14:textId="77777777" w:rsidR="00F329E8" w:rsidRPr="006A4A0E" w:rsidRDefault="00F329E8" w:rsidP="001801A6">
      <w:pPr>
        <w:numPr>
          <w:ilvl w:val="0"/>
          <w:numId w:val="77"/>
        </w:numPr>
        <w:suppressAutoHyphens w:val="0"/>
        <w:spacing w:before="100" w:beforeAutospacing="1" w:after="100" w:afterAutospacing="1"/>
        <w:jc w:val="both"/>
        <w:rPr>
          <w:rFonts w:asciiTheme="minorHAnsi" w:hAnsiTheme="minorHAnsi" w:cstheme="minorHAnsi"/>
          <w:sz w:val="20"/>
          <w:szCs w:val="20"/>
        </w:rPr>
      </w:pPr>
      <w:r w:rsidRPr="006A4A0E">
        <w:rPr>
          <w:rFonts w:asciiTheme="minorHAnsi" w:hAnsiTheme="minorHAnsi" w:cstheme="minorHAnsi"/>
          <w:b/>
          <w:bCs/>
          <w:sz w:val="20"/>
          <w:szCs w:val="20"/>
        </w:rPr>
        <w:t>Gas, electricity</w:t>
      </w:r>
      <w:r w:rsidRPr="006A4A0E">
        <w:rPr>
          <w:rFonts w:asciiTheme="minorHAnsi" w:hAnsiTheme="minorHAnsi" w:cstheme="minorHAnsi"/>
          <w:sz w:val="20"/>
          <w:szCs w:val="20"/>
        </w:rPr>
        <w:t xml:space="preserve"> - $10 to $20 per week </w:t>
      </w:r>
    </w:p>
    <w:p w14:paraId="5B5641A5" w14:textId="77777777" w:rsidR="00F329E8" w:rsidRPr="006A4A0E" w:rsidRDefault="00F329E8" w:rsidP="001801A6">
      <w:pPr>
        <w:numPr>
          <w:ilvl w:val="0"/>
          <w:numId w:val="77"/>
        </w:numPr>
        <w:suppressAutoHyphens w:val="0"/>
        <w:spacing w:before="100" w:beforeAutospacing="1" w:after="100" w:afterAutospacing="1"/>
        <w:jc w:val="both"/>
        <w:rPr>
          <w:rFonts w:asciiTheme="minorHAnsi" w:hAnsiTheme="minorHAnsi" w:cstheme="minorHAnsi"/>
          <w:sz w:val="20"/>
          <w:szCs w:val="20"/>
        </w:rPr>
      </w:pPr>
      <w:r w:rsidRPr="006A4A0E">
        <w:rPr>
          <w:rFonts w:asciiTheme="minorHAnsi" w:hAnsiTheme="minorHAnsi" w:cstheme="minorHAnsi"/>
          <w:b/>
          <w:bCs/>
          <w:sz w:val="20"/>
          <w:szCs w:val="20"/>
        </w:rPr>
        <w:t>Phone and Internet</w:t>
      </w:r>
      <w:r w:rsidRPr="006A4A0E">
        <w:rPr>
          <w:rFonts w:asciiTheme="minorHAnsi" w:hAnsiTheme="minorHAnsi" w:cstheme="minorHAnsi"/>
          <w:sz w:val="20"/>
          <w:szCs w:val="20"/>
        </w:rPr>
        <w:t xml:space="preserve"> - $15 to $30 per week </w:t>
      </w:r>
    </w:p>
    <w:p w14:paraId="17214A42" w14:textId="77777777" w:rsidR="00F329E8" w:rsidRPr="006A4A0E" w:rsidRDefault="00F329E8" w:rsidP="001801A6">
      <w:pPr>
        <w:numPr>
          <w:ilvl w:val="0"/>
          <w:numId w:val="77"/>
        </w:numPr>
        <w:suppressAutoHyphens w:val="0"/>
        <w:spacing w:before="100" w:beforeAutospacing="1" w:after="100" w:afterAutospacing="1"/>
        <w:jc w:val="both"/>
        <w:rPr>
          <w:rFonts w:asciiTheme="minorHAnsi" w:hAnsiTheme="minorHAnsi" w:cstheme="minorHAnsi"/>
          <w:sz w:val="20"/>
          <w:szCs w:val="20"/>
        </w:rPr>
      </w:pPr>
      <w:r w:rsidRPr="006A4A0E">
        <w:rPr>
          <w:rFonts w:asciiTheme="minorHAnsi" w:hAnsiTheme="minorHAnsi" w:cstheme="minorHAnsi"/>
          <w:b/>
          <w:bCs/>
          <w:sz w:val="20"/>
          <w:szCs w:val="20"/>
        </w:rPr>
        <w:t>Public transport</w:t>
      </w:r>
      <w:r w:rsidRPr="006A4A0E">
        <w:rPr>
          <w:rFonts w:asciiTheme="minorHAnsi" w:hAnsiTheme="minorHAnsi" w:cstheme="minorHAnsi"/>
          <w:sz w:val="20"/>
          <w:szCs w:val="20"/>
        </w:rPr>
        <w:t xml:space="preserve"> - $30 to $60 per week </w:t>
      </w:r>
    </w:p>
    <w:p w14:paraId="732A8E5B" w14:textId="77777777" w:rsidR="00F329E8" w:rsidRPr="006A4A0E" w:rsidRDefault="00F329E8" w:rsidP="001801A6">
      <w:pPr>
        <w:numPr>
          <w:ilvl w:val="0"/>
          <w:numId w:val="77"/>
        </w:numPr>
        <w:suppressAutoHyphens w:val="0"/>
        <w:spacing w:before="100" w:beforeAutospacing="1" w:after="100" w:afterAutospacing="1"/>
        <w:jc w:val="both"/>
        <w:rPr>
          <w:rFonts w:asciiTheme="minorHAnsi" w:hAnsiTheme="minorHAnsi" w:cstheme="minorHAnsi"/>
          <w:sz w:val="20"/>
          <w:szCs w:val="20"/>
        </w:rPr>
      </w:pPr>
      <w:r w:rsidRPr="006A4A0E">
        <w:rPr>
          <w:rFonts w:asciiTheme="minorHAnsi" w:hAnsiTheme="minorHAnsi" w:cstheme="minorHAnsi"/>
          <w:b/>
          <w:bCs/>
          <w:sz w:val="20"/>
          <w:szCs w:val="20"/>
        </w:rPr>
        <w:t>Car (after purchase)</w:t>
      </w:r>
      <w:r w:rsidRPr="006A4A0E">
        <w:rPr>
          <w:rFonts w:asciiTheme="minorHAnsi" w:hAnsiTheme="minorHAnsi" w:cstheme="minorHAnsi"/>
          <w:sz w:val="20"/>
          <w:szCs w:val="20"/>
        </w:rPr>
        <w:t xml:space="preserve"> - $150 to $260 per week</w:t>
      </w:r>
    </w:p>
    <w:p w14:paraId="743D0963" w14:textId="77777777" w:rsidR="00F329E8" w:rsidRDefault="00F329E8"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sz w:val="20"/>
          <w:szCs w:val="20"/>
        </w:rPr>
      </w:pPr>
      <w:r w:rsidRPr="006A4A0E">
        <w:rPr>
          <w:rFonts w:asciiTheme="minorHAnsi" w:hAnsiTheme="minorHAnsi" w:cstheme="minorHAnsi"/>
          <w:b/>
          <w:bCs/>
          <w:sz w:val="20"/>
          <w:szCs w:val="20"/>
        </w:rPr>
        <w:t>Entertainment</w:t>
      </w:r>
      <w:r w:rsidRPr="006A4A0E">
        <w:rPr>
          <w:rFonts w:asciiTheme="minorHAnsi" w:hAnsiTheme="minorHAnsi" w:cstheme="minorHAnsi"/>
          <w:sz w:val="20"/>
          <w:szCs w:val="20"/>
        </w:rPr>
        <w:t xml:space="preserve"> - $80 to $150 per week</w:t>
      </w:r>
    </w:p>
    <w:p w14:paraId="21B2E4B7" w14:textId="0CD6A04F" w:rsidR="00F329E8" w:rsidRDefault="00F329E8"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sz w:val="20"/>
          <w:szCs w:val="20"/>
        </w:rPr>
      </w:pPr>
    </w:p>
    <w:p w14:paraId="20D0B411" w14:textId="77777777" w:rsidR="00AB3482" w:rsidRDefault="00AB3482"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sz w:val="20"/>
          <w:szCs w:val="20"/>
        </w:rPr>
      </w:pPr>
    </w:p>
    <w:p w14:paraId="00A83AD0" w14:textId="02B2FE98" w:rsidR="00A2274C" w:rsidRPr="00F329E8" w:rsidRDefault="00A2274C"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bCs/>
          <w:sz w:val="20"/>
          <w:szCs w:val="20"/>
        </w:rPr>
      </w:pPr>
      <w:r w:rsidRPr="00B37AD5">
        <w:rPr>
          <w:rFonts w:asciiTheme="minorHAnsi" w:hAnsiTheme="minorHAnsi" w:cstheme="minorHAnsi"/>
          <w:b/>
          <w:bCs/>
          <w:sz w:val="20"/>
          <w:szCs w:val="20"/>
        </w:rPr>
        <w:t xml:space="preserve">Student Banking </w:t>
      </w:r>
      <w:r w:rsidR="00F329E8">
        <w:rPr>
          <w:noProof/>
        </w:rPr>
        <w:drawing>
          <wp:anchor distT="0" distB="0" distL="114300" distR="114300" simplePos="0" relativeHeight="251658244" behindDoc="1" locked="0" layoutInCell="1" allowOverlap="0" wp14:anchorId="27DDC21F" wp14:editId="408741ED">
            <wp:simplePos x="0" y="0"/>
            <wp:positionH relativeFrom="column">
              <wp:align>right</wp:align>
            </wp:positionH>
            <wp:positionV relativeFrom="paragraph">
              <wp:posOffset>-225425</wp:posOffset>
            </wp:positionV>
            <wp:extent cx="2934000" cy="1346400"/>
            <wp:effectExtent l="0" t="0" r="0" b="6350"/>
            <wp:wrapTight wrapText="bothSides">
              <wp:wrapPolygon edited="0">
                <wp:start x="0" y="0"/>
                <wp:lineTo x="0" y="21396"/>
                <wp:lineTo x="21460" y="21396"/>
                <wp:lineTo x="2146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4000" cy="1346400"/>
                    </a:xfrm>
                    <a:prstGeom prst="rect">
                      <a:avLst/>
                    </a:prstGeom>
                  </pic:spPr>
                </pic:pic>
              </a:graphicData>
            </a:graphic>
            <wp14:sizeRelH relativeFrom="margin">
              <wp14:pctWidth>0</wp14:pctWidth>
            </wp14:sizeRelH>
            <wp14:sizeRelV relativeFrom="margin">
              <wp14:pctHeight>0</wp14:pctHeight>
            </wp14:sizeRelV>
          </wp:anchor>
        </w:drawing>
      </w:r>
      <w:r w:rsidR="00FE2B0C" w:rsidRPr="00B37AD5">
        <w:rPr>
          <w:rFonts w:asciiTheme="minorHAnsi" w:hAnsiTheme="minorHAnsi" w:cstheme="minorHAnsi"/>
          <w:sz w:val="20"/>
          <w:szCs w:val="20"/>
        </w:rPr>
        <w:t>International Students can</w:t>
      </w:r>
      <w:r w:rsidRPr="00B37AD5">
        <w:rPr>
          <w:rFonts w:asciiTheme="minorHAnsi" w:hAnsiTheme="minorHAnsi" w:cstheme="minorHAnsi"/>
          <w:sz w:val="20"/>
          <w:szCs w:val="20"/>
        </w:rPr>
        <w:t xml:space="preserve"> open a bank account before they arrive in Australia. Most leading banks offer a comprehensive range of personal, business and institutional banking products and services. By choosing a major Australian bank, students can be assured their money is safe; and bank branches, ATMs and other banking services are conveniently accessible. </w:t>
      </w:r>
    </w:p>
    <w:p w14:paraId="50E4F4A2" w14:textId="77777777" w:rsidR="00A2274C" w:rsidRPr="00B37AD5" w:rsidRDefault="00A2274C"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br/>
        <w:t xml:space="preserve">For further information on how to open a bank account online, simply visit any of the major four banks listed below or one of the smaller banks: </w:t>
      </w:r>
    </w:p>
    <w:p w14:paraId="7A89D818" w14:textId="77777777" w:rsidR="00A2274C" w:rsidRPr="00B37AD5" w:rsidRDefault="00A2274C"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2E9F257D" w14:textId="1B27ED34" w:rsidR="00AB3482" w:rsidRPr="00C84DB5" w:rsidRDefault="00AB3482"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color w:val="000000" w:themeColor="text1"/>
          <w:sz w:val="20"/>
          <w:szCs w:val="20"/>
          <w:lang w:val="pt-PT"/>
        </w:rPr>
      </w:pPr>
      <w:r w:rsidRPr="00C84DB5">
        <w:rPr>
          <w:rFonts w:asciiTheme="minorHAnsi" w:hAnsiTheme="minorHAnsi" w:cstheme="minorHAnsi"/>
          <w:b/>
          <w:color w:val="000000" w:themeColor="text1"/>
          <w:sz w:val="20"/>
          <w:szCs w:val="20"/>
          <w:lang w:val="pt-PT"/>
        </w:rPr>
        <w:t>ANZ Bank</w:t>
      </w:r>
      <w:r w:rsidR="00A537A8" w:rsidRPr="00C84DB5">
        <w:rPr>
          <w:rFonts w:asciiTheme="minorHAnsi" w:hAnsiTheme="minorHAnsi" w:cstheme="minorHAnsi"/>
          <w:b/>
          <w:color w:val="000000" w:themeColor="text1"/>
          <w:sz w:val="20"/>
          <w:szCs w:val="20"/>
          <w:lang w:val="pt-PT"/>
        </w:rPr>
        <w:t>:</w:t>
      </w:r>
    </w:p>
    <w:p w14:paraId="2A6DFA30" w14:textId="63141C36" w:rsidR="00AB3482" w:rsidRPr="00C84DB5" w:rsidRDefault="004A5566"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color w:val="000000" w:themeColor="text1"/>
          <w:sz w:val="20"/>
          <w:szCs w:val="20"/>
          <w:lang w:val="pt-PT"/>
        </w:rPr>
      </w:pPr>
      <w:hyperlink r:id="rId29" w:history="1">
        <w:r w:rsidR="00AB3482" w:rsidRPr="00C84DB5">
          <w:rPr>
            <w:rStyle w:val="Hyperlink"/>
            <w:rFonts w:asciiTheme="minorHAnsi" w:hAnsiTheme="minorHAnsi" w:cstheme="minorHAnsi"/>
            <w:sz w:val="20"/>
            <w:szCs w:val="20"/>
            <w:lang w:val="pt-PT"/>
          </w:rPr>
          <w:t>http://www.anz.com/personal/bank-accounts/banking-for-life-changes/international-students/</w:t>
        </w:r>
      </w:hyperlink>
    </w:p>
    <w:p w14:paraId="5823CBBE" w14:textId="77777777" w:rsidR="00AB3482" w:rsidRPr="00C84DB5" w:rsidRDefault="00AB3482"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lang w:val="pt-PT"/>
        </w:rPr>
      </w:pPr>
    </w:p>
    <w:p w14:paraId="50F99A2A" w14:textId="65C393FE" w:rsidR="00A537A8" w:rsidRDefault="00AB3482"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r w:rsidRPr="006A4A0E">
        <w:rPr>
          <w:rFonts w:asciiTheme="minorHAnsi" w:hAnsiTheme="minorHAnsi" w:cstheme="minorHAnsi"/>
          <w:b/>
          <w:sz w:val="20"/>
          <w:szCs w:val="20"/>
        </w:rPr>
        <w:t>Commonwealth Bank of Australia</w:t>
      </w:r>
      <w:r w:rsidR="00A537A8">
        <w:rPr>
          <w:rFonts w:asciiTheme="minorHAnsi" w:hAnsiTheme="minorHAnsi" w:cstheme="minorHAnsi"/>
          <w:b/>
          <w:sz w:val="20"/>
          <w:szCs w:val="20"/>
        </w:rPr>
        <w:t>:</w:t>
      </w:r>
      <w:r w:rsidRPr="006A4A0E">
        <w:rPr>
          <w:rFonts w:asciiTheme="minorHAnsi" w:hAnsiTheme="minorHAnsi" w:cstheme="minorHAnsi"/>
          <w:b/>
          <w:sz w:val="20"/>
          <w:szCs w:val="20"/>
        </w:rPr>
        <w:t xml:space="preserve"> </w:t>
      </w:r>
    </w:p>
    <w:p w14:paraId="704C1CB9" w14:textId="5F075D13" w:rsidR="00AB3482" w:rsidRPr="008A5C29" w:rsidRDefault="004A5566"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color w:val="0000FF"/>
          <w:sz w:val="20"/>
          <w:szCs w:val="20"/>
        </w:rPr>
      </w:pPr>
      <w:hyperlink r:id="rId30" w:history="1">
        <w:r w:rsidR="00A537A8" w:rsidRPr="00240374">
          <w:rPr>
            <w:rStyle w:val="Hyperlink"/>
            <w:rFonts w:asciiTheme="minorHAnsi" w:hAnsiTheme="minorHAnsi" w:cstheme="minorHAnsi"/>
            <w:sz w:val="20"/>
            <w:szCs w:val="20"/>
          </w:rPr>
          <w:t>https://www.commbank.com.au/personal/can/moving-to-australia.html</w:t>
        </w:r>
      </w:hyperlink>
    </w:p>
    <w:p w14:paraId="32F6EA35" w14:textId="77777777" w:rsidR="00AB3482" w:rsidRPr="006A4A0E" w:rsidRDefault="00AB3482"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bCs/>
          <w:sz w:val="20"/>
          <w:szCs w:val="20"/>
        </w:rPr>
      </w:pPr>
    </w:p>
    <w:p w14:paraId="1A6AE453" w14:textId="1B1168A4" w:rsidR="00AB3482" w:rsidRDefault="00AB3482"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bCs/>
          <w:sz w:val="20"/>
          <w:szCs w:val="20"/>
        </w:rPr>
      </w:pPr>
      <w:r w:rsidRPr="006A4A0E">
        <w:rPr>
          <w:rFonts w:asciiTheme="minorHAnsi" w:hAnsiTheme="minorHAnsi" w:cstheme="minorHAnsi"/>
          <w:b/>
          <w:bCs/>
          <w:sz w:val="20"/>
          <w:szCs w:val="20"/>
        </w:rPr>
        <w:t>Westpac Bank</w:t>
      </w:r>
      <w:r w:rsidR="00A537A8">
        <w:rPr>
          <w:rFonts w:asciiTheme="minorHAnsi" w:hAnsiTheme="minorHAnsi" w:cstheme="minorHAnsi"/>
          <w:b/>
          <w:bCs/>
          <w:sz w:val="20"/>
          <w:szCs w:val="20"/>
        </w:rPr>
        <w:t>:</w:t>
      </w:r>
    </w:p>
    <w:p w14:paraId="4583B69D" w14:textId="4BF45540" w:rsidR="00AB3482" w:rsidRPr="008A5C29" w:rsidRDefault="004A5566"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bCs/>
          <w:sz w:val="20"/>
          <w:szCs w:val="20"/>
        </w:rPr>
      </w:pPr>
      <w:hyperlink r:id="rId31" w:history="1">
        <w:r w:rsidR="00A537A8" w:rsidRPr="00240374">
          <w:rPr>
            <w:rStyle w:val="Hyperlink"/>
            <w:rFonts w:asciiTheme="minorHAnsi" w:hAnsiTheme="minorHAnsi" w:cstheme="minorHAnsi"/>
            <w:bCs/>
            <w:sz w:val="20"/>
            <w:szCs w:val="20"/>
          </w:rPr>
          <w:t>http://www.westpac.com.au/personal-banking/student-banking/s-international-students/organise-australian-bank-acc/</w:t>
        </w:r>
      </w:hyperlink>
      <w:r w:rsidR="00AB3482" w:rsidRPr="006A4A0E">
        <w:rPr>
          <w:rFonts w:asciiTheme="minorHAnsi" w:hAnsiTheme="minorHAnsi" w:cstheme="minorHAnsi"/>
          <w:bCs/>
          <w:color w:val="000000" w:themeColor="text1"/>
          <w:sz w:val="20"/>
          <w:szCs w:val="20"/>
        </w:rPr>
        <w:br/>
      </w:r>
    </w:p>
    <w:p w14:paraId="69018A30" w14:textId="05E82E9A" w:rsidR="00AB3482" w:rsidRPr="006A4A0E" w:rsidRDefault="00AB3482"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bCs/>
          <w:color w:val="000000" w:themeColor="text1"/>
          <w:sz w:val="20"/>
          <w:szCs w:val="20"/>
        </w:rPr>
      </w:pPr>
      <w:r w:rsidRPr="006A4A0E">
        <w:rPr>
          <w:rFonts w:asciiTheme="minorHAnsi" w:hAnsiTheme="minorHAnsi" w:cstheme="minorHAnsi"/>
          <w:b/>
          <w:bCs/>
          <w:color w:val="000000" w:themeColor="text1"/>
          <w:sz w:val="20"/>
          <w:szCs w:val="20"/>
        </w:rPr>
        <w:t>National Australia Bank (NAB)</w:t>
      </w:r>
      <w:r w:rsidR="00A537A8">
        <w:rPr>
          <w:rFonts w:asciiTheme="minorHAnsi" w:hAnsiTheme="minorHAnsi" w:cstheme="minorHAnsi"/>
          <w:b/>
          <w:bCs/>
          <w:color w:val="000000" w:themeColor="text1"/>
          <w:sz w:val="20"/>
          <w:szCs w:val="20"/>
        </w:rPr>
        <w:t>:</w:t>
      </w:r>
    </w:p>
    <w:p w14:paraId="7B1F3584" w14:textId="77777777" w:rsidR="00AB3482" w:rsidRPr="00150BED" w:rsidRDefault="004A5566" w:rsidP="001801A6">
      <w:pPr>
        <w:widowControl w:val="0"/>
        <w:tabs>
          <w:tab w:val="left" w:pos="142"/>
          <w:tab w:val="left" w:pos="284"/>
        </w:tabs>
        <w:autoSpaceDE w:val="0"/>
        <w:autoSpaceDN w:val="0"/>
        <w:adjustRightInd w:val="0"/>
        <w:spacing w:after="240"/>
        <w:contextualSpacing/>
        <w:jc w:val="both"/>
        <w:outlineLvl w:val="0"/>
        <w:rPr>
          <w:rStyle w:val="Hyperlink"/>
          <w:bCs/>
          <w:sz w:val="20"/>
          <w:szCs w:val="20"/>
        </w:rPr>
      </w:pPr>
      <w:hyperlink r:id="rId32" w:history="1">
        <w:r w:rsidR="00AB3482" w:rsidRPr="00150BED">
          <w:rPr>
            <w:rStyle w:val="Hyperlink"/>
            <w:rFonts w:asciiTheme="minorHAnsi" w:hAnsiTheme="minorHAnsi" w:cstheme="minorHAnsi"/>
            <w:bCs/>
            <w:sz w:val="20"/>
            <w:szCs w:val="20"/>
          </w:rPr>
          <w:t>https://www.nab.com.au/personal/travel-and-overseas-banking/open-account-from-overseas</w:t>
        </w:r>
      </w:hyperlink>
    </w:p>
    <w:p w14:paraId="7755003C" w14:textId="77777777" w:rsidR="00AB3482" w:rsidRPr="006A4A0E" w:rsidRDefault="00AB3482"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Cs/>
          <w:sz w:val="20"/>
          <w:szCs w:val="20"/>
        </w:rPr>
      </w:pPr>
    </w:p>
    <w:p w14:paraId="12F70499" w14:textId="77777777" w:rsidR="00AB3482" w:rsidRPr="006A4A0E" w:rsidRDefault="00AB3482"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Cs/>
          <w:sz w:val="20"/>
          <w:szCs w:val="20"/>
        </w:rPr>
      </w:pPr>
      <w:r w:rsidRPr="006A4A0E">
        <w:rPr>
          <w:rFonts w:asciiTheme="minorHAnsi" w:hAnsiTheme="minorHAnsi" w:cstheme="minorHAnsi"/>
          <w:bCs/>
          <w:sz w:val="20"/>
          <w:szCs w:val="20"/>
        </w:rPr>
        <w:t>Further information may be sourced at 'Studies in Australia':</w:t>
      </w:r>
    </w:p>
    <w:p w14:paraId="29780C5E" w14:textId="77777777" w:rsidR="00AB3482" w:rsidRPr="006A4A0E" w:rsidRDefault="00AB3482"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Cs/>
          <w:color w:val="000000" w:themeColor="text1"/>
          <w:sz w:val="20"/>
          <w:szCs w:val="20"/>
        </w:rPr>
      </w:pPr>
      <w:r w:rsidRPr="006A4A0E">
        <w:rPr>
          <w:rFonts w:asciiTheme="minorHAnsi" w:hAnsiTheme="minorHAnsi" w:cstheme="minorHAnsi"/>
          <w:bCs/>
          <w:color w:val="000000" w:themeColor="text1"/>
          <w:sz w:val="20"/>
          <w:szCs w:val="20"/>
        </w:rPr>
        <w:t>http://www.studiesinaustralia.com/studying-in-australia/banking-in-australia</w:t>
      </w:r>
    </w:p>
    <w:p w14:paraId="7D7F411F" w14:textId="77777777" w:rsidR="00AB3482" w:rsidRPr="006A4A0E" w:rsidRDefault="00AB3482"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bCs/>
          <w:sz w:val="20"/>
          <w:szCs w:val="20"/>
        </w:rPr>
      </w:pPr>
    </w:p>
    <w:p w14:paraId="06C20573" w14:textId="37508750" w:rsidR="00AB3482" w:rsidRPr="006A4A0E" w:rsidRDefault="00AB3482"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bCs/>
          <w:sz w:val="20"/>
          <w:szCs w:val="20"/>
        </w:rPr>
      </w:pPr>
      <w:r w:rsidRPr="006A4A0E">
        <w:rPr>
          <w:rFonts w:asciiTheme="minorHAnsi" w:hAnsiTheme="minorHAnsi" w:cstheme="minorHAnsi"/>
          <w:b/>
          <w:bCs/>
          <w:sz w:val="20"/>
          <w:szCs w:val="20"/>
        </w:rPr>
        <w:t xml:space="preserve">Education and Childcare </w:t>
      </w:r>
    </w:p>
    <w:p w14:paraId="5C57D202" w14:textId="77777777" w:rsidR="00AB3482" w:rsidRPr="006A4A0E" w:rsidRDefault="00AB3482" w:rsidP="001801A6">
      <w:pPr>
        <w:widowControl w:val="0"/>
        <w:tabs>
          <w:tab w:val="left" w:pos="142"/>
          <w:tab w:val="left" w:pos="284"/>
        </w:tabs>
        <w:autoSpaceDE w:val="0"/>
        <w:autoSpaceDN w:val="0"/>
        <w:adjustRightInd w:val="0"/>
        <w:contextualSpacing/>
        <w:jc w:val="both"/>
        <w:rPr>
          <w:rFonts w:asciiTheme="minorHAnsi" w:hAnsiTheme="minorHAnsi" w:cstheme="minorHAnsi"/>
          <w:sz w:val="20"/>
          <w:szCs w:val="20"/>
        </w:rPr>
      </w:pPr>
      <w:r w:rsidRPr="006A4A0E">
        <w:rPr>
          <w:rFonts w:asciiTheme="minorHAnsi" w:hAnsiTheme="minorHAnsi" w:cstheme="minorHAnsi"/>
          <w:sz w:val="20"/>
          <w:szCs w:val="20"/>
        </w:rPr>
        <w:t xml:space="preserve">Students who are coming to Australia with family members need to be aware of the costs associated with education and childcare in Melbourne. Students are advised to research the resources available prior to arrival in Australia. The following websites offer detailed information: </w:t>
      </w:r>
    </w:p>
    <w:p w14:paraId="302090A3" w14:textId="77777777" w:rsidR="00AB3482" w:rsidRPr="006A4A0E" w:rsidRDefault="004A5566" w:rsidP="001801A6">
      <w:pPr>
        <w:pStyle w:val="ListParagraph"/>
        <w:widowControl w:val="0"/>
        <w:numPr>
          <w:ilvl w:val="0"/>
          <w:numId w:val="78"/>
        </w:numPr>
        <w:tabs>
          <w:tab w:val="left" w:pos="142"/>
          <w:tab w:val="left" w:pos="284"/>
        </w:tabs>
        <w:suppressAutoHyphens w:val="0"/>
        <w:autoSpaceDE w:val="0"/>
        <w:autoSpaceDN w:val="0"/>
        <w:adjustRightInd w:val="0"/>
        <w:spacing w:after="240"/>
        <w:jc w:val="both"/>
        <w:rPr>
          <w:rFonts w:asciiTheme="minorHAnsi" w:hAnsiTheme="minorHAnsi" w:cstheme="minorHAnsi"/>
          <w:sz w:val="20"/>
          <w:szCs w:val="20"/>
        </w:rPr>
      </w:pPr>
      <w:hyperlink r:id="rId33" w:history="1">
        <w:r w:rsidR="00AB3482" w:rsidRPr="006A4A0E">
          <w:rPr>
            <w:rStyle w:val="Hyperlink"/>
            <w:rFonts w:asciiTheme="minorHAnsi" w:hAnsiTheme="minorHAnsi" w:cstheme="minorHAnsi"/>
            <w:sz w:val="20"/>
            <w:szCs w:val="20"/>
          </w:rPr>
          <w:t>https://www.studyinaustralia.gov.au/</w:t>
        </w:r>
      </w:hyperlink>
      <w:r w:rsidR="00AB3482" w:rsidRPr="006A4A0E">
        <w:rPr>
          <w:rFonts w:asciiTheme="minorHAnsi" w:hAnsiTheme="minorHAnsi" w:cstheme="minorHAnsi"/>
          <w:sz w:val="20"/>
          <w:szCs w:val="20"/>
        </w:rPr>
        <w:t xml:space="preserve"> </w:t>
      </w:r>
    </w:p>
    <w:p w14:paraId="6C5984FE" w14:textId="77777777" w:rsidR="00AB3482" w:rsidRPr="006A4A0E" w:rsidRDefault="00AB3482" w:rsidP="001801A6">
      <w:pPr>
        <w:pStyle w:val="ListParagraph"/>
        <w:widowControl w:val="0"/>
        <w:numPr>
          <w:ilvl w:val="0"/>
          <w:numId w:val="78"/>
        </w:numPr>
        <w:tabs>
          <w:tab w:val="left" w:pos="142"/>
          <w:tab w:val="left" w:pos="284"/>
        </w:tabs>
        <w:suppressAutoHyphens w:val="0"/>
        <w:autoSpaceDE w:val="0"/>
        <w:autoSpaceDN w:val="0"/>
        <w:adjustRightInd w:val="0"/>
        <w:spacing w:after="240"/>
        <w:jc w:val="both"/>
        <w:rPr>
          <w:rFonts w:asciiTheme="minorHAnsi" w:hAnsiTheme="minorHAnsi" w:cstheme="minorHAnsi"/>
          <w:bCs/>
          <w:color w:val="000000" w:themeColor="text1"/>
          <w:sz w:val="20"/>
          <w:szCs w:val="20"/>
        </w:rPr>
      </w:pPr>
      <w:r w:rsidRPr="006A4A0E">
        <w:rPr>
          <w:rFonts w:asciiTheme="minorHAnsi" w:hAnsiTheme="minorHAnsi" w:cstheme="minorHAnsi"/>
          <w:sz w:val="20"/>
          <w:szCs w:val="20"/>
        </w:rPr>
        <w:t xml:space="preserve">Find an Early Childhood Service or School: </w:t>
      </w:r>
      <w:hyperlink r:id="rId34" w:history="1">
        <w:r w:rsidRPr="006A4A0E">
          <w:rPr>
            <w:rStyle w:val="Hyperlink"/>
            <w:rFonts w:asciiTheme="minorHAnsi" w:hAnsiTheme="minorHAnsi" w:cstheme="minorHAnsi"/>
            <w:bCs/>
            <w:sz w:val="20"/>
            <w:szCs w:val="20"/>
          </w:rPr>
          <w:t>http://www.education.vic.gov.au/findaservice/home.aspx</w:t>
        </w:r>
      </w:hyperlink>
    </w:p>
    <w:p w14:paraId="36311EFC" w14:textId="6C9F63BE" w:rsidR="00A537A8" w:rsidRPr="006A4A0E" w:rsidRDefault="00A537A8" w:rsidP="001801A6">
      <w:pPr>
        <w:widowControl w:val="0"/>
        <w:tabs>
          <w:tab w:val="left" w:pos="142"/>
          <w:tab w:val="left" w:pos="284"/>
        </w:tabs>
        <w:autoSpaceDE w:val="0"/>
        <w:autoSpaceDN w:val="0"/>
        <w:adjustRightInd w:val="0"/>
        <w:spacing w:before="240" w:after="240"/>
        <w:contextualSpacing/>
        <w:jc w:val="both"/>
        <w:outlineLvl w:val="0"/>
        <w:rPr>
          <w:rFonts w:asciiTheme="minorHAnsi" w:hAnsiTheme="minorHAnsi" w:cstheme="minorHAnsi"/>
          <w:b/>
          <w:bCs/>
          <w:color w:val="1F3864" w:themeColor="accent1" w:themeShade="80"/>
          <w:sz w:val="36"/>
          <w:szCs w:val="20"/>
        </w:rPr>
      </w:pPr>
      <w:r w:rsidRPr="006A4A0E">
        <w:rPr>
          <w:rFonts w:asciiTheme="minorHAnsi" w:hAnsiTheme="minorHAnsi" w:cstheme="minorHAnsi"/>
          <w:b/>
          <w:bCs/>
          <w:color w:val="1F3864" w:themeColor="accent1" w:themeShade="80"/>
          <w:sz w:val="36"/>
          <w:szCs w:val="20"/>
        </w:rPr>
        <w:t>Why Study at Melbourne Trades College?</w:t>
      </w:r>
    </w:p>
    <w:p w14:paraId="3AABB432" w14:textId="77777777" w:rsidR="00BE0360" w:rsidRDefault="00BE0360" w:rsidP="001801A6">
      <w:pPr>
        <w:widowControl w:val="0"/>
        <w:tabs>
          <w:tab w:val="left" w:pos="0"/>
        </w:tabs>
        <w:autoSpaceDE w:val="0"/>
        <w:autoSpaceDN w:val="0"/>
        <w:adjustRightInd w:val="0"/>
        <w:spacing w:after="240"/>
        <w:jc w:val="both"/>
        <w:rPr>
          <w:rFonts w:asciiTheme="minorHAnsi" w:hAnsiTheme="minorHAnsi" w:cstheme="minorHAnsi"/>
          <w:b/>
          <w:bCs/>
          <w:i/>
          <w:sz w:val="20"/>
          <w:szCs w:val="20"/>
        </w:rPr>
      </w:pPr>
    </w:p>
    <w:p w14:paraId="157E7B5F" w14:textId="3591EFDD" w:rsidR="00A537A8" w:rsidRPr="006A4A0E" w:rsidRDefault="00A537A8" w:rsidP="001801A6">
      <w:pPr>
        <w:widowControl w:val="0"/>
        <w:tabs>
          <w:tab w:val="left" w:pos="0"/>
        </w:tabs>
        <w:autoSpaceDE w:val="0"/>
        <w:autoSpaceDN w:val="0"/>
        <w:adjustRightInd w:val="0"/>
        <w:spacing w:after="240"/>
        <w:jc w:val="both"/>
        <w:rPr>
          <w:rFonts w:asciiTheme="minorHAnsi" w:hAnsiTheme="minorHAnsi" w:cstheme="minorHAnsi"/>
          <w:b/>
          <w:bCs/>
          <w:i/>
          <w:sz w:val="20"/>
          <w:szCs w:val="20"/>
        </w:rPr>
      </w:pPr>
      <w:r w:rsidRPr="006A4A0E">
        <w:rPr>
          <w:rFonts w:asciiTheme="minorHAnsi" w:hAnsiTheme="minorHAnsi" w:cstheme="minorHAnsi"/>
          <w:b/>
          <w:bCs/>
          <w:i/>
          <w:sz w:val="20"/>
          <w:szCs w:val="20"/>
        </w:rPr>
        <w:t>Better Career Outcomes</w:t>
      </w:r>
    </w:p>
    <w:p w14:paraId="304FAC7A" w14:textId="77777777" w:rsidR="00A537A8" w:rsidRPr="006A4A0E" w:rsidRDefault="00A537A8"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Melbourne Trades College ’s government accredited, and internationally recognised courses will help you achieve your career goals. *</w:t>
      </w:r>
      <w:r w:rsidRPr="006A4A0E">
        <w:rPr>
          <w:rFonts w:asciiTheme="minorHAnsi" w:hAnsiTheme="minorHAnsi" w:cstheme="minorHAnsi"/>
        </w:rPr>
        <w:t xml:space="preserve"> </w:t>
      </w:r>
      <w:r w:rsidRPr="006A4A0E">
        <w:rPr>
          <w:rFonts w:asciiTheme="minorHAnsi" w:hAnsiTheme="minorHAnsi" w:cstheme="minorHAnsi"/>
          <w:i/>
          <w:sz w:val="20"/>
          <w:szCs w:val="20"/>
        </w:rPr>
        <w:t>Melbourne Trades College does not guarantee any job or employment outcomes.</w:t>
      </w:r>
    </w:p>
    <w:p w14:paraId="7B988A4D" w14:textId="77777777" w:rsidR="00A537A8" w:rsidRPr="006A4A0E" w:rsidRDefault="00A537A8" w:rsidP="001801A6">
      <w:pPr>
        <w:widowControl w:val="0"/>
        <w:tabs>
          <w:tab w:val="left" w:pos="0"/>
        </w:tabs>
        <w:autoSpaceDE w:val="0"/>
        <w:autoSpaceDN w:val="0"/>
        <w:adjustRightInd w:val="0"/>
        <w:spacing w:after="240"/>
        <w:jc w:val="both"/>
        <w:rPr>
          <w:rFonts w:asciiTheme="minorHAnsi" w:hAnsiTheme="minorHAnsi" w:cstheme="minorHAnsi"/>
          <w:b/>
          <w:bCs/>
          <w:i/>
          <w:sz w:val="20"/>
          <w:szCs w:val="20"/>
        </w:rPr>
      </w:pPr>
      <w:r w:rsidRPr="006A4A0E">
        <w:rPr>
          <w:rFonts w:asciiTheme="minorHAnsi" w:hAnsiTheme="minorHAnsi" w:cstheme="minorHAnsi"/>
          <w:b/>
          <w:bCs/>
          <w:i/>
          <w:sz w:val="20"/>
          <w:szCs w:val="20"/>
        </w:rPr>
        <w:t>Experienced Staff</w:t>
      </w:r>
    </w:p>
    <w:p w14:paraId="25FE9ED7" w14:textId="77777777" w:rsidR="00A537A8" w:rsidRPr="006A4A0E" w:rsidRDefault="00A537A8"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Melbourne Trades College employs experienced, industry-aware teaching staffs who are committed to promoting a culture of learning, achievement and ambition. Many teaching staff also work actively in the fields they teach, are aware of changes in market forces across all industries and are quick to reflect such development in their classes.</w:t>
      </w:r>
    </w:p>
    <w:p w14:paraId="3420631E" w14:textId="77777777" w:rsidR="00A537A8" w:rsidRPr="006A4A0E" w:rsidRDefault="00A537A8" w:rsidP="001801A6">
      <w:pPr>
        <w:widowControl w:val="0"/>
        <w:tabs>
          <w:tab w:val="left" w:pos="0"/>
        </w:tabs>
        <w:autoSpaceDE w:val="0"/>
        <w:autoSpaceDN w:val="0"/>
        <w:adjustRightInd w:val="0"/>
        <w:spacing w:after="240"/>
        <w:jc w:val="both"/>
        <w:rPr>
          <w:rFonts w:asciiTheme="minorHAnsi" w:hAnsiTheme="minorHAnsi" w:cstheme="minorHAnsi"/>
          <w:b/>
          <w:bCs/>
          <w:i/>
          <w:sz w:val="20"/>
          <w:szCs w:val="20"/>
        </w:rPr>
      </w:pPr>
      <w:r w:rsidRPr="006A4A0E">
        <w:rPr>
          <w:rFonts w:asciiTheme="minorHAnsi" w:hAnsiTheme="minorHAnsi" w:cstheme="minorHAnsi"/>
          <w:b/>
          <w:bCs/>
          <w:i/>
          <w:sz w:val="20"/>
          <w:szCs w:val="20"/>
        </w:rPr>
        <w:t>VET Qualification</w:t>
      </w:r>
    </w:p>
    <w:p w14:paraId="5987348A" w14:textId="77777777" w:rsidR="00A537A8" w:rsidRPr="006A4A0E" w:rsidRDefault="00A537A8"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Vocational Educational and Training is a distinctive style of learning. It teaches practical, trade relevant skills that are highly prized by employers. Assessment is based on achieving competency levels. Adheres to the Standards for NVR Registered Training Organisation.</w:t>
      </w:r>
    </w:p>
    <w:p w14:paraId="32F76647" w14:textId="77777777" w:rsidR="00A537A8" w:rsidRPr="006A4A0E" w:rsidRDefault="00A537A8"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1. Melbourne Trades College provides quality training and assessment across all of its operations.</w:t>
      </w:r>
    </w:p>
    <w:p w14:paraId="581B8AF5" w14:textId="77777777" w:rsidR="00A537A8" w:rsidRPr="006A4A0E" w:rsidRDefault="00A537A8"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2. Melbourne Trades College adheres to principles of access antiquity to maximise outcomes for clients.</w:t>
      </w:r>
    </w:p>
    <w:p w14:paraId="4F205A57" w14:textId="77777777" w:rsidR="007E2BBE" w:rsidRPr="006A4A0E" w:rsidRDefault="007E2BBE"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3. Management systems are responsive to the needs of clients, staff and stakeholders and the environment in which Melbourne Trades College operates.</w:t>
      </w:r>
    </w:p>
    <w:p w14:paraId="2522C0A4" w14:textId="77777777" w:rsidR="007E2BBE" w:rsidRPr="006A4A0E" w:rsidRDefault="007E2BBE" w:rsidP="001801A6">
      <w:pPr>
        <w:widowControl w:val="0"/>
        <w:tabs>
          <w:tab w:val="left" w:pos="0"/>
        </w:tabs>
        <w:autoSpaceDE w:val="0"/>
        <w:autoSpaceDN w:val="0"/>
        <w:adjustRightInd w:val="0"/>
        <w:spacing w:after="240"/>
        <w:jc w:val="both"/>
        <w:rPr>
          <w:rFonts w:asciiTheme="minorHAnsi" w:hAnsiTheme="minorHAnsi" w:cstheme="minorHAnsi"/>
          <w:b/>
          <w:bCs/>
          <w:i/>
          <w:sz w:val="20"/>
          <w:szCs w:val="20"/>
        </w:rPr>
      </w:pPr>
      <w:r w:rsidRPr="006A4A0E">
        <w:rPr>
          <w:rFonts w:asciiTheme="minorHAnsi" w:hAnsiTheme="minorHAnsi" w:cstheme="minorHAnsi"/>
          <w:b/>
          <w:bCs/>
          <w:i/>
          <w:sz w:val="20"/>
          <w:szCs w:val="20"/>
        </w:rPr>
        <w:t>Student Service Focus</w:t>
      </w:r>
    </w:p>
    <w:p w14:paraId="41450F5F" w14:textId="77777777" w:rsidR="007E2BBE" w:rsidRPr="006A4A0E" w:rsidRDefault="007E2BBE"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 xml:space="preserve">Staff at Melbourne Trades College understands the many challenges students face when studying away from their home country. Every effort is made to assist students to make the transition to their new surroundings and help them to feel at home. We regularly consult with students to gather feedback on their experience at Melbourne Trades College and continuously develop and improve our services accordingly. The result is a supportive and safe environment that enables students to perform at their best. </w:t>
      </w:r>
    </w:p>
    <w:p w14:paraId="116B8768" w14:textId="77777777" w:rsidR="007E2BBE" w:rsidRPr="006A4A0E" w:rsidRDefault="007E2BBE" w:rsidP="001801A6">
      <w:pPr>
        <w:widowControl w:val="0"/>
        <w:tabs>
          <w:tab w:val="left" w:pos="0"/>
        </w:tabs>
        <w:autoSpaceDE w:val="0"/>
        <w:autoSpaceDN w:val="0"/>
        <w:adjustRightInd w:val="0"/>
        <w:spacing w:after="240"/>
        <w:jc w:val="both"/>
        <w:rPr>
          <w:rFonts w:asciiTheme="minorHAnsi" w:hAnsiTheme="minorHAnsi" w:cstheme="minorHAnsi"/>
          <w:b/>
          <w:bCs/>
          <w:i/>
          <w:sz w:val="20"/>
          <w:szCs w:val="20"/>
        </w:rPr>
      </w:pPr>
      <w:r w:rsidRPr="006A4A0E">
        <w:rPr>
          <w:rFonts w:asciiTheme="minorHAnsi" w:hAnsiTheme="minorHAnsi" w:cstheme="minorHAnsi"/>
          <w:b/>
          <w:bCs/>
          <w:i/>
          <w:sz w:val="20"/>
          <w:szCs w:val="20"/>
        </w:rPr>
        <w:t>Registration</w:t>
      </w:r>
    </w:p>
    <w:p w14:paraId="653656BA" w14:textId="1C06BDA4" w:rsidR="007E2BBE" w:rsidRPr="006A4A0E" w:rsidRDefault="007E2BBE"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4C39CA">
        <w:rPr>
          <w:rFonts w:asciiTheme="minorHAnsi" w:hAnsiTheme="minorHAnsi" w:cstheme="minorHAnsi"/>
          <w:i/>
          <w:sz w:val="20"/>
          <w:szCs w:val="20"/>
        </w:rPr>
        <w:t xml:space="preserve">Melbourne Trades College is a </w:t>
      </w:r>
      <w:r w:rsidR="00230C29">
        <w:rPr>
          <w:rFonts w:asciiTheme="minorHAnsi" w:hAnsiTheme="minorHAnsi" w:cstheme="minorHAnsi"/>
          <w:i/>
          <w:sz w:val="20"/>
          <w:szCs w:val="20"/>
        </w:rPr>
        <w:t>R</w:t>
      </w:r>
      <w:r w:rsidRPr="004C39CA">
        <w:rPr>
          <w:rFonts w:asciiTheme="minorHAnsi" w:hAnsiTheme="minorHAnsi" w:cstheme="minorHAnsi"/>
          <w:i/>
          <w:sz w:val="20"/>
          <w:szCs w:val="20"/>
        </w:rPr>
        <w:t>egistered Training Organisation (RTO)</w:t>
      </w:r>
      <w:r w:rsidRPr="006A4A0E">
        <w:rPr>
          <w:rFonts w:asciiTheme="minorHAnsi" w:hAnsiTheme="minorHAnsi" w:cstheme="minorHAnsi"/>
          <w:i/>
          <w:sz w:val="20"/>
          <w:szCs w:val="20"/>
        </w:rPr>
        <w:t xml:space="preserve"> under the national regulator for Australia’s vocational education and training sector, ASQA (The Australian skills Quality Authority). ASQA regulates courses and training providers to </w:t>
      </w:r>
      <w:r w:rsidRPr="006A4A0E">
        <w:rPr>
          <w:rFonts w:asciiTheme="minorHAnsi" w:hAnsiTheme="minorHAnsi" w:cstheme="minorHAnsi"/>
          <w:i/>
          <w:sz w:val="20"/>
          <w:szCs w:val="20"/>
        </w:rPr>
        <w:lastRenderedPageBreak/>
        <w:t>ensure nationally approved quality standards are met. Melbourne Trades College meets all the requirements for registration and adheres to the VET Quality Framework that comprises the Standards for NVR Registered Training and the Australian Qualification Framework (AQF). These standards are used by ASQA as an instrument in protecting the interests of all students undertaking vocational education and training in Australia. Melbourne Trades College is also registered on the Commonwealth Register of Institutions and Courses for Overseas Students (CRICOS) and provides CRICOS registered courses to overseas students.</w:t>
      </w:r>
    </w:p>
    <w:p w14:paraId="70AA1561" w14:textId="77777777" w:rsidR="007E2BBE" w:rsidRPr="006A4A0E" w:rsidRDefault="007E2BBE" w:rsidP="001801A6">
      <w:pPr>
        <w:widowControl w:val="0"/>
        <w:tabs>
          <w:tab w:val="left" w:pos="0"/>
        </w:tabs>
        <w:autoSpaceDE w:val="0"/>
        <w:autoSpaceDN w:val="0"/>
        <w:adjustRightInd w:val="0"/>
        <w:spacing w:after="240"/>
        <w:jc w:val="both"/>
        <w:rPr>
          <w:rFonts w:asciiTheme="minorHAnsi" w:hAnsiTheme="minorHAnsi" w:cstheme="minorHAnsi"/>
          <w:b/>
          <w:bCs/>
          <w:i/>
          <w:sz w:val="20"/>
          <w:szCs w:val="20"/>
        </w:rPr>
      </w:pPr>
      <w:r w:rsidRPr="006A4A0E">
        <w:rPr>
          <w:rFonts w:asciiTheme="minorHAnsi" w:hAnsiTheme="minorHAnsi" w:cstheme="minorHAnsi"/>
          <w:b/>
          <w:bCs/>
          <w:i/>
          <w:sz w:val="20"/>
          <w:szCs w:val="20"/>
        </w:rPr>
        <w:t>ESOS, National Code and CRICOS</w:t>
      </w:r>
    </w:p>
    <w:p w14:paraId="48031516" w14:textId="77777777" w:rsidR="007E2BBE" w:rsidRPr="006A4A0E" w:rsidRDefault="007E2BBE"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 xml:space="preserve">Australia has a reputation of a safe, progressive and dynamic place to study, and we maintain the reputation by providing quality education to overseas students. The Education Services for overseas Students (ESOS) act 2000 and associated legislation such as the National Code 2018 is the legal framework governing the responsibility of education institutions towards overseas students. The framework provides a consistent national approach to the registration of education providers so that the quality of the training, and the care of students, remains high. </w:t>
      </w:r>
    </w:p>
    <w:p w14:paraId="394CC7BB" w14:textId="77777777" w:rsidR="007E2BBE" w:rsidRPr="006A4A0E" w:rsidRDefault="007E2BBE" w:rsidP="001801A6">
      <w:pPr>
        <w:widowControl w:val="0"/>
        <w:tabs>
          <w:tab w:val="left" w:pos="0"/>
        </w:tabs>
        <w:autoSpaceDE w:val="0"/>
        <w:autoSpaceDN w:val="0"/>
        <w:adjustRightInd w:val="0"/>
        <w:spacing w:after="240"/>
        <w:jc w:val="both"/>
        <w:rPr>
          <w:rFonts w:asciiTheme="minorHAnsi" w:hAnsiTheme="minorHAnsi" w:cstheme="minorHAnsi"/>
          <w:b/>
          <w:bCs/>
          <w:i/>
          <w:sz w:val="20"/>
          <w:szCs w:val="20"/>
        </w:rPr>
      </w:pPr>
      <w:r w:rsidRPr="006A4A0E">
        <w:rPr>
          <w:rFonts w:asciiTheme="minorHAnsi" w:hAnsiTheme="minorHAnsi" w:cstheme="minorHAnsi"/>
          <w:b/>
          <w:bCs/>
          <w:i/>
          <w:sz w:val="20"/>
          <w:szCs w:val="20"/>
        </w:rPr>
        <w:t>Pathways</w:t>
      </w:r>
    </w:p>
    <w:p w14:paraId="51972980" w14:textId="77777777" w:rsidR="007E2BBE" w:rsidRPr="006A4A0E" w:rsidRDefault="007E2BBE"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 xml:space="preserve">Graduates of Melbourne Trades College may seek credits to the relevant degree programs in Australian universities. Melbourne Trades College has no special arrangements with any Australian university and there is no guaranteed entry into university programs. </w:t>
      </w:r>
    </w:p>
    <w:p w14:paraId="15B78CD1" w14:textId="77777777" w:rsidR="00921D1A" w:rsidRPr="00B37AD5" w:rsidRDefault="00921D1A" w:rsidP="001801A6">
      <w:pPr>
        <w:jc w:val="both"/>
        <w:rPr>
          <w:rFonts w:asciiTheme="minorHAnsi" w:hAnsiTheme="minorHAnsi" w:cstheme="minorHAnsi"/>
          <w:b/>
          <w:bCs/>
          <w:sz w:val="20"/>
          <w:szCs w:val="20"/>
        </w:rPr>
      </w:pPr>
    </w:p>
    <w:p w14:paraId="391ABCD9" w14:textId="77777777" w:rsidR="007E2BBE" w:rsidRPr="006A4A0E" w:rsidRDefault="007E2BBE" w:rsidP="001801A6">
      <w:pPr>
        <w:widowControl w:val="0"/>
        <w:tabs>
          <w:tab w:val="left" w:pos="0"/>
        </w:tabs>
        <w:autoSpaceDE w:val="0"/>
        <w:autoSpaceDN w:val="0"/>
        <w:adjustRightInd w:val="0"/>
        <w:spacing w:after="240"/>
        <w:jc w:val="both"/>
        <w:rPr>
          <w:rFonts w:asciiTheme="minorHAnsi" w:hAnsiTheme="minorHAnsi" w:cstheme="minorHAnsi"/>
          <w:i/>
          <w:color w:val="1F3864" w:themeColor="accent1" w:themeShade="80"/>
          <w:sz w:val="36"/>
          <w:szCs w:val="20"/>
        </w:rPr>
      </w:pPr>
      <w:r w:rsidRPr="006A4A0E">
        <w:rPr>
          <w:rFonts w:asciiTheme="minorHAnsi" w:hAnsiTheme="minorHAnsi" w:cstheme="minorHAnsi"/>
          <w:b/>
          <w:bCs/>
          <w:color w:val="1F3864" w:themeColor="accent1" w:themeShade="80"/>
          <w:sz w:val="36"/>
          <w:szCs w:val="20"/>
        </w:rPr>
        <w:t xml:space="preserve">Enrolment Information </w:t>
      </w:r>
    </w:p>
    <w:p w14:paraId="51CB9E3B" w14:textId="37A8A389" w:rsidR="007E2BBE" w:rsidRPr="006A4A0E" w:rsidRDefault="007E2BBE"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 xml:space="preserve">This Students </w:t>
      </w:r>
      <w:r w:rsidR="009F0B09">
        <w:rPr>
          <w:rFonts w:asciiTheme="minorHAnsi" w:hAnsiTheme="minorHAnsi" w:cstheme="minorHAnsi"/>
          <w:i/>
          <w:sz w:val="20"/>
          <w:szCs w:val="20"/>
        </w:rPr>
        <w:t xml:space="preserve">handbook </w:t>
      </w:r>
      <w:r w:rsidRPr="006A4A0E">
        <w:rPr>
          <w:rFonts w:asciiTheme="minorHAnsi" w:hAnsiTheme="minorHAnsi" w:cstheme="minorHAnsi"/>
          <w:i/>
          <w:sz w:val="20"/>
          <w:szCs w:val="20"/>
        </w:rPr>
        <w:t xml:space="preserve">has been developed </w:t>
      </w:r>
      <w:r w:rsidR="001C6FF5" w:rsidRPr="006A4A0E">
        <w:rPr>
          <w:rFonts w:asciiTheme="minorHAnsi" w:hAnsiTheme="minorHAnsi" w:cstheme="minorHAnsi"/>
          <w:i/>
          <w:sz w:val="20"/>
          <w:szCs w:val="20"/>
        </w:rPr>
        <w:t>to</w:t>
      </w:r>
      <w:r w:rsidRPr="006A4A0E">
        <w:rPr>
          <w:rFonts w:asciiTheme="minorHAnsi" w:hAnsiTheme="minorHAnsi" w:cstheme="minorHAnsi"/>
          <w:i/>
          <w:sz w:val="20"/>
          <w:szCs w:val="20"/>
        </w:rPr>
        <w:t xml:space="preserve"> provide prospective students with important information which will allow them to make an informed decision about their future study plans. It contains information about the courses we offer, the location where these courses will be delivered, duration of the courses including holiday breaks, the modes of delivery, fees and costs, admission procedures at Melbourne Trades College, training arrangements and other vital information. It also provides different processes and procedures which will help you understand more about your rights and responsibilities as a prospective or current student at Melbourne Trades College.</w:t>
      </w:r>
    </w:p>
    <w:p w14:paraId="0B822FA1" w14:textId="3766DE3C" w:rsidR="007E2BBE" w:rsidRPr="006A4A0E" w:rsidRDefault="007E2BBE"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 xml:space="preserve">Students must read this </w:t>
      </w:r>
      <w:r w:rsidR="009F0B09">
        <w:rPr>
          <w:rFonts w:asciiTheme="minorHAnsi" w:hAnsiTheme="minorHAnsi" w:cstheme="minorHAnsi"/>
          <w:i/>
          <w:sz w:val="20"/>
          <w:szCs w:val="20"/>
        </w:rPr>
        <w:t xml:space="preserve">handbook </w:t>
      </w:r>
      <w:r w:rsidRPr="006A4A0E">
        <w:rPr>
          <w:rFonts w:asciiTheme="minorHAnsi" w:hAnsiTheme="minorHAnsi" w:cstheme="minorHAnsi"/>
          <w:i/>
          <w:sz w:val="20"/>
          <w:szCs w:val="20"/>
        </w:rPr>
        <w:t xml:space="preserve">carefully in full before making an application. Students are encouraged to contact Melbourne Trades College and talk to one of our friendly, informed staff members if they are unsure about any information included in this </w:t>
      </w:r>
      <w:r w:rsidR="00EA68EC">
        <w:rPr>
          <w:rFonts w:asciiTheme="minorHAnsi" w:hAnsiTheme="minorHAnsi" w:cstheme="minorHAnsi"/>
          <w:i/>
          <w:sz w:val="20"/>
          <w:szCs w:val="20"/>
        </w:rPr>
        <w:t xml:space="preserve">handbook </w:t>
      </w:r>
      <w:r w:rsidRPr="006A4A0E">
        <w:rPr>
          <w:rFonts w:asciiTheme="minorHAnsi" w:hAnsiTheme="minorHAnsi" w:cstheme="minorHAnsi"/>
          <w:i/>
          <w:sz w:val="20"/>
          <w:szCs w:val="20"/>
        </w:rPr>
        <w:t>or have any questions.</w:t>
      </w:r>
    </w:p>
    <w:p w14:paraId="1C4345D6" w14:textId="7DCE4C9E" w:rsidR="009C14AD" w:rsidRPr="006A4A0E" w:rsidRDefault="009C14AD" w:rsidP="001801A6">
      <w:pPr>
        <w:widowControl w:val="0"/>
        <w:tabs>
          <w:tab w:val="left" w:pos="0"/>
          <w:tab w:val="left" w:pos="3828"/>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 xml:space="preserve">Students must </w:t>
      </w:r>
      <w:r w:rsidRPr="006B70B0">
        <w:rPr>
          <w:rFonts w:asciiTheme="minorHAnsi" w:hAnsiTheme="minorHAnsi" w:cstheme="minorHAnsi"/>
          <w:i/>
          <w:sz w:val="20"/>
          <w:szCs w:val="20"/>
        </w:rPr>
        <w:t>complete the student’s application form and Pre-Training Review form (provided with the application form) and send the completed forms along with all the relevant documents and the Application fee to Melbourne</w:t>
      </w:r>
      <w:r w:rsidRPr="006A4A0E">
        <w:rPr>
          <w:rFonts w:asciiTheme="minorHAnsi" w:hAnsiTheme="minorHAnsi" w:cstheme="minorHAnsi"/>
          <w:i/>
          <w:sz w:val="20"/>
          <w:szCs w:val="20"/>
        </w:rPr>
        <w:t xml:space="preserve"> Trades College. You can also submit your application through one of our authorised agents. A list of approved agents can be found on our website </w:t>
      </w:r>
      <w:r w:rsidR="00023E6E" w:rsidRPr="006A4A0E">
        <w:rPr>
          <w:rFonts w:asciiTheme="minorHAnsi" w:hAnsiTheme="minorHAnsi" w:cstheme="minorHAnsi"/>
          <w:i/>
          <w:sz w:val="20"/>
          <w:szCs w:val="20"/>
        </w:rPr>
        <w:t>www.</w:t>
      </w:r>
      <w:r w:rsidR="00023E6E">
        <w:rPr>
          <w:rFonts w:asciiTheme="minorHAnsi" w:hAnsiTheme="minorHAnsi" w:cstheme="minorHAnsi"/>
          <w:i/>
          <w:sz w:val="20"/>
          <w:szCs w:val="20"/>
        </w:rPr>
        <w:t>melbournetradescollege.vic.edu.au.</w:t>
      </w:r>
    </w:p>
    <w:p w14:paraId="407EB33E" w14:textId="77777777" w:rsidR="009C14AD" w:rsidRDefault="009C14AD"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Melbourne Trades College will assess the learner’s needs by conducting Pre-Training Review (PTR). PTR will be conducted prior to the enrolment to review student's current competencies, student needs, English level, and support requirements including their oral communication skills, in order to enrol them in the most appropriate course to achieve their intended outcomes</w:t>
      </w:r>
      <w:r>
        <w:rPr>
          <w:rFonts w:asciiTheme="minorHAnsi" w:hAnsiTheme="minorHAnsi" w:cstheme="minorHAnsi"/>
          <w:i/>
          <w:sz w:val="20"/>
          <w:szCs w:val="20"/>
        </w:rPr>
        <w:t>.</w:t>
      </w:r>
    </w:p>
    <w:p w14:paraId="6379E742" w14:textId="77777777" w:rsidR="0051129E" w:rsidRPr="006A4A0E" w:rsidRDefault="0051129E"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Applicants are required to fill up the PTR form along with the application form and answer all the questions in a true and correct manner. Any competencies previously acquired will be identified during PTR and the most appropriate qualification for that student to enrol in will be ascertained, including consideration of the likely job outcomes from the development of new competencies and skills (Recognition of Prior Learning (RPL) or Credit Transfer). One of our staff will conduct a PTR interview to verify the answers provided by the students. Melbourne Trades College may also verify evidence provided by you of your IELTS /equivalent test score and secondary school certificate.</w:t>
      </w:r>
    </w:p>
    <w:p w14:paraId="56A9AA8A" w14:textId="77777777" w:rsidR="0051129E" w:rsidRPr="006A4A0E" w:rsidRDefault="0051129E"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Melbourne Trades College will issue Letter of Offer to successful applicants after all the documents have been verified. The offer letter will include all detailed instructions and conditions for accepting the student agreement. You must carefully read and sign the written agreement, pay the fee requested in the written student’s agreement and send it to Melbourne Trades College. Melbourne Trades College will not accept any course fees without a written student agreement.</w:t>
      </w:r>
    </w:p>
    <w:p w14:paraId="460048A0" w14:textId="77777777" w:rsidR="0051129E" w:rsidRPr="006B70B0" w:rsidRDefault="0051129E"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A4A0E">
        <w:rPr>
          <w:rFonts w:asciiTheme="minorHAnsi" w:hAnsiTheme="minorHAnsi" w:cstheme="minorHAnsi"/>
          <w:i/>
          <w:sz w:val="20"/>
          <w:szCs w:val="20"/>
        </w:rPr>
        <w:t xml:space="preserve">Students undertaking the course must possess sound Numeracy skills since it requires them to do calculations or any other course related work. To determine this, all students wanting to study at Melbourne Trades College are required to undertake LLN Test prior to the commencement of the course.  Based on the test outcome, students may be identified as requiring internal support </w:t>
      </w:r>
      <w:r w:rsidRPr="006A4A0E">
        <w:rPr>
          <w:rFonts w:asciiTheme="minorHAnsi" w:hAnsiTheme="minorHAnsi" w:cstheme="minorHAnsi"/>
          <w:i/>
          <w:sz w:val="20"/>
          <w:szCs w:val="20"/>
        </w:rPr>
        <w:lastRenderedPageBreak/>
        <w:t xml:space="preserve">and/or external </w:t>
      </w:r>
      <w:r w:rsidRPr="006B70B0">
        <w:rPr>
          <w:rFonts w:asciiTheme="minorHAnsi" w:hAnsiTheme="minorHAnsi" w:cstheme="minorHAnsi"/>
          <w:i/>
          <w:sz w:val="20"/>
          <w:szCs w:val="20"/>
        </w:rPr>
        <w:t>support.</w:t>
      </w:r>
    </w:p>
    <w:p w14:paraId="13EEE976" w14:textId="77777777" w:rsidR="0051129E" w:rsidRPr="006B70B0" w:rsidRDefault="0051129E"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B70B0">
        <w:rPr>
          <w:rFonts w:asciiTheme="minorHAnsi" w:hAnsiTheme="minorHAnsi" w:cstheme="minorHAnsi"/>
          <w:i/>
          <w:sz w:val="20"/>
          <w:szCs w:val="20"/>
        </w:rPr>
        <w:t>LLN test will be conducted on campus by using an ACSF mapped online LLN assessment tool - LLN Robot-under the supervision of qualified LLN assessor.</w:t>
      </w:r>
    </w:p>
    <w:p w14:paraId="4F7F0458" w14:textId="77777777" w:rsidR="0051129E" w:rsidRPr="006B70B0" w:rsidRDefault="0051129E"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B70B0">
        <w:rPr>
          <w:rFonts w:asciiTheme="minorHAnsi" w:hAnsiTheme="minorHAnsi" w:cstheme="minorHAnsi"/>
          <w:i/>
          <w:sz w:val="20"/>
          <w:szCs w:val="20"/>
        </w:rPr>
        <w:t>Students for each course will be selected in a manner that reflects Melbourne Trades College ’s access and equity principles. Completion of the student’s application form does not imply that Melbourne Trades College will make an offer to you. You will also be notified if you do not meet the entry requirements.</w:t>
      </w:r>
    </w:p>
    <w:p w14:paraId="56D691D0" w14:textId="77777777" w:rsidR="0051129E" w:rsidRPr="006B70B0" w:rsidRDefault="0051129E" w:rsidP="001801A6">
      <w:pPr>
        <w:widowControl w:val="0"/>
        <w:tabs>
          <w:tab w:val="left" w:pos="0"/>
        </w:tabs>
        <w:autoSpaceDE w:val="0"/>
        <w:autoSpaceDN w:val="0"/>
        <w:adjustRightInd w:val="0"/>
        <w:spacing w:after="240"/>
        <w:jc w:val="both"/>
        <w:rPr>
          <w:rFonts w:asciiTheme="minorHAnsi" w:hAnsiTheme="minorHAnsi" w:cstheme="minorHAnsi"/>
          <w:i/>
          <w:sz w:val="20"/>
          <w:szCs w:val="20"/>
        </w:rPr>
      </w:pPr>
      <w:r w:rsidRPr="006B70B0">
        <w:rPr>
          <w:rFonts w:asciiTheme="minorHAnsi" w:hAnsiTheme="minorHAnsi" w:cstheme="minorHAnsi"/>
          <w:i/>
          <w:sz w:val="20"/>
          <w:szCs w:val="20"/>
        </w:rPr>
        <w:t xml:space="preserve">Once the completed written students’ agreement and the fee is received (and cleared by the bank) Melbourne Trades College will issue a confirmation of Enrolment (COE) with a condition that you must take LLN test before the course commencement. </w:t>
      </w:r>
    </w:p>
    <w:p w14:paraId="00A4BD58" w14:textId="77777777" w:rsidR="0051129E" w:rsidRPr="006B70B0" w:rsidRDefault="0051129E" w:rsidP="001801A6">
      <w:pPr>
        <w:widowControl w:val="0"/>
        <w:tabs>
          <w:tab w:val="left" w:pos="0"/>
        </w:tabs>
        <w:autoSpaceDE w:val="0"/>
        <w:autoSpaceDN w:val="0"/>
        <w:adjustRightInd w:val="0"/>
        <w:jc w:val="both"/>
        <w:rPr>
          <w:rFonts w:asciiTheme="minorHAnsi" w:hAnsiTheme="minorHAnsi" w:cstheme="minorHAnsi"/>
          <w:i/>
          <w:sz w:val="20"/>
          <w:szCs w:val="20"/>
        </w:rPr>
      </w:pPr>
      <w:r w:rsidRPr="006B70B0">
        <w:rPr>
          <w:rFonts w:asciiTheme="minorHAnsi" w:hAnsiTheme="minorHAnsi" w:cstheme="minorHAnsi"/>
          <w:i/>
          <w:sz w:val="20"/>
          <w:szCs w:val="20"/>
        </w:rPr>
        <w:t>Please refer to Enrolment Policy and Procedure for a detailed information on Enrolment.</w:t>
      </w:r>
    </w:p>
    <w:p w14:paraId="4B009835" w14:textId="77777777" w:rsidR="0051129E" w:rsidRDefault="0051129E" w:rsidP="001801A6">
      <w:pPr>
        <w:widowControl w:val="0"/>
        <w:tabs>
          <w:tab w:val="left" w:pos="0"/>
        </w:tabs>
        <w:autoSpaceDE w:val="0"/>
        <w:autoSpaceDN w:val="0"/>
        <w:adjustRightInd w:val="0"/>
        <w:jc w:val="both"/>
        <w:rPr>
          <w:rFonts w:asciiTheme="minorHAnsi" w:hAnsiTheme="minorHAnsi" w:cstheme="minorHAnsi"/>
          <w:i/>
          <w:sz w:val="20"/>
          <w:szCs w:val="20"/>
        </w:rPr>
      </w:pPr>
      <w:r w:rsidRPr="006B70B0">
        <w:rPr>
          <w:rFonts w:asciiTheme="minorHAnsi" w:hAnsiTheme="minorHAnsi" w:cstheme="minorHAnsi"/>
          <w:i/>
          <w:sz w:val="20"/>
          <w:szCs w:val="20"/>
        </w:rPr>
        <w:t>It is available on the website under Forms and Policies.</w:t>
      </w:r>
    </w:p>
    <w:p w14:paraId="1FF179DE" w14:textId="77777777" w:rsidR="00BE0360" w:rsidRDefault="00BE0360" w:rsidP="001801A6">
      <w:pPr>
        <w:widowControl w:val="0"/>
        <w:tabs>
          <w:tab w:val="left" w:pos="0"/>
        </w:tabs>
        <w:suppressAutoHyphens w:val="0"/>
        <w:autoSpaceDE w:val="0"/>
        <w:autoSpaceDN w:val="0"/>
        <w:adjustRightInd w:val="0"/>
        <w:spacing w:after="240"/>
        <w:jc w:val="both"/>
        <w:rPr>
          <w:rFonts w:asciiTheme="minorHAnsi" w:hAnsiTheme="minorHAnsi" w:cstheme="minorHAnsi"/>
          <w:b/>
          <w:bCs/>
          <w:color w:val="0070C0"/>
          <w:sz w:val="32"/>
          <w:szCs w:val="20"/>
        </w:rPr>
      </w:pPr>
    </w:p>
    <w:p w14:paraId="163028A6" w14:textId="23DAE78B" w:rsidR="00DB4DB1" w:rsidRDefault="00DB4DB1" w:rsidP="001801A6">
      <w:pPr>
        <w:widowControl w:val="0"/>
        <w:tabs>
          <w:tab w:val="left" w:pos="0"/>
        </w:tabs>
        <w:suppressAutoHyphens w:val="0"/>
        <w:autoSpaceDE w:val="0"/>
        <w:autoSpaceDN w:val="0"/>
        <w:adjustRightInd w:val="0"/>
        <w:spacing w:after="240"/>
        <w:jc w:val="both"/>
        <w:rPr>
          <w:rFonts w:asciiTheme="minorHAnsi" w:hAnsiTheme="minorHAnsi" w:cstheme="minorHAnsi"/>
          <w:b/>
          <w:bCs/>
          <w:color w:val="1F3864" w:themeColor="accent1" w:themeShade="80"/>
          <w:sz w:val="32"/>
          <w:szCs w:val="18"/>
          <w:lang w:eastAsia="en-US"/>
        </w:rPr>
      </w:pPr>
      <w:r w:rsidRPr="0051129E">
        <w:rPr>
          <w:rFonts w:asciiTheme="minorHAnsi" w:hAnsiTheme="minorHAnsi" w:cstheme="minorHAnsi"/>
          <w:b/>
          <w:bCs/>
          <w:color w:val="1F3864" w:themeColor="accent1" w:themeShade="80"/>
          <w:sz w:val="32"/>
          <w:szCs w:val="18"/>
          <w:lang w:eastAsia="en-US"/>
        </w:rPr>
        <w:t>Courses Offered</w:t>
      </w:r>
    </w:p>
    <w:p w14:paraId="2BC6FB0E" w14:textId="77777777" w:rsidR="00F329EB" w:rsidRPr="0051129E" w:rsidRDefault="00F329EB" w:rsidP="001801A6">
      <w:pPr>
        <w:widowControl w:val="0"/>
        <w:tabs>
          <w:tab w:val="left" w:pos="0"/>
        </w:tabs>
        <w:suppressAutoHyphens w:val="0"/>
        <w:autoSpaceDE w:val="0"/>
        <w:autoSpaceDN w:val="0"/>
        <w:adjustRightInd w:val="0"/>
        <w:spacing w:after="240"/>
        <w:jc w:val="both"/>
        <w:rPr>
          <w:rFonts w:asciiTheme="minorHAnsi" w:hAnsiTheme="minorHAnsi" w:cstheme="minorHAnsi"/>
          <w:b/>
          <w:bCs/>
          <w:color w:val="1F3864" w:themeColor="accent1" w:themeShade="80"/>
          <w:sz w:val="32"/>
          <w:szCs w:val="18"/>
          <w:lang w:eastAsia="en-US"/>
        </w:rPr>
      </w:pPr>
    </w:p>
    <w:tbl>
      <w:tblPr>
        <w:tblStyle w:val="TableGrid"/>
        <w:tblW w:w="9776" w:type="dxa"/>
        <w:jc w:val="center"/>
        <w:tblLayout w:type="fixed"/>
        <w:tblLook w:val="04A0" w:firstRow="1" w:lastRow="0" w:firstColumn="1" w:lastColumn="0" w:noHBand="0" w:noVBand="1"/>
      </w:tblPr>
      <w:tblGrid>
        <w:gridCol w:w="2007"/>
        <w:gridCol w:w="936"/>
        <w:gridCol w:w="1588"/>
        <w:gridCol w:w="992"/>
        <w:gridCol w:w="1134"/>
        <w:gridCol w:w="992"/>
        <w:gridCol w:w="851"/>
        <w:gridCol w:w="1276"/>
      </w:tblGrid>
      <w:tr w:rsidR="009664E0" w:rsidRPr="006A4A0E" w14:paraId="3E5011F1" w14:textId="77777777" w:rsidTr="009664E0">
        <w:trPr>
          <w:trHeight w:val="1092"/>
          <w:jc w:val="center"/>
        </w:trPr>
        <w:tc>
          <w:tcPr>
            <w:tcW w:w="2007" w:type="dxa"/>
            <w:shd w:val="clear" w:color="auto" w:fill="E7E6E6" w:themeFill="background2"/>
          </w:tcPr>
          <w:p w14:paraId="0644E870" w14:textId="77777777" w:rsidR="009664E0" w:rsidRPr="006A4A0E" w:rsidRDefault="009664E0" w:rsidP="001801A6">
            <w:pPr>
              <w:jc w:val="both"/>
              <w:rPr>
                <w:rFonts w:asciiTheme="minorHAnsi" w:hAnsiTheme="minorHAnsi" w:cstheme="minorHAnsi"/>
                <w:b/>
                <w:bCs/>
                <w:sz w:val="18"/>
                <w:szCs w:val="18"/>
              </w:rPr>
            </w:pPr>
            <w:bookmarkStart w:id="3" w:name="_Hlk72393398"/>
            <w:r w:rsidRPr="006A4A0E">
              <w:rPr>
                <w:rFonts w:asciiTheme="minorHAnsi" w:hAnsiTheme="minorHAnsi" w:cstheme="minorHAnsi"/>
                <w:b/>
                <w:bCs/>
                <w:sz w:val="18"/>
                <w:szCs w:val="18"/>
              </w:rPr>
              <w:t>Course Code and Name</w:t>
            </w:r>
          </w:p>
        </w:tc>
        <w:tc>
          <w:tcPr>
            <w:tcW w:w="936" w:type="dxa"/>
            <w:shd w:val="clear" w:color="auto" w:fill="E7E6E6" w:themeFill="background2"/>
          </w:tcPr>
          <w:p w14:paraId="1C95C776" w14:textId="77777777" w:rsidR="009664E0" w:rsidRPr="006A4A0E" w:rsidRDefault="009664E0" w:rsidP="001801A6">
            <w:pPr>
              <w:jc w:val="both"/>
              <w:rPr>
                <w:rFonts w:asciiTheme="minorHAnsi" w:hAnsiTheme="minorHAnsi" w:cstheme="minorHAnsi"/>
                <w:b/>
                <w:bCs/>
                <w:sz w:val="18"/>
                <w:szCs w:val="18"/>
              </w:rPr>
            </w:pPr>
            <w:r w:rsidRPr="006A4A0E">
              <w:rPr>
                <w:rFonts w:asciiTheme="minorHAnsi" w:hAnsiTheme="minorHAnsi" w:cstheme="minorHAnsi"/>
                <w:b/>
                <w:bCs/>
                <w:sz w:val="18"/>
                <w:szCs w:val="18"/>
              </w:rPr>
              <w:t>CRICOS Course Code</w:t>
            </w:r>
          </w:p>
        </w:tc>
        <w:tc>
          <w:tcPr>
            <w:tcW w:w="1588" w:type="dxa"/>
            <w:shd w:val="clear" w:color="auto" w:fill="E7E6E6" w:themeFill="background2"/>
          </w:tcPr>
          <w:p w14:paraId="3911CB3D" w14:textId="77777777" w:rsidR="009664E0" w:rsidRPr="006A4A0E" w:rsidRDefault="009664E0" w:rsidP="001801A6">
            <w:pPr>
              <w:jc w:val="both"/>
              <w:rPr>
                <w:rFonts w:asciiTheme="minorHAnsi" w:hAnsiTheme="minorHAnsi" w:cstheme="minorHAnsi"/>
                <w:b/>
                <w:bCs/>
                <w:sz w:val="18"/>
                <w:szCs w:val="18"/>
              </w:rPr>
            </w:pPr>
            <w:r w:rsidRPr="006A4A0E">
              <w:rPr>
                <w:rFonts w:asciiTheme="minorHAnsi" w:hAnsiTheme="minorHAnsi" w:cstheme="minorHAnsi"/>
                <w:b/>
                <w:bCs/>
                <w:sz w:val="18"/>
                <w:szCs w:val="18"/>
              </w:rPr>
              <w:t>Duration (weeks including holiday breaks)</w:t>
            </w:r>
          </w:p>
        </w:tc>
        <w:tc>
          <w:tcPr>
            <w:tcW w:w="992" w:type="dxa"/>
            <w:shd w:val="clear" w:color="auto" w:fill="E7E6E6" w:themeFill="background2"/>
          </w:tcPr>
          <w:p w14:paraId="7AAEC709" w14:textId="77777777" w:rsidR="009664E0" w:rsidRPr="006A4A0E" w:rsidRDefault="009664E0" w:rsidP="001801A6">
            <w:pPr>
              <w:jc w:val="both"/>
              <w:rPr>
                <w:rFonts w:asciiTheme="minorHAnsi" w:hAnsiTheme="minorHAnsi" w:cstheme="minorHAnsi"/>
                <w:b/>
                <w:bCs/>
                <w:sz w:val="18"/>
                <w:szCs w:val="18"/>
              </w:rPr>
            </w:pPr>
            <w:r w:rsidRPr="006A4A0E">
              <w:rPr>
                <w:rFonts w:asciiTheme="minorHAnsi" w:hAnsiTheme="minorHAnsi" w:cstheme="minorHAnsi"/>
                <w:b/>
                <w:bCs/>
                <w:sz w:val="18"/>
                <w:szCs w:val="18"/>
              </w:rPr>
              <w:t>Study Period</w:t>
            </w:r>
          </w:p>
          <w:p w14:paraId="1E16A958" w14:textId="77777777" w:rsidR="009664E0" w:rsidRPr="006A4A0E" w:rsidRDefault="009664E0" w:rsidP="001801A6">
            <w:pPr>
              <w:jc w:val="both"/>
              <w:rPr>
                <w:rFonts w:asciiTheme="minorHAnsi" w:hAnsiTheme="minorHAnsi" w:cstheme="minorHAnsi"/>
                <w:b/>
                <w:bCs/>
                <w:sz w:val="18"/>
                <w:szCs w:val="18"/>
              </w:rPr>
            </w:pPr>
            <w:r w:rsidRPr="006A4A0E">
              <w:rPr>
                <w:rFonts w:asciiTheme="minorHAnsi" w:hAnsiTheme="minorHAnsi" w:cstheme="minorHAnsi"/>
                <w:b/>
                <w:bCs/>
                <w:sz w:val="18"/>
                <w:szCs w:val="18"/>
              </w:rPr>
              <w:t>(weeks)</w:t>
            </w:r>
          </w:p>
        </w:tc>
        <w:tc>
          <w:tcPr>
            <w:tcW w:w="1134" w:type="dxa"/>
            <w:shd w:val="clear" w:color="auto" w:fill="E7E6E6" w:themeFill="background2"/>
          </w:tcPr>
          <w:p w14:paraId="666B5F38" w14:textId="77777777" w:rsidR="009664E0" w:rsidRPr="006A4A0E" w:rsidRDefault="009664E0" w:rsidP="001801A6">
            <w:pPr>
              <w:jc w:val="both"/>
              <w:rPr>
                <w:rFonts w:asciiTheme="minorHAnsi" w:hAnsiTheme="minorHAnsi" w:cstheme="minorHAnsi"/>
                <w:b/>
                <w:bCs/>
                <w:sz w:val="18"/>
                <w:szCs w:val="18"/>
              </w:rPr>
            </w:pPr>
            <w:r w:rsidRPr="006A4A0E">
              <w:rPr>
                <w:rFonts w:asciiTheme="minorHAnsi" w:hAnsiTheme="minorHAnsi" w:cstheme="minorHAnsi"/>
                <w:b/>
                <w:bCs/>
                <w:sz w:val="18"/>
                <w:szCs w:val="18"/>
              </w:rPr>
              <w:t>Total tuition fee (AUD)</w:t>
            </w:r>
          </w:p>
        </w:tc>
        <w:tc>
          <w:tcPr>
            <w:tcW w:w="992" w:type="dxa"/>
            <w:shd w:val="clear" w:color="auto" w:fill="E7E6E6" w:themeFill="background2"/>
          </w:tcPr>
          <w:p w14:paraId="4030E7C5" w14:textId="77777777" w:rsidR="009664E0" w:rsidRPr="006A4A0E" w:rsidRDefault="009664E0" w:rsidP="001801A6">
            <w:pPr>
              <w:jc w:val="both"/>
              <w:rPr>
                <w:rFonts w:asciiTheme="minorHAnsi" w:hAnsiTheme="minorHAnsi" w:cstheme="minorHAnsi"/>
                <w:b/>
                <w:bCs/>
                <w:sz w:val="18"/>
                <w:szCs w:val="18"/>
              </w:rPr>
            </w:pPr>
            <w:r w:rsidRPr="006A4A0E">
              <w:rPr>
                <w:rFonts w:asciiTheme="minorHAnsi" w:hAnsiTheme="minorHAnsi" w:cstheme="minorHAnsi"/>
                <w:b/>
                <w:bCs/>
                <w:sz w:val="18"/>
                <w:szCs w:val="18"/>
              </w:rPr>
              <w:t>Total material fee</w:t>
            </w:r>
          </w:p>
        </w:tc>
        <w:tc>
          <w:tcPr>
            <w:tcW w:w="851" w:type="dxa"/>
            <w:shd w:val="clear" w:color="auto" w:fill="E7E6E6" w:themeFill="background2"/>
          </w:tcPr>
          <w:p w14:paraId="2F385725" w14:textId="77777777" w:rsidR="009664E0" w:rsidRPr="006A4A0E" w:rsidRDefault="009664E0" w:rsidP="001801A6">
            <w:pPr>
              <w:jc w:val="both"/>
              <w:rPr>
                <w:rFonts w:asciiTheme="minorHAnsi" w:hAnsiTheme="minorHAnsi" w:cstheme="minorHAnsi"/>
                <w:b/>
                <w:bCs/>
                <w:sz w:val="18"/>
                <w:szCs w:val="18"/>
              </w:rPr>
            </w:pPr>
            <w:r w:rsidRPr="006A4A0E">
              <w:rPr>
                <w:rFonts w:asciiTheme="minorHAnsi" w:hAnsiTheme="minorHAnsi" w:cstheme="minorHAnsi"/>
                <w:b/>
                <w:bCs/>
                <w:sz w:val="18"/>
                <w:szCs w:val="18"/>
              </w:rPr>
              <w:t>Application fees</w:t>
            </w:r>
          </w:p>
        </w:tc>
        <w:tc>
          <w:tcPr>
            <w:tcW w:w="1276" w:type="dxa"/>
            <w:shd w:val="clear" w:color="auto" w:fill="E7E6E6" w:themeFill="background2"/>
          </w:tcPr>
          <w:p w14:paraId="1F73F378" w14:textId="77777777" w:rsidR="009664E0" w:rsidRPr="006A4A0E" w:rsidRDefault="009664E0" w:rsidP="001801A6">
            <w:pPr>
              <w:jc w:val="both"/>
              <w:rPr>
                <w:rFonts w:asciiTheme="minorHAnsi" w:hAnsiTheme="minorHAnsi" w:cstheme="minorHAnsi"/>
                <w:b/>
                <w:bCs/>
                <w:sz w:val="18"/>
                <w:szCs w:val="18"/>
              </w:rPr>
            </w:pPr>
            <w:r w:rsidRPr="006A4A0E">
              <w:rPr>
                <w:rFonts w:asciiTheme="minorHAnsi" w:hAnsiTheme="minorHAnsi" w:cstheme="minorHAnsi"/>
                <w:b/>
                <w:bCs/>
                <w:sz w:val="18"/>
                <w:szCs w:val="18"/>
              </w:rPr>
              <w:t>Total Course Fee</w:t>
            </w:r>
          </w:p>
        </w:tc>
      </w:tr>
      <w:tr w:rsidR="009664E0" w:rsidRPr="006A4A0E" w14:paraId="16FAC858" w14:textId="77777777" w:rsidTr="00923454">
        <w:trPr>
          <w:trHeight w:val="853"/>
          <w:jc w:val="center"/>
        </w:trPr>
        <w:tc>
          <w:tcPr>
            <w:tcW w:w="2007" w:type="dxa"/>
          </w:tcPr>
          <w:p w14:paraId="7B07EA54" w14:textId="41C821FD" w:rsidR="009664E0" w:rsidRPr="00653957" w:rsidRDefault="009664E0" w:rsidP="001801A6">
            <w:pPr>
              <w:jc w:val="both"/>
              <w:rPr>
                <w:rFonts w:asciiTheme="minorHAnsi" w:hAnsiTheme="minorHAnsi" w:cstheme="minorHAnsi"/>
                <w:sz w:val="18"/>
                <w:szCs w:val="18"/>
              </w:rPr>
            </w:pPr>
            <w:r w:rsidRPr="00A531CA">
              <w:rPr>
                <w:rFonts w:asciiTheme="minorHAnsi" w:hAnsiTheme="minorHAnsi" w:cstheme="minorHAnsi"/>
                <w:sz w:val="18"/>
                <w:szCs w:val="18"/>
              </w:rPr>
              <w:t>AUR30620 Certificate III in Light</w:t>
            </w:r>
            <w:r w:rsidR="00734427">
              <w:rPr>
                <w:rFonts w:asciiTheme="minorHAnsi" w:hAnsiTheme="minorHAnsi" w:cstheme="minorHAnsi"/>
                <w:sz w:val="18"/>
                <w:szCs w:val="18"/>
              </w:rPr>
              <w:t xml:space="preserve"> </w:t>
            </w:r>
            <w:r w:rsidRPr="00A531CA">
              <w:rPr>
                <w:rFonts w:asciiTheme="minorHAnsi" w:hAnsiTheme="minorHAnsi" w:cstheme="minorHAnsi"/>
                <w:sz w:val="18"/>
                <w:szCs w:val="18"/>
              </w:rPr>
              <w:t>Vehicle Mechanical Technology</w:t>
            </w:r>
          </w:p>
        </w:tc>
        <w:tc>
          <w:tcPr>
            <w:tcW w:w="936" w:type="dxa"/>
          </w:tcPr>
          <w:p w14:paraId="79B5A561" w14:textId="7ED18992" w:rsidR="009664E0" w:rsidRPr="00923454" w:rsidRDefault="00B465DA" w:rsidP="001801A6">
            <w:pPr>
              <w:jc w:val="both"/>
              <w:rPr>
                <w:rFonts w:asciiTheme="minorHAnsi" w:hAnsiTheme="minorHAnsi" w:cstheme="minorHAnsi"/>
                <w:sz w:val="18"/>
                <w:szCs w:val="18"/>
              </w:rPr>
            </w:pPr>
            <w:r w:rsidRPr="00923454">
              <w:rPr>
                <w:rFonts w:asciiTheme="minorHAnsi" w:hAnsiTheme="minorHAnsi" w:cstheme="minorHAnsi"/>
                <w:sz w:val="18"/>
                <w:szCs w:val="18"/>
              </w:rPr>
              <w:t>111620D</w:t>
            </w:r>
          </w:p>
          <w:p w14:paraId="4CED34F0" w14:textId="77777777" w:rsidR="009664E0" w:rsidRPr="00923454" w:rsidRDefault="009664E0" w:rsidP="001801A6">
            <w:pPr>
              <w:jc w:val="both"/>
              <w:rPr>
                <w:rFonts w:asciiTheme="minorHAnsi" w:hAnsiTheme="minorHAnsi" w:cstheme="minorHAnsi"/>
                <w:sz w:val="18"/>
                <w:szCs w:val="18"/>
              </w:rPr>
            </w:pPr>
          </w:p>
        </w:tc>
        <w:tc>
          <w:tcPr>
            <w:tcW w:w="1588" w:type="dxa"/>
            <w:shd w:val="clear" w:color="auto" w:fill="auto"/>
          </w:tcPr>
          <w:p w14:paraId="4314C955" w14:textId="77777777" w:rsidR="009664E0" w:rsidRDefault="009664E0" w:rsidP="001801A6">
            <w:pPr>
              <w:jc w:val="both"/>
              <w:rPr>
                <w:rFonts w:asciiTheme="minorHAnsi" w:hAnsiTheme="minorHAnsi" w:cstheme="minorHAnsi"/>
                <w:sz w:val="18"/>
                <w:szCs w:val="18"/>
              </w:rPr>
            </w:pPr>
            <w:r w:rsidRPr="0073121D">
              <w:rPr>
                <w:rFonts w:asciiTheme="minorHAnsi" w:hAnsiTheme="minorHAnsi" w:cstheme="minorHAnsi"/>
                <w:sz w:val="18"/>
                <w:szCs w:val="18"/>
              </w:rPr>
              <w:t>6</w:t>
            </w:r>
            <w:r>
              <w:rPr>
                <w:rFonts w:asciiTheme="minorHAnsi" w:hAnsiTheme="minorHAnsi" w:cstheme="minorHAnsi"/>
                <w:sz w:val="18"/>
                <w:szCs w:val="18"/>
              </w:rPr>
              <w:t xml:space="preserve">1 </w:t>
            </w:r>
            <w:r w:rsidRPr="0073121D">
              <w:rPr>
                <w:rFonts w:asciiTheme="minorHAnsi" w:hAnsiTheme="minorHAnsi" w:cstheme="minorHAnsi"/>
                <w:sz w:val="18"/>
                <w:szCs w:val="18"/>
              </w:rPr>
              <w:t>weeks</w:t>
            </w:r>
          </w:p>
          <w:p w14:paraId="3A7FF2BE" w14:textId="77777777" w:rsidR="009664E0" w:rsidRPr="00653957" w:rsidRDefault="009664E0" w:rsidP="001801A6">
            <w:pPr>
              <w:jc w:val="both"/>
              <w:rPr>
                <w:rFonts w:asciiTheme="minorHAnsi" w:hAnsiTheme="minorHAnsi" w:cstheme="minorHAnsi"/>
                <w:sz w:val="18"/>
                <w:szCs w:val="18"/>
              </w:rPr>
            </w:pPr>
          </w:p>
        </w:tc>
        <w:tc>
          <w:tcPr>
            <w:tcW w:w="992" w:type="dxa"/>
            <w:shd w:val="clear" w:color="auto" w:fill="auto"/>
          </w:tcPr>
          <w:p w14:paraId="599023AF" w14:textId="77777777" w:rsidR="009664E0" w:rsidRDefault="009664E0" w:rsidP="001801A6">
            <w:pPr>
              <w:jc w:val="both"/>
              <w:rPr>
                <w:rFonts w:asciiTheme="minorHAnsi" w:hAnsiTheme="minorHAnsi" w:cstheme="minorHAnsi"/>
                <w:sz w:val="18"/>
                <w:szCs w:val="18"/>
              </w:rPr>
            </w:pPr>
            <w:r w:rsidRPr="0073121D">
              <w:rPr>
                <w:rFonts w:asciiTheme="minorHAnsi" w:hAnsiTheme="minorHAnsi" w:cstheme="minorHAnsi"/>
                <w:sz w:val="18"/>
                <w:szCs w:val="18"/>
              </w:rPr>
              <w:t>51 weeks</w:t>
            </w:r>
          </w:p>
          <w:p w14:paraId="227B8422" w14:textId="77777777" w:rsidR="009664E0" w:rsidRPr="00653957" w:rsidRDefault="009664E0" w:rsidP="001801A6">
            <w:pPr>
              <w:jc w:val="both"/>
              <w:rPr>
                <w:rFonts w:asciiTheme="minorHAnsi" w:hAnsiTheme="minorHAnsi" w:cstheme="minorHAnsi"/>
                <w:sz w:val="18"/>
                <w:szCs w:val="18"/>
              </w:rPr>
            </w:pPr>
          </w:p>
        </w:tc>
        <w:tc>
          <w:tcPr>
            <w:tcW w:w="1134" w:type="dxa"/>
            <w:shd w:val="clear" w:color="auto" w:fill="auto"/>
          </w:tcPr>
          <w:p w14:paraId="7788CFC9" w14:textId="3405D0AB" w:rsidR="009664E0" w:rsidRDefault="009664E0" w:rsidP="001801A6">
            <w:pPr>
              <w:jc w:val="both"/>
              <w:rPr>
                <w:rFonts w:asciiTheme="minorHAnsi" w:hAnsiTheme="minorHAnsi" w:cstheme="minorHAnsi"/>
                <w:sz w:val="18"/>
                <w:szCs w:val="18"/>
              </w:rPr>
            </w:pPr>
            <w:r w:rsidRPr="00544C9F">
              <w:rPr>
                <w:rFonts w:asciiTheme="minorHAnsi" w:hAnsiTheme="minorHAnsi" w:cstheme="minorHAnsi"/>
                <w:sz w:val="18"/>
                <w:szCs w:val="18"/>
              </w:rPr>
              <w:t>$1</w:t>
            </w:r>
            <w:r w:rsidR="00B86C99">
              <w:rPr>
                <w:rFonts w:asciiTheme="minorHAnsi" w:hAnsiTheme="minorHAnsi" w:cstheme="minorHAnsi"/>
                <w:sz w:val="18"/>
                <w:szCs w:val="18"/>
              </w:rPr>
              <w:t>4750</w:t>
            </w:r>
          </w:p>
          <w:p w14:paraId="2994C91D" w14:textId="77777777" w:rsidR="009664E0" w:rsidRPr="00653957" w:rsidRDefault="009664E0" w:rsidP="001801A6">
            <w:pPr>
              <w:jc w:val="both"/>
              <w:rPr>
                <w:rFonts w:asciiTheme="minorHAnsi" w:hAnsiTheme="minorHAnsi" w:cstheme="minorHAnsi"/>
                <w:sz w:val="18"/>
                <w:szCs w:val="18"/>
              </w:rPr>
            </w:pPr>
          </w:p>
        </w:tc>
        <w:tc>
          <w:tcPr>
            <w:tcW w:w="992" w:type="dxa"/>
            <w:shd w:val="clear" w:color="auto" w:fill="auto"/>
          </w:tcPr>
          <w:p w14:paraId="4BF435CD" w14:textId="77777777" w:rsidR="009664E0" w:rsidRDefault="009664E0" w:rsidP="001801A6">
            <w:pPr>
              <w:jc w:val="both"/>
              <w:rPr>
                <w:rFonts w:asciiTheme="minorHAnsi" w:hAnsiTheme="minorHAnsi" w:cstheme="minorHAnsi"/>
                <w:sz w:val="18"/>
                <w:szCs w:val="18"/>
              </w:rPr>
            </w:pPr>
            <w:r w:rsidRPr="00544C9F">
              <w:rPr>
                <w:rFonts w:asciiTheme="minorHAnsi" w:hAnsiTheme="minorHAnsi" w:cstheme="minorHAnsi"/>
                <w:sz w:val="18"/>
                <w:szCs w:val="18"/>
              </w:rPr>
              <w:t xml:space="preserve">$1200 </w:t>
            </w:r>
          </w:p>
          <w:p w14:paraId="6A4F378B" w14:textId="77777777" w:rsidR="009664E0" w:rsidRPr="00653957" w:rsidRDefault="009664E0" w:rsidP="001801A6">
            <w:pPr>
              <w:jc w:val="both"/>
              <w:rPr>
                <w:rFonts w:asciiTheme="minorHAnsi" w:hAnsiTheme="minorHAnsi" w:cstheme="minorHAnsi"/>
                <w:sz w:val="18"/>
                <w:szCs w:val="18"/>
              </w:rPr>
            </w:pPr>
          </w:p>
        </w:tc>
        <w:tc>
          <w:tcPr>
            <w:tcW w:w="851" w:type="dxa"/>
            <w:shd w:val="clear" w:color="auto" w:fill="auto"/>
          </w:tcPr>
          <w:p w14:paraId="75CB7952" w14:textId="7A9035E4" w:rsidR="009664E0" w:rsidRPr="00923454" w:rsidRDefault="009664E0" w:rsidP="001801A6">
            <w:pPr>
              <w:jc w:val="both"/>
              <w:rPr>
                <w:rFonts w:asciiTheme="minorHAnsi" w:hAnsiTheme="minorHAnsi" w:cstheme="minorHAnsi"/>
                <w:sz w:val="18"/>
                <w:szCs w:val="18"/>
              </w:rPr>
            </w:pPr>
            <w:r w:rsidRPr="00923454">
              <w:rPr>
                <w:rFonts w:asciiTheme="minorHAnsi" w:hAnsiTheme="minorHAnsi" w:cstheme="minorHAnsi"/>
                <w:sz w:val="18"/>
                <w:szCs w:val="18"/>
              </w:rPr>
              <w:t xml:space="preserve">$250 </w:t>
            </w:r>
          </w:p>
        </w:tc>
        <w:tc>
          <w:tcPr>
            <w:tcW w:w="1276" w:type="dxa"/>
            <w:shd w:val="clear" w:color="auto" w:fill="auto"/>
          </w:tcPr>
          <w:p w14:paraId="19FA3BFF" w14:textId="06FB22FC" w:rsidR="009664E0" w:rsidRPr="00923454" w:rsidRDefault="009664E0" w:rsidP="001801A6">
            <w:pPr>
              <w:jc w:val="both"/>
              <w:rPr>
                <w:rFonts w:asciiTheme="minorHAnsi" w:hAnsiTheme="minorHAnsi" w:cstheme="minorHAnsi"/>
                <w:sz w:val="18"/>
                <w:szCs w:val="18"/>
              </w:rPr>
            </w:pPr>
            <w:r w:rsidRPr="00923454">
              <w:rPr>
                <w:rFonts w:asciiTheme="minorHAnsi" w:hAnsiTheme="minorHAnsi" w:cstheme="minorHAnsi"/>
                <w:sz w:val="18"/>
                <w:szCs w:val="18"/>
              </w:rPr>
              <w:t>$</w:t>
            </w:r>
            <w:r w:rsidR="00B86C99">
              <w:rPr>
                <w:rFonts w:asciiTheme="minorHAnsi" w:hAnsiTheme="minorHAnsi" w:cstheme="minorHAnsi"/>
                <w:sz w:val="18"/>
                <w:szCs w:val="18"/>
              </w:rPr>
              <w:t>16200</w:t>
            </w:r>
          </w:p>
          <w:p w14:paraId="3655DC8C" w14:textId="77777777" w:rsidR="009664E0" w:rsidRPr="00923454" w:rsidRDefault="009664E0" w:rsidP="001801A6">
            <w:pPr>
              <w:jc w:val="both"/>
              <w:rPr>
                <w:rFonts w:asciiTheme="minorHAnsi" w:hAnsiTheme="minorHAnsi" w:cstheme="minorHAnsi"/>
                <w:sz w:val="18"/>
                <w:szCs w:val="18"/>
              </w:rPr>
            </w:pPr>
          </w:p>
        </w:tc>
      </w:tr>
      <w:tr w:rsidR="00B86C99" w:rsidRPr="006A4A0E" w14:paraId="5F5B83F8" w14:textId="77777777" w:rsidTr="00923454">
        <w:trPr>
          <w:trHeight w:val="853"/>
          <w:jc w:val="center"/>
        </w:trPr>
        <w:tc>
          <w:tcPr>
            <w:tcW w:w="2007" w:type="dxa"/>
          </w:tcPr>
          <w:p w14:paraId="420CC5D5" w14:textId="757CCCD6" w:rsidR="00B86C99" w:rsidRPr="00A531CA" w:rsidRDefault="00B86C99" w:rsidP="00B86C99">
            <w:pPr>
              <w:jc w:val="both"/>
              <w:rPr>
                <w:rFonts w:asciiTheme="minorHAnsi" w:hAnsiTheme="minorHAnsi" w:cstheme="minorHAnsi"/>
                <w:sz w:val="18"/>
                <w:szCs w:val="18"/>
              </w:rPr>
            </w:pPr>
            <w:r w:rsidRPr="00734427">
              <w:rPr>
                <w:rFonts w:asciiTheme="minorHAnsi" w:hAnsiTheme="minorHAnsi" w:cstheme="minorHAnsi"/>
                <w:sz w:val="18"/>
                <w:szCs w:val="18"/>
              </w:rPr>
              <w:t>AUR30320 Certificate III in Automotive Electrical Technology</w:t>
            </w:r>
          </w:p>
        </w:tc>
        <w:tc>
          <w:tcPr>
            <w:tcW w:w="936" w:type="dxa"/>
          </w:tcPr>
          <w:p w14:paraId="7F0E5FCE" w14:textId="4F4C6E8B" w:rsidR="00B86C99" w:rsidRPr="00923454" w:rsidRDefault="00132D76" w:rsidP="00B86C99">
            <w:pPr>
              <w:jc w:val="both"/>
              <w:rPr>
                <w:rFonts w:asciiTheme="minorHAnsi" w:hAnsiTheme="minorHAnsi" w:cstheme="minorHAnsi"/>
                <w:sz w:val="18"/>
                <w:szCs w:val="18"/>
              </w:rPr>
            </w:pPr>
            <w:r w:rsidRPr="00132D76">
              <w:rPr>
                <w:rFonts w:asciiTheme="minorHAnsi" w:hAnsiTheme="minorHAnsi" w:cstheme="minorHAnsi"/>
                <w:sz w:val="18"/>
                <w:szCs w:val="18"/>
              </w:rPr>
              <w:t>114054E</w:t>
            </w:r>
          </w:p>
        </w:tc>
        <w:tc>
          <w:tcPr>
            <w:tcW w:w="1588" w:type="dxa"/>
            <w:shd w:val="clear" w:color="auto" w:fill="auto"/>
          </w:tcPr>
          <w:p w14:paraId="657E6376" w14:textId="4A2E1D06" w:rsidR="00B86C99" w:rsidRPr="0073121D" w:rsidRDefault="00B86C99" w:rsidP="00B86C99">
            <w:pPr>
              <w:jc w:val="both"/>
              <w:rPr>
                <w:rFonts w:asciiTheme="minorHAnsi" w:hAnsiTheme="minorHAnsi" w:cstheme="minorHAnsi"/>
                <w:sz w:val="18"/>
                <w:szCs w:val="18"/>
              </w:rPr>
            </w:pPr>
            <w:r>
              <w:rPr>
                <w:rFonts w:asciiTheme="minorHAnsi" w:hAnsiTheme="minorHAnsi" w:cstheme="minorHAnsi"/>
                <w:sz w:val="18"/>
                <w:szCs w:val="18"/>
              </w:rPr>
              <w:t>71 weeks</w:t>
            </w:r>
          </w:p>
        </w:tc>
        <w:tc>
          <w:tcPr>
            <w:tcW w:w="992" w:type="dxa"/>
            <w:shd w:val="clear" w:color="auto" w:fill="auto"/>
          </w:tcPr>
          <w:p w14:paraId="3CBA88FF" w14:textId="05230C3A" w:rsidR="00B86C99" w:rsidRPr="0073121D" w:rsidRDefault="00B86C99" w:rsidP="00B86C99">
            <w:pPr>
              <w:jc w:val="both"/>
              <w:rPr>
                <w:rFonts w:asciiTheme="minorHAnsi" w:hAnsiTheme="minorHAnsi" w:cstheme="minorHAnsi"/>
                <w:sz w:val="18"/>
                <w:szCs w:val="18"/>
              </w:rPr>
            </w:pPr>
            <w:r>
              <w:rPr>
                <w:rFonts w:asciiTheme="minorHAnsi" w:hAnsiTheme="minorHAnsi" w:cstheme="minorHAnsi"/>
                <w:sz w:val="18"/>
                <w:szCs w:val="18"/>
              </w:rPr>
              <w:t>61 weeks</w:t>
            </w:r>
          </w:p>
        </w:tc>
        <w:tc>
          <w:tcPr>
            <w:tcW w:w="1134" w:type="dxa"/>
            <w:shd w:val="clear" w:color="auto" w:fill="auto"/>
          </w:tcPr>
          <w:p w14:paraId="5B268463" w14:textId="2105D337" w:rsidR="00B86C99" w:rsidRPr="00544C9F" w:rsidRDefault="00B86C99" w:rsidP="00B86C99">
            <w:pPr>
              <w:jc w:val="both"/>
              <w:rPr>
                <w:rFonts w:asciiTheme="minorHAnsi" w:hAnsiTheme="minorHAnsi" w:cstheme="minorHAnsi"/>
                <w:sz w:val="18"/>
                <w:szCs w:val="18"/>
              </w:rPr>
            </w:pPr>
            <w:r>
              <w:rPr>
                <w:rFonts w:asciiTheme="minorHAnsi" w:hAnsiTheme="minorHAnsi" w:cstheme="minorHAnsi"/>
                <w:sz w:val="18"/>
                <w:szCs w:val="18"/>
              </w:rPr>
              <w:t>$16500</w:t>
            </w:r>
          </w:p>
        </w:tc>
        <w:tc>
          <w:tcPr>
            <w:tcW w:w="992" w:type="dxa"/>
            <w:shd w:val="clear" w:color="auto" w:fill="auto"/>
          </w:tcPr>
          <w:p w14:paraId="6FB1BD6D" w14:textId="39B35A4F" w:rsidR="00B86C99" w:rsidRPr="00544C9F" w:rsidRDefault="00B86C99" w:rsidP="00B86C99">
            <w:pPr>
              <w:jc w:val="both"/>
              <w:rPr>
                <w:rFonts w:asciiTheme="minorHAnsi" w:hAnsiTheme="minorHAnsi" w:cstheme="minorHAnsi"/>
                <w:sz w:val="18"/>
                <w:szCs w:val="18"/>
              </w:rPr>
            </w:pPr>
            <w:r>
              <w:rPr>
                <w:rFonts w:asciiTheme="minorHAnsi" w:hAnsiTheme="minorHAnsi" w:cstheme="minorHAnsi"/>
                <w:sz w:val="18"/>
                <w:szCs w:val="18"/>
              </w:rPr>
              <w:t>$1200</w:t>
            </w:r>
          </w:p>
        </w:tc>
        <w:tc>
          <w:tcPr>
            <w:tcW w:w="851" w:type="dxa"/>
            <w:shd w:val="clear" w:color="auto" w:fill="auto"/>
          </w:tcPr>
          <w:p w14:paraId="10BCFB48" w14:textId="781BB538" w:rsidR="00B86C99" w:rsidRPr="00923454" w:rsidRDefault="00B86C99" w:rsidP="00B86C99">
            <w:pPr>
              <w:jc w:val="both"/>
              <w:rPr>
                <w:rFonts w:asciiTheme="minorHAnsi" w:hAnsiTheme="minorHAnsi" w:cstheme="minorHAnsi"/>
                <w:sz w:val="18"/>
                <w:szCs w:val="18"/>
              </w:rPr>
            </w:pPr>
            <w:r w:rsidRPr="003306C2">
              <w:rPr>
                <w:rFonts w:asciiTheme="minorHAnsi" w:hAnsiTheme="minorHAnsi" w:cstheme="minorHAnsi"/>
                <w:sz w:val="18"/>
                <w:szCs w:val="18"/>
              </w:rPr>
              <w:t xml:space="preserve">$250 </w:t>
            </w:r>
          </w:p>
        </w:tc>
        <w:tc>
          <w:tcPr>
            <w:tcW w:w="1276" w:type="dxa"/>
            <w:shd w:val="clear" w:color="auto" w:fill="auto"/>
          </w:tcPr>
          <w:p w14:paraId="3D00B639" w14:textId="5A041C67" w:rsidR="00B86C99" w:rsidRPr="00923454" w:rsidRDefault="00B86C99" w:rsidP="00B86C99">
            <w:pPr>
              <w:jc w:val="both"/>
              <w:rPr>
                <w:rFonts w:asciiTheme="minorHAnsi" w:hAnsiTheme="minorHAnsi" w:cstheme="minorHAnsi"/>
                <w:sz w:val="18"/>
                <w:szCs w:val="18"/>
              </w:rPr>
            </w:pPr>
            <w:r>
              <w:rPr>
                <w:rFonts w:asciiTheme="minorHAnsi" w:hAnsiTheme="minorHAnsi" w:cstheme="minorHAnsi"/>
                <w:sz w:val="18"/>
                <w:szCs w:val="18"/>
              </w:rPr>
              <w:t>$17950</w:t>
            </w:r>
          </w:p>
        </w:tc>
      </w:tr>
      <w:tr w:rsidR="00734427" w:rsidRPr="006A4A0E" w14:paraId="7833F1D5" w14:textId="77777777" w:rsidTr="00923454">
        <w:trPr>
          <w:trHeight w:val="853"/>
          <w:jc w:val="center"/>
        </w:trPr>
        <w:tc>
          <w:tcPr>
            <w:tcW w:w="2007" w:type="dxa"/>
          </w:tcPr>
          <w:p w14:paraId="7583D86F" w14:textId="323CD26D" w:rsidR="00734427" w:rsidRPr="00A531CA" w:rsidRDefault="00734427" w:rsidP="00734427">
            <w:pPr>
              <w:jc w:val="both"/>
              <w:rPr>
                <w:rFonts w:asciiTheme="minorHAnsi" w:hAnsiTheme="minorHAnsi" w:cstheme="minorHAnsi"/>
                <w:sz w:val="18"/>
                <w:szCs w:val="18"/>
              </w:rPr>
            </w:pPr>
            <w:r w:rsidRPr="00734427">
              <w:rPr>
                <w:rFonts w:asciiTheme="minorHAnsi" w:hAnsiTheme="minorHAnsi" w:cstheme="minorHAnsi"/>
                <w:sz w:val="18"/>
                <w:szCs w:val="18"/>
              </w:rPr>
              <w:t>AUR31520 Certificate III in Automotive Diesel Engine Technology</w:t>
            </w:r>
          </w:p>
        </w:tc>
        <w:tc>
          <w:tcPr>
            <w:tcW w:w="936" w:type="dxa"/>
          </w:tcPr>
          <w:p w14:paraId="54A25BB2" w14:textId="75C08BBF" w:rsidR="00734427" w:rsidRDefault="00132D76" w:rsidP="00734427">
            <w:pPr>
              <w:jc w:val="both"/>
              <w:rPr>
                <w:rFonts w:asciiTheme="minorHAnsi" w:hAnsiTheme="minorHAnsi" w:cstheme="minorHAnsi"/>
                <w:sz w:val="18"/>
                <w:szCs w:val="18"/>
              </w:rPr>
            </w:pPr>
            <w:r w:rsidRPr="00132D76">
              <w:rPr>
                <w:rFonts w:asciiTheme="minorHAnsi" w:hAnsiTheme="minorHAnsi" w:cstheme="minorHAnsi"/>
                <w:sz w:val="18"/>
                <w:szCs w:val="18"/>
              </w:rPr>
              <w:t>114055D</w:t>
            </w:r>
          </w:p>
          <w:p w14:paraId="5E13119C" w14:textId="77777777" w:rsidR="00734427" w:rsidRPr="00734427" w:rsidRDefault="00734427" w:rsidP="00734427">
            <w:pPr>
              <w:rPr>
                <w:rFonts w:asciiTheme="minorHAnsi" w:hAnsiTheme="minorHAnsi" w:cstheme="minorHAnsi"/>
                <w:sz w:val="18"/>
                <w:szCs w:val="18"/>
              </w:rPr>
            </w:pPr>
          </w:p>
        </w:tc>
        <w:tc>
          <w:tcPr>
            <w:tcW w:w="1588" w:type="dxa"/>
            <w:shd w:val="clear" w:color="auto" w:fill="auto"/>
          </w:tcPr>
          <w:p w14:paraId="1C976E1B" w14:textId="3A294B8F" w:rsidR="00734427" w:rsidRPr="0073121D" w:rsidRDefault="00734427" w:rsidP="00734427">
            <w:pPr>
              <w:jc w:val="both"/>
              <w:rPr>
                <w:rFonts w:asciiTheme="minorHAnsi" w:hAnsiTheme="minorHAnsi" w:cstheme="minorHAnsi"/>
                <w:sz w:val="18"/>
                <w:szCs w:val="18"/>
              </w:rPr>
            </w:pPr>
            <w:r>
              <w:rPr>
                <w:rFonts w:asciiTheme="minorHAnsi" w:hAnsiTheme="minorHAnsi" w:cstheme="minorHAnsi"/>
                <w:sz w:val="18"/>
                <w:szCs w:val="18"/>
              </w:rPr>
              <w:t>72 weeks</w:t>
            </w:r>
          </w:p>
        </w:tc>
        <w:tc>
          <w:tcPr>
            <w:tcW w:w="992" w:type="dxa"/>
            <w:shd w:val="clear" w:color="auto" w:fill="auto"/>
          </w:tcPr>
          <w:p w14:paraId="7867D2E1" w14:textId="0EC0AF8A" w:rsidR="00734427" w:rsidRPr="0073121D" w:rsidRDefault="00734427" w:rsidP="00734427">
            <w:pPr>
              <w:jc w:val="both"/>
              <w:rPr>
                <w:rFonts w:asciiTheme="minorHAnsi" w:hAnsiTheme="minorHAnsi" w:cstheme="minorHAnsi"/>
                <w:sz w:val="18"/>
                <w:szCs w:val="18"/>
              </w:rPr>
            </w:pPr>
            <w:r>
              <w:rPr>
                <w:rFonts w:asciiTheme="minorHAnsi" w:hAnsiTheme="minorHAnsi" w:cstheme="minorHAnsi"/>
                <w:sz w:val="18"/>
                <w:szCs w:val="18"/>
              </w:rPr>
              <w:t>62 weeks</w:t>
            </w:r>
          </w:p>
        </w:tc>
        <w:tc>
          <w:tcPr>
            <w:tcW w:w="1134" w:type="dxa"/>
            <w:shd w:val="clear" w:color="auto" w:fill="auto"/>
          </w:tcPr>
          <w:p w14:paraId="4211F01C" w14:textId="3E9C3433" w:rsidR="00734427" w:rsidRPr="00544C9F" w:rsidRDefault="00B86C99" w:rsidP="00734427">
            <w:pPr>
              <w:jc w:val="both"/>
              <w:rPr>
                <w:rFonts w:asciiTheme="minorHAnsi" w:hAnsiTheme="minorHAnsi" w:cstheme="minorHAnsi"/>
                <w:sz w:val="18"/>
                <w:szCs w:val="18"/>
              </w:rPr>
            </w:pPr>
            <w:r>
              <w:rPr>
                <w:rFonts w:asciiTheme="minorHAnsi" w:hAnsiTheme="minorHAnsi" w:cstheme="minorHAnsi"/>
                <w:sz w:val="18"/>
                <w:szCs w:val="18"/>
              </w:rPr>
              <w:t>$16500</w:t>
            </w:r>
          </w:p>
        </w:tc>
        <w:tc>
          <w:tcPr>
            <w:tcW w:w="992" w:type="dxa"/>
            <w:shd w:val="clear" w:color="auto" w:fill="auto"/>
          </w:tcPr>
          <w:p w14:paraId="45352B14" w14:textId="738B4A2A" w:rsidR="00734427" w:rsidRPr="00544C9F" w:rsidRDefault="00734427" w:rsidP="00734427">
            <w:pPr>
              <w:jc w:val="both"/>
              <w:rPr>
                <w:rFonts w:asciiTheme="minorHAnsi" w:hAnsiTheme="minorHAnsi" w:cstheme="minorHAnsi"/>
                <w:sz w:val="18"/>
                <w:szCs w:val="18"/>
              </w:rPr>
            </w:pPr>
            <w:r>
              <w:rPr>
                <w:rFonts w:asciiTheme="minorHAnsi" w:hAnsiTheme="minorHAnsi" w:cstheme="minorHAnsi"/>
                <w:sz w:val="18"/>
                <w:szCs w:val="18"/>
              </w:rPr>
              <w:t>$1200</w:t>
            </w:r>
          </w:p>
        </w:tc>
        <w:tc>
          <w:tcPr>
            <w:tcW w:w="851" w:type="dxa"/>
            <w:shd w:val="clear" w:color="auto" w:fill="auto"/>
          </w:tcPr>
          <w:p w14:paraId="23C26DFE" w14:textId="49C8CFEF" w:rsidR="00734427" w:rsidRPr="00923454" w:rsidRDefault="00734427" w:rsidP="00734427">
            <w:pPr>
              <w:jc w:val="both"/>
              <w:rPr>
                <w:rFonts w:asciiTheme="minorHAnsi" w:hAnsiTheme="minorHAnsi" w:cstheme="minorHAnsi"/>
                <w:sz w:val="18"/>
                <w:szCs w:val="18"/>
              </w:rPr>
            </w:pPr>
            <w:r w:rsidRPr="003306C2">
              <w:rPr>
                <w:rFonts w:asciiTheme="minorHAnsi" w:hAnsiTheme="minorHAnsi" w:cstheme="minorHAnsi"/>
                <w:sz w:val="18"/>
                <w:szCs w:val="18"/>
              </w:rPr>
              <w:t xml:space="preserve">$250 </w:t>
            </w:r>
          </w:p>
        </w:tc>
        <w:tc>
          <w:tcPr>
            <w:tcW w:w="1276" w:type="dxa"/>
            <w:shd w:val="clear" w:color="auto" w:fill="auto"/>
          </w:tcPr>
          <w:p w14:paraId="750266F0" w14:textId="034DFD01" w:rsidR="00734427" w:rsidRPr="00923454" w:rsidRDefault="00B86C99" w:rsidP="00734427">
            <w:pPr>
              <w:jc w:val="both"/>
              <w:rPr>
                <w:rFonts w:asciiTheme="minorHAnsi" w:hAnsiTheme="minorHAnsi" w:cstheme="minorHAnsi"/>
                <w:sz w:val="18"/>
                <w:szCs w:val="18"/>
              </w:rPr>
            </w:pPr>
            <w:r>
              <w:rPr>
                <w:rFonts w:asciiTheme="minorHAnsi" w:hAnsiTheme="minorHAnsi" w:cstheme="minorHAnsi"/>
                <w:sz w:val="18"/>
                <w:szCs w:val="18"/>
              </w:rPr>
              <w:t>$17950</w:t>
            </w:r>
          </w:p>
        </w:tc>
      </w:tr>
      <w:tr w:rsidR="009664E0" w:rsidRPr="006A4A0E" w14:paraId="3B82EC50" w14:textId="77777777" w:rsidTr="009664E0">
        <w:trPr>
          <w:trHeight w:val="583"/>
          <w:jc w:val="center"/>
        </w:trPr>
        <w:tc>
          <w:tcPr>
            <w:tcW w:w="2007" w:type="dxa"/>
          </w:tcPr>
          <w:p w14:paraId="2DE49782" w14:textId="77777777" w:rsidR="009664E0" w:rsidRPr="006A4A0E" w:rsidRDefault="009664E0" w:rsidP="001801A6">
            <w:pPr>
              <w:jc w:val="both"/>
              <w:rPr>
                <w:rFonts w:asciiTheme="minorHAnsi" w:hAnsiTheme="minorHAnsi" w:cstheme="minorHAnsi"/>
                <w:sz w:val="18"/>
                <w:szCs w:val="18"/>
              </w:rPr>
            </w:pPr>
            <w:r w:rsidRPr="00A531CA">
              <w:rPr>
                <w:rFonts w:asciiTheme="minorHAnsi" w:hAnsiTheme="minorHAnsi" w:cstheme="minorHAnsi"/>
                <w:sz w:val="18"/>
                <w:szCs w:val="18"/>
              </w:rPr>
              <w:t>AUR40216 Certificate IV in Automotive Mechanical Diagnosis</w:t>
            </w:r>
          </w:p>
        </w:tc>
        <w:tc>
          <w:tcPr>
            <w:tcW w:w="936" w:type="dxa"/>
          </w:tcPr>
          <w:p w14:paraId="35953144" w14:textId="13272A89" w:rsidR="009664E0" w:rsidRPr="00923454" w:rsidRDefault="00923454" w:rsidP="001801A6">
            <w:pPr>
              <w:jc w:val="both"/>
              <w:rPr>
                <w:rFonts w:asciiTheme="minorHAnsi" w:hAnsiTheme="minorHAnsi" w:cstheme="minorHAnsi"/>
                <w:sz w:val="18"/>
                <w:szCs w:val="18"/>
              </w:rPr>
            </w:pPr>
            <w:r w:rsidRPr="00923454">
              <w:rPr>
                <w:rFonts w:asciiTheme="minorHAnsi" w:hAnsiTheme="minorHAnsi" w:cstheme="minorHAnsi"/>
                <w:sz w:val="18"/>
                <w:szCs w:val="18"/>
              </w:rPr>
              <w:t>111619H</w:t>
            </w:r>
          </w:p>
        </w:tc>
        <w:tc>
          <w:tcPr>
            <w:tcW w:w="1588" w:type="dxa"/>
            <w:shd w:val="clear" w:color="auto" w:fill="auto"/>
          </w:tcPr>
          <w:p w14:paraId="378FCBC7" w14:textId="77777777" w:rsidR="009664E0" w:rsidRPr="006A4A0E" w:rsidRDefault="009664E0" w:rsidP="001801A6">
            <w:pPr>
              <w:jc w:val="both"/>
              <w:rPr>
                <w:rFonts w:asciiTheme="minorHAnsi" w:hAnsiTheme="minorHAnsi" w:cstheme="minorHAnsi"/>
                <w:sz w:val="18"/>
                <w:szCs w:val="18"/>
              </w:rPr>
            </w:pPr>
            <w:r w:rsidRPr="0073121D">
              <w:rPr>
                <w:rFonts w:asciiTheme="minorHAnsi" w:hAnsiTheme="minorHAnsi" w:cstheme="minorHAnsi"/>
                <w:sz w:val="18"/>
                <w:szCs w:val="18"/>
              </w:rPr>
              <w:t>3</w:t>
            </w:r>
            <w:r>
              <w:rPr>
                <w:rFonts w:asciiTheme="minorHAnsi" w:hAnsiTheme="minorHAnsi" w:cstheme="minorHAnsi"/>
                <w:sz w:val="18"/>
                <w:szCs w:val="18"/>
              </w:rPr>
              <w:t>4</w:t>
            </w:r>
            <w:r w:rsidRPr="0073121D">
              <w:rPr>
                <w:rFonts w:asciiTheme="minorHAnsi" w:hAnsiTheme="minorHAnsi" w:cstheme="minorHAnsi"/>
                <w:sz w:val="18"/>
                <w:szCs w:val="18"/>
              </w:rPr>
              <w:t xml:space="preserve"> weeks</w:t>
            </w:r>
          </w:p>
        </w:tc>
        <w:tc>
          <w:tcPr>
            <w:tcW w:w="992" w:type="dxa"/>
            <w:shd w:val="clear" w:color="auto" w:fill="auto"/>
          </w:tcPr>
          <w:p w14:paraId="22897579" w14:textId="77777777" w:rsidR="009664E0" w:rsidRPr="006A4A0E" w:rsidRDefault="009664E0" w:rsidP="001801A6">
            <w:pPr>
              <w:jc w:val="both"/>
              <w:rPr>
                <w:rFonts w:asciiTheme="minorHAnsi" w:hAnsiTheme="minorHAnsi" w:cstheme="minorHAnsi"/>
                <w:sz w:val="18"/>
                <w:szCs w:val="18"/>
              </w:rPr>
            </w:pPr>
            <w:r>
              <w:rPr>
                <w:rFonts w:asciiTheme="minorHAnsi" w:hAnsiTheme="minorHAnsi" w:cstheme="minorHAnsi"/>
                <w:sz w:val="18"/>
                <w:szCs w:val="18"/>
              </w:rPr>
              <w:t>30</w:t>
            </w:r>
            <w:r w:rsidRPr="0073121D">
              <w:rPr>
                <w:rFonts w:asciiTheme="minorHAnsi" w:hAnsiTheme="minorHAnsi" w:cstheme="minorHAnsi"/>
                <w:sz w:val="18"/>
                <w:szCs w:val="18"/>
              </w:rPr>
              <w:t xml:space="preserve"> weeks</w:t>
            </w:r>
          </w:p>
        </w:tc>
        <w:tc>
          <w:tcPr>
            <w:tcW w:w="1134" w:type="dxa"/>
            <w:shd w:val="clear" w:color="auto" w:fill="auto"/>
          </w:tcPr>
          <w:p w14:paraId="0E6C772E" w14:textId="56D78C9A" w:rsidR="009664E0" w:rsidRPr="006A4A0E" w:rsidRDefault="009664E0" w:rsidP="001801A6">
            <w:pPr>
              <w:jc w:val="both"/>
              <w:rPr>
                <w:rFonts w:asciiTheme="minorHAnsi" w:hAnsiTheme="minorHAnsi" w:cstheme="minorHAnsi"/>
                <w:sz w:val="18"/>
                <w:szCs w:val="18"/>
              </w:rPr>
            </w:pPr>
            <w:r w:rsidRPr="00F2534B">
              <w:rPr>
                <w:rFonts w:asciiTheme="minorHAnsi" w:hAnsiTheme="minorHAnsi" w:cstheme="minorHAnsi"/>
                <w:sz w:val="18"/>
                <w:szCs w:val="18"/>
              </w:rPr>
              <w:t>$</w:t>
            </w:r>
            <w:r w:rsidR="00B86C99">
              <w:rPr>
                <w:rFonts w:asciiTheme="minorHAnsi" w:hAnsiTheme="minorHAnsi" w:cstheme="minorHAnsi"/>
                <w:sz w:val="18"/>
                <w:szCs w:val="18"/>
              </w:rPr>
              <w:t>6750</w:t>
            </w:r>
          </w:p>
        </w:tc>
        <w:tc>
          <w:tcPr>
            <w:tcW w:w="992" w:type="dxa"/>
            <w:shd w:val="clear" w:color="auto" w:fill="auto"/>
          </w:tcPr>
          <w:p w14:paraId="7224D97A" w14:textId="77777777" w:rsidR="009664E0" w:rsidRPr="006A4A0E" w:rsidRDefault="009664E0" w:rsidP="001801A6">
            <w:pPr>
              <w:jc w:val="both"/>
              <w:rPr>
                <w:rFonts w:asciiTheme="minorHAnsi" w:hAnsiTheme="minorHAnsi" w:cstheme="minorHAnsi"/>
                <w:sz w:val="18"/>
                <w:szCs w:val="18"/>
              </w:rPr>
            </w:pPr>
            <w:r w:rsidRPr="00F2534B">
              <w:rPr>
                <w:rFonts w:asciiTheme="minorHAnsi" w:hAnsiTheme="minorHAnsi" w:cstheme="minorHAnsi"/>
                <w:sz w:val="18"/>
                <w:szCs w:val="18"/>
              </w:rPr>
              <w:t xml:space="preserve">$1200 </w:t>
            </w:r>
          </w:p>
        </w:tc>
        <w:tc>
          <w:tcPr>
            <w:tcW w:w="851" w:type="dxa"/>
            <w:shd w:val="clear" w:color="auto" w:fill="auto"/>
          </w:tcPr>
          <w:p w14:paraId="0AB81F40" w14:textId="77777777" w:rsidR="009664E0" w:rsidRPr="006A4A0E" w:rsidRDefault="009664E0" w:rsidP="001801A6">
            <w:pPr>
              <w:jc w:val="both"/>
              <w:rPr>
                <w:rFonts w:asciiTheme="minorHAnsi" w:hAnsiTheme="minorHAnsi" w:cstheme="minorHAnsi"/>
                <w:sz w:val="18"/>
                <w:szCs w:val="18"/>
              </w:rPr>
            </w:pPr>
            <w:r w:rsidRPr="00F2534B">
              <w:rPr>
                <w:rFonts w:asciiTheme="minorHAnsi" w:hAnsiTheme="minorHAnsi" w:cstheme="minorHAnsi"/>
                <w:sz w:val="18"/>
                <w:szCs w:val="18"/>
              </w:rPr>
              <w:t xml:space="preserve">$250 </w:t>
            </w:r>
          </w:p>
        </w:tc>
        <w:tc>
          <w:tcPr>
            <w:tcW w:w="1276" w:type="dxa"/>
            <w:shd w:val="clear" w:color="auto" w:fill="auto"/>
          </w:tcPr>
          <w:p w14:paraId="54938C87" w14:textId="7E3B53C5" w:rsidR="009664E0" w:rsidRPr="006A4A0E" w:rsidRDefault="009664E0" w:rsidP="001801A6">
            <w:pPr>
              <w:jc w:val="both"/>
              <w:rPr>
                <w:rFonts w:asciiTheme="minorHAnsi" w:hAnsiTheme="minorHAnsi" w:cstheme="minorHAnsi"/>
                <w:sz w:val="18"/>
                <w:szCs w:val="18"/>
              </w:rPr>
            </w:pPr>
            <w:r w:rsidRPr="00F2534B">
              <w:rPr>
                <w:rFonts w:asciiTheme="minorHAnsi" w:hAnsiTheme="minorHAnsi" w:cstheme="minorHAnsi"/>
                <w:sz w:val="18"/>
                <w:szCs w:val="18"/>
              </w:rPr>
              <w:t>$</w:t>
            </w:r>
            <w:r w:rsidR="00B86C99">
              <w:rPr>
                <w:rFonts w:asciiTheme="minorHAnsi" w:hAnsiTheme="minorHAnsi" w:cstheme="minorHAnsi"/>
                <w:sz w:val="18"/>
                <w:szCs w:val="18"/>
              </w:rPr>
              <w:t>8200</w:t>
            </w:r>
          </w:p>
        </w:tc>
      </w:tr>
      <w:tr w:rsidR="009664E0" w:rsidRPr="006A4A0E" w14:paraId="45EA6A07" w14:textId="77777777" w:rsidTr="009664E0">
        <w:trPr>
          <w:trHeight w:val="583"/>
          <w:jc w:val="center"/>
        </w:trPr>
        <w:tc>
          <w:tcPr>
            <w:tcW w:w="2007" w:type="dxa"/>
          </w:tcPr>
          <w:p w14:paraId="28B087AA" w14:textId="77777777" w:rsidR="009664E0" w:rsidRPr="006A4A0E" w:rsidRDefault="009664E0" w:rsidP="001801A6">
            <w:pPr>
              <w:jc w:val="both"/>
              <w:rPr>
                <w:rFonts w:asciiTheme="minorHAnsi" w:hAnsiTheme="minorHAnsi" w:cstheme="minorHAnsi"/>
                <w:sz w:val="18"/>
                <w:szCs w:val="18"/>
              </w:rPr>
            </w:pPr>
            <w:r w:rsidRPr="00A531CA">
              <w:rPr>
                <w:rFonts w:asciiTheme="minorHAnsi" w:hAnsiTheme="minorHAnsi" w:cstheme="minorHAnsi"/>
                <w:sz w:val="18"/>
                <w:szCs w:val="18"/>
              </w:rPr>
              <w:t>AUR50116 Diploma of Automotive Management</w:t>
            </w:r>
          </w:p>
        </w:tc>
        <w:tc>
          <w:tcPr>
            <w:tcW w:w="936" w:type="dxa"/>
          </w:tcPr>
          <w:p w14:paraId="17514CFE" w14:textId="5A1D95AE" w:rsidR="009664E0" w:rsidRPr="00923454" w:rsidRDefault="00923454" w:rsidP="001801A6">
            <w:pPr>
              <w:jc w:val="both"/>
              <w:rPr>
                <w:rFonts w:asciiTheme="minorHAnsi" w:hAnsiTheme="minorHAnsi" w:cstheme="minorHAnsi"/>
                <w:sz w:val="18"/>
                <w:szCs w:val="18"/>
              </w:rPr>
            </w:pPr>
            <w:r w:rsidRPr="00923454">
              <w:rPr>
                <w:rFonts w:asciiTheme="minorHAnsi" w:hAnsiTheme="minorHAnsi" w:cstheme="minorHAnsi"/>
                <w:sz w:val="18"/>
                <w:szCs w:val="18"/>
              </w:rPr>
              <w:t>111618J</w:t>
            </w:r>
          </w:p>
        </w:tc>
        <w:tc>
          <w:tcPr>
            <w:tcW w:w="1588" w:type="dxa"/>
            <w:shd w:val="clear" w:color="auto" w:fill="auto"/>
          </w:tcPr>
          <w:p w14:paraId="250363A6" w14:textId="77777777" w:rsidR="009664E0" w:rsidRPr="006A4A0E" w:rsidRDefault="009664E0" w:rsidP="001801A6">
            <w:pPr>
              <w:jc w:val="both"/>
              <w:rPr>
                <w:rFonts w:asciiTheme="minorHAnsi" w:hAnsiTheme="minorHAnsi" w:cstheme="minorHAnsi"/>
                <w:sz w:val="18"/>
                <w:szCs w:val="18"/>
              </w:rPr>
            </w:pPr>
            <w:r w:rsidRPr="0073121D">
              <w:rPr>
                <w:rFonts w:asciiTheme="minorHAnsi" w:hAnsiTheme="minorHAnsi" w:cstheme="minorHAnsi"/>
                <w:sz w:val="18"/>
                <w:szCs w:val="18"/>
              </w:rPr>
              <w:t>5</w:t>
            </w:r>
            <w:r>
              <w:rPr>
                <w:rFonts w:asciiTheme="minorHAnsi" w:hAnsiTheme="minorHAnsi" w:cstheme="minorHAnsi"/>
                <w:sz w:val="18"/>
                <w:szCs w:val="18"/>
              </w:rPr>
              <w:t xml:space="preserve">2 </w:t>
            </w:r>
            <w:r w:rsidRPr="0073121D">
              <w:rPr>
                <w:rFonts w:asciiTheme="minorHAnsi" w:hAnsiTheme="minorHAnsi" w:cstheme="minorHAnsi"/>
                <w:sz w:val="18"/>
                <w:szCs w:val="18"/>
              </w:rPr>
              <w:t>weeks</w:t>
            </w:r>
          </w:p>
        </w:tc>
        <w:tc>
          <w:tcPr>
            <w:tcW w:w="992" w:type="dxa"/>
            <w:shd w:val="clear" w:color="auto" w:fill="auto"/>
          </w:tcPr>
          <w:p w14:paraId="0E1293B3" w14:textId="77777777" w:rsidR="009664E0" w:rsidRPr="006A4A0E" w:rsidRDefault="009664E0" w:rsidP="001801A6">
            <w:pPr>
              <w:jc w:val="both"/>
              <w:rPr>
                <w:rFonts w:asciiTheme="minorHAnsi" w:hAnsiTheme="minorHAnsi" w:cstheme="minorHAnsi"/>
                <w:sz w:val="18"/>
                <w:szCs w:val="18"/>
              </w:rPr>
            </w:pPr>
            <w:r w:rsidRPr="0073121D">
              <w:rPr>
                <w:rFonts w:asciiTheme="minorHAnsi" w:hAnsiTheme="minorHAnsi" w:cstheme="minorHAnsi"/>
                <w:sz w:val="18"/>
                <w:szCs w:val="18"/>
              </w:rPr>
              <w:t>4</w:t>
            </w:r>
            <w:r>
              <w:rPr>
                <w:rFonts w:asciiTheme="minorHAnsi" w:hAnsiTheme="minorHAnsi" w:cstheme="minorHAnsi"/>
                <w:sz w:val="18"/>
                <w:szCs w:val="18"/>
              </w:rPr>
              <w:t>3</w:t>
            </w:r>
            <w:r w:rsidRPr="0073121D">
              <w:rPr>
                <w:rFonts w:asciiTheme="minorHAnsi" w:hAnsiTheme="minorHAnsi" w:cstheme="minorHAnsi"/>
                <w:sz w:val="18"/>
                <w:szCs w:val="18"/>
              </w:rPr>
              <w:t xml:space="preserve"> weeks</w:t>
            </w:r>
          </w:p>
        </w:tc>
        <w:tc>
          <w:tcPr>
            <w:tcW w:w="1134" w:type="dxa"/>
            <w:shd w:val="clear" w:color="auto" w:fill="auto"/>
          </w:tcPr>
          <w:p w14:paraId="79B8FCEF" w14:textId="0BE20E8E" w:rsidR="009664E0" w:rsidRPr="006A4A0E" w:rsidRDefault="009664E0" w:rsidP="001801A6">
            <w:pPr>
              <w:jc w:val="both"/>
              <w:rPr>
                <w:rFonts w:asciiTheme="minorHAnsi" w:hAnsiTheme="minorHAnsi" w:cstheme="minorHAnsi"/>
                <w:sz w:val="18"/>
                <w:szCs w:val="18"/>
              </w:rPr>
            </w:pPr>
            <w:r w:rsidRPr="00C24C37">
              <w:rPr>
                <w:rFonts w:asciiTheme="minorHAnsi" w:hAnsiTheme="minorHAnsi" w:cstheme="minorHAnsi"/>
                <w:sz w:val="18"/>
                <w:szCs w:val="18"/>
              </w:rPr>
              <w:t>$</w:t>
            </w:r>
            <w:r w:rsidR="00B86C99">
              <w:rPr>
                <w:rFonts w:asciiTheme="minorHAnsi" w:hAnsiTheme="minorHAnsi" w:cstheme="minorHAnsi"/>
                <w:sz w:val="18"/>
                <w:szCs w:val="18"/>
              </w:rPr>
              <w:t>8000</w:t>
            </w:r>
          </w:p>
        </w:tc>
        <w:tc>
          <w:tcPr>
            <w:tcW w:w="992" w:type="dxa"/>
            <w:shd w:val="clear" w:color="auto" w:fill="auto"/>
          </w:tcPr>
          <w:p w14:paraId="48CC64E5" w14:textId="0F7619E5" w:rsidR="009664E0" w:rsidRPr="006A4A0E" w:rsidRDefault="009664E0" w:rsidP="001801A6">
            <w:pPr>
              <w:jc w:val="both"/>
              <w:rPr>
                <w:rFonts w:asciiTheme="minorHAnsi" w:hAnsiTheme="minorHAnsi" w:cstheme="minorHAnsi"/>
                <w:sz w:val="18"/>
                <w:szCs w:val="18"/>
              </w:rPr>
            </w:pPr>
            <w:r w:rsidRPr="00C24C37">
              <w:rPr>
                <w:rFonts w:asciiTheme="minorHAnsi" w:hAnsiTheme="minorHAnsi" w:cstheme="minorHAnsi"/>
                <w:sz w:val="18"/>
                <w:szCs w:val="18"/>
              </w:rPr>
              <w:t>$</w:t>
            </w:r>
            <w:r w:rsidR="00734427">
              <w:rPr>
                <w:rFonts w:asciiTheme="minorHAnsi" w:hAnsiTheme="minorHAnsi" w:cstheme="minorHAnsi"/>
                <w:sz w:val="18"/>
                <w:szCs w:val="18"/>
              </w:rPr>
              <w:t>8</w:t>
            </w:r>
            <w:r w:rsidRPr="00C24C37">
              <w:rPr>
                <w:rFonts w:asciiTheme="minorHAnsi" w:hAnsiTheme="minorHAnsi" w:cstheme="minorHAnsi"/>
                <w:sz w:val="18"/>
                <w:szCs w:val="18"/>
              </w:rPr>
              <w:t xml:space="preserve">00 </w:t>
            </w:r>
          </w:p>
        </w:tc>
        <w:tc>
          <w:tcPr>
            <w:tcW w:w="851" w:type="dxa"/>
            <w:shd w:val="clear" w:color="auto" w:fill="auto"/>
          </w:tcPr>
          <w:p w14:paraId="644779A2" w14:textId="77777777" w:rsidR="009664E0" w:rsidRPr="006A4A0E" w:rsidRDefault="009664E0" w:rsidP="001801A6">
            <w:pPr>
              <w:jc w:val="both"/>
              <w:rPr>
                <w:rFonts w:asciiTheme="minorHAnsi" w:hAnsiTheme="minorHAnsi" w:cstheme="minorHAnsi"/>
                <w:sz w:val="18"/>
                <w:szCs w:val="18"/>
              </w:rPr>
            </w:pPr>
            <w:r w:rsidRPr="00C24C37">
              <w:rPr>
                <w:rFonts w:asciiTheme="minorHAnsi" w:hAnsiTheme="minorHAnsi" w:cstheme="minorHAnsi"/>
                <w:sz w:val="18"/>
                <w:szCs w:val="18"/>
              </w:rPr>
              <w:t xml:space="preserve">$250 </w:t>
            </w:r>
          </w:p>
        </w:tc>
        <w:tc>
          <w:tcPr>
            <w:tcW w:w="1276" w:type="dxa"/>
            <w:shd w:val="clear" w:color="auto" w:fill="auto"/>
          </w:tcPr>
          <w:p w14:paraId="251230E4" w14:textId="129447C2" w:rsidR="009664E0" w:rsidRPr="006A4A0E" w:rsidRDefault="009664E0" w:rsidP="001801A6">
            <w:pPr>
              <w:jc w:val="both"/>
              <w:rPr>
                <w:rFonts w:asciiTheme="minorHAnsi" w:hAnsiTheme="minorHAnsi" w:cstheme="minorHAnsi"/>
                <w:sz w:val="18"/>
                <w:szCs w:val="18"/>
              </w:rPr>
            </w:pPr>
            <w:r w:rsidRPr="00C24C37">
              <w:rPr>
                <w:rFonts w:asciiTheme="minorHAnsi" w:hAnsiTheme="minorHAnsi" w:cstheme="minorHAnsi"/>
                <w:sz w:val="18"/>
                <w:szCs w:val="18"/>
              </w:rPr>
              <w:t>$</w:t>
            </w:r>
            <w:r w:rsidR="00B86C99">
              <w:rPr>
                <w:rFonts w:asciiTheme="minorHAnsi" w:hAnsiTheme="minorHAnsi" w:cstheme="minorHAnsi"/>
                <w:sz w:val="18"/>
                <w:szCs w:val="18"/>
              </w:rPr>
              <w:t>9050</w:t>
            </w:r>
          </w:p>
        </w:tc>
      </w:tr>
      <w:tr w:rsidR="009664E0" w:rsidRPr="00603060" w14:paraId="398C68AA" w14:textId="77777777" w:rsidTr="009664E0">
        <w:trPr>
          <w:trHeight w:val="556"/>
          <w:jc w:val="center"/>
        </w:trPr>
        <w:tc>
          <w:tcPr>
            <w:tcW w:w="9776" w:type="dxa"/>
            <w:gridSpan w:val="8"/>
          </w:tcPr>
          <w:p w14:paraId="4CF26828" w14:textId="4EFD5DF6" w:rsidR="009664E0" w:rsidRPr="00603060" w:rsidRDefault="009664E0" w:rsidP="001801A6">
            <w:pPr>
              <w:jc w:val="both"/>
              <w:rPr>
                <w:rFonts w:asciiTheme="minorHAnsi" w:hAnsiTheme="minorHAnsi" w:cstheme="minorHAnsi"/>
                <w:sz w:val="20"/>
                <w:szCs w:val="20"/>
              </w:rPr>
            </w:pPr>
            <w:r w:rsidRPr="00603060">
              <w:rPr>
                <w:rFonts w:asciiTheme="minorHAnsi" w:hAnsiTheme="minorHAnsi" w:cstheme="minorHAnsi"/>
                <w:b/>
                <w:bCs/>
                <w:sz w:val="20"/>
                <w:szCs w:val="20"/>
              </w:rPr>
              <w:t>Note</w:t>
            </w:r>
            <w:r w:rsidRPr="00603060">
              <w:rPr>
                <w:rFonts w:asciiTheme="minorHAnsi" w:hAnsiTheme="minorHAnsi" w:cstheme="minorHAnsi"/>
                <w:sz w:val="20"/>
                <w:szCs w:val="20"/>
              </w:rPr>
              <w:t xml:space="preserve">: Details of course information can be obtained from the </w:t>
            </w:r>
            <w:r w:rsidR="00923454" w:rsidRPr="00603060">
              <w:rPr>
                <w:rFonts w:asciiTheme="minorHAnsi" w:hAnsiTheme="minorHAnsi" w:cstheme="minorHAnsi"/>
                <w:sz w:val="20"/>
                <w:szCs w:val="20"/>
              </w:rPr>
              <w:t>student</w:t>
            </w:r>
            <w:r w:rsidRPr="00603060">
              <w:rPr>
                <w:rFonts w:asciiTheme="minorHAnsi" w:hAnsiTheme="minorHAnsi" w:cstheme="minorHAnsi"/>
                <w:sz w:val="20"/>
                <w:szCs w:val="20"/>
              </w:rPr>
              <w:t xml:space="preserve"> handbook or by visiting our website: </w:t>
            </w:r>
            <w:hyperlink r:id="rId35" w:history="1">
              <w:r w:rsidR="00846DE4" w:rsidRPr="00973542">
                <w:rPr>
                  <w:rStyle w:val="Hyperlink"/>
                  <w:rFonts w:asciiTheme="minorHAnsi" w:hAnsiTheme="minorHAnsi" w:cstheme="minorHAnsi"/>
                  <w:sz w:val="20"/>
                  <w:szCs w:val="20"/>
                </w:rPr>
                <w:t>www.melbournetradescollege.vic.edu.au</w:t>
              </w:r>
            </w:hyperlink>
            <w:r w:rsidR="00846DE4">
              <w:rPr>
                <w:rFonts w:asciiTheme="minorHAnsi" w:hAnsiTheme="minorHAnsi" w:cstheme="minorHAnsi"/>
                <w:sz w:val="20"/>
                <w:szCs w:val="20"/>
              </w:rPr>
              <w:t xml:space="preserve"> </w:t>
            </w:r>
            <w:r w:rsidRPr="00603060">
              <w:rPr>
                <w:rFonts w:asciiTheme="minorHAnsi" w:hAnsiTheme="minorHAnsi" w:cstheme="minorHAnsi"/>
                <w:sz w:val="20"/>
                <w:szCs w:val="20"/>
              </w:rPr>
              <w:t>or contact student’s administration.</w:t>
            </w:r>
          </w:p>
          <w:p w14:paraId="0A92A9AA" w14:textId="77777777" w:rsidR="009664E0" w:rsidRPr="00603060" w:rsidRDefault="009664E0" w:rsidP="001801A6">
            <w:pPr>
              <w:jc w:val="both"/>
              <w:rPr>
                <w:rFonts w:asciiTheme="minorHAnsi" w:hAnsiTheme="minorHAnsi" w:cstheme="minorHAnsi"/>
                <w:sz w:val="20"/>
                <w:szCs w:val="20"/>
              </w:rPr>
            </w:pPr>
            <w:r w:rsidRPr="00603060">
              <w:rPr>
                <w:rFonts w:asciiTheme="minorHAnsi" w:hAnsiTheme="minorHAnsi" w:cstheme="minorHAnsi"/>
                <w:b/>
                <w:bCs/>
                <w:sz w:val="20"/>
                <w:szCs w:val="20"/>
              </w:rPr>
              <w:t>Delivery Mode</w:t>
            </w:r>
            <w:r w:rsidRPr="00603060">
              <w:rPr>
                <w:rFonts w:asciiTheme="minorHAnsi" w:hAnsiTheme="minorHAnsi" w:cstheme="minorHAnsi"/>
                <w:sz w:val="20"/>
                <w:szCs w:val="20"/>
              </w:rPr>
              <w:t xml:space="preserve">: Classroom based Face to Face theory learning and practical training at our Automotive workshop </w:t>
            </w:r>
          </w:p>
          <w:p w14:paraId="37839E26" w14:textId="77777777" w:rsidR="009664E0" w:rsidRPr="00603060" w:rsidRDefault="009664E0" w:rsidP="001801A6">
            <w:pPr>
              <w:jc w:val="both"/>
              <w:rPr>
                <w:rFonts w:asciiTheme="minorHAnsi" w:hAnsiTheme="minorHAnsi" w:cstheme="minorHAnsi"/>
                <w:sz w:val="20"/>
                <w:szCs w:val="20"/>
              </w:rPr>
            </w:pPr>
            <w:r w:rsidRPr="00603060">
              <w:rPr>
                <w:rFonts w:asciiTheme="minorHAnsi" w:hAnsiTheme="minorHAnsi" w:cstheme="minorHAnsi"/>
                <w:b/>
                <w:bCs/>
                <w:sz w:val="20"/>
                <w:szCs w:val="20"/>
              </w:rPr>
              <w:t>Delivery Location</w:t>
            </w:r>
          </w:p>
          <w:p w14:paraId="4F56E4E8" w14:textId="77777777" w:rsidR="009664E0" w:rsidRPr="00603060" w:rsidRDefault="009664E0" w:rsidP="001801A6">
            <w:pPr>
              <w:jc w:val="both"/>
              <w:rPr>
                <w:rFonts w:asciiTheme="minorHAnsi" w:hAnsiTheme="minorHAnsi" w:cstheme="minorHAnsi"/>
                <w:sz w:val="20"/>
                <w:szCs w:val="20"/>
              </w:rPr>
            </w:pPr>
            <w:r w:rsidRPr="00603060">
              <w:rPr>
                <w:rFonts w:asciiTheme="minorHAnsi" w:hAnsiTheme="minorHAnsi" w:cstheme="minorHAnsi"/>
                <w:sz w:val="20"/>
                <w:szCs w:val="20"/>
              </w:rPr>
              <w:t>For Classroom based Face to Face theory learning: 73 Ashley Street, Braybrook, Victoria - 3019</w:t>
            </w:r>
          </w:p>
          <w:p w14:paraId="53986E99" w14:textId="546EABC2" w:rsidR="009664E0" w:rsidRDefault="009664E0" w:rsidP="001801A6">
            <w:pPr>
              <w:jc w:val="both"/>
              <w:rPr>
                <w:rFonts w:asciiTheme="minorHAnsi" w:hAnsiTheme="minorHAnsi" w:cstheme="minorHAnsi"/>
                <w:sz w:val="20"/>
                <w:szCs w:val="20"/>
              </w:rPr>
            </w:pPr>
            <w:r w:rsidRPr="00603060">
              <w:rPr>
                <w:rFonts w:asciiTheme="minorHAnsi" w:hAnsiTheme="minorHAnsi" w:cstheme="minorHAnsi"/>
                <w:sz w:val="20"/>
                <w:szCs w:val="20"/>
              </w:rPr>
              <w:t xml:space="preserve">For Practical training at Automotive Workshop: 73 Ashley Street, Braybrook, Victoria </w:t>
            </w:r>
            <w:r w:rsidR="00846DE4">
              <w:rPr>
                <w:rFonts w:asciiTheme="minorHAnsi" w:hAnsiTheme="minorHAnsi" w:cstheme="minorHAnsi"/>
                <w:sz w:val="20"/>
                <w:szCs w:val="20"/>
              </w:rPr>
              <w:t>–</w:t>
            </w:r>
            <w:r w:rsidRPr="00603060">
              <w:rPr>
                <w:rFonts w:asciiTheme="minorHAnsi" w:hAnsiTheme="minorHAnsi" w:cstheme="minorHAnsi"/>
                <w:sz w:val="20"/>
                <w:szCs w:val="20"/>
              </w:rPr>
              <w:t xml:space="preserve"> 3019</w:t>
            </w:r>
            <w:r w:rsidR="00C86A2C">
              <w:rPr>
                <w:rFonts w:asciiTheme="minorHAnsi" w:hAnsiTheme="minorHAnsi" w:cstheme="minorHAnsi"/>
                <w:sz w:val="20"/>
                <w:szCs w:val="20"/>
              </w:rPr>
              <w:t xml:space="preserve">, </w:t>
            </w:r>
            <w:r w:rsidR="00C86A2C" w:rsidRPr="00C86A2C">
              <w:rPr>
                <w:rFonts w:asciiTheme="minorHAnsi" w:hAnsiTheme="minorHAnsi" w:cstheme="minorHAnsi"/>
                <w:sz w:val="20"/>
                <w:szCs w:val="20"/>
              </w:rPr>
              <w:t>4</w:t>
            </w:r>
            <w:r w:rsidR="00F169F9">
              <w:rPr>
                <w:rFonts w:asciiTheme="minorHAnsi" w:hAnsiTheme="minorHAnsi" w:cstheme="minorHAnsi"/>
                <w:sz w:val="20"/>
                <w:szCs w:val="20"/>
              </w:rPr>
              <w:t>/</w:t>
            </w:r>
            <w:r w:rsidR="00C86A2C" w:rsidRPr="00C86A2C">
              <w:rPr>
                <w:rFonts w:asciiTheme="minorHAnsi" w:hAnsiTheme="minorHAnsi" w:cstheme="minorHAnsi"/>
                <w:sz w:val="20"/>
                <w:szCs w:val="20"/>
              </w:rPr>
              <w:t xml:space="preserve">64 Macaulay Street, Williamstown, </w:t>
            </w:r>
            <w:r w:rsidR="00F169F9" w:rsidRPr="00C86A2C">
              <w:rPr>
                <w:rFonts w:asciiTheme="minorHAnsi" w:hAnsiTheme="minorHAnsi" w:cstheme="minorHAnsi"/>
                <w:sz w:val="20"/>
                <w:szCs w:val="20"/>
              </w:rPr>
              <w:t xml:space="preserve">Victoria </w:t>
            </w:r>
            <w:r w:rsidR="00F169F9">
              <w:rPr>
                <w:rFonts w:asciiTheme="minorHAnsi" w:hAnsiTheme="minorHAnsi" w:cstheme="minorHAnsi"/>
                <w:sz w:val="20"/>
                <w:szCs w:val="20"/>
              </w:rPr>
              <w:t>-</w:t>
            </w:r>
            <w:r w:rsidR="00C86A2C">
              <w:rPr>
                <w:rFonts w:asciiTheme="minorHAnsi" w:hAnsiTheme="minorHAnsi" w:cstheme="minorHAnsi"/>
                <w:sz w:val="20"/>
                <w:szCs w:val="20"/>
              </w:rPr>
              <w:t xml:space="preserve"> </w:t>
            </w:r>
            <w:r w:rsidR="00C86A2C" w:rsidRPr="00C86A2C">
              <w:rPr>
                <w:rFonts w:asciiTheme="minorHAnsi" w:hAnsiTheme="minorHAnsi" w:cstheme="minorHAnsi"/>
                <w:sz w:val="20"/>
                <w:szCs w:val="20"/>
              </w:rPr>
              <w:t>3016</w:t>
            </w:r>
          </w:p>
          <w:p w14:paraId="140A3ED5" w14:textId="77777777" w:rsidR="00846DE4" w:rsidRPr="00603060" w:rsidRDefault="00846DE4" w:rsidP="001801A6">
            <w:pPr>
              <w:jc w:val="both"/>
              <w:rPr>
                <w:rFonts w:asciiTheme="minorHAnsi" w:hAnsiTheme="minorHAnsi" w:cstheme="minorHAnsi"/>
                <w:sz w:val="20"/>
                <w:szCs w:val="20"/>
              </w:rPr>
            </w:pPr>
          </w:p>
          <w:p w14:paraId="19D7C704" w14:textId="76E7044B" w:rsidR="009664E0" w:rsidRPr="00C24C37" w:rsidRDefault="009664E0" w:rsidP="001801A6">
            <w:pPr>
              <w:jc w:val="both"/>
              <w:rPr>
                <w:rFonts w:asciiTheme="minorHAnsi" w:hAnsiTheme="minorHAnsi" w:cstheme="minorHAnsi"/>
                <w:sz w:val="20"/>
                <w:szCs w:val="20"/>
              </w:rPr>
            </w:pPr>
            <w:r w:rsidRPr="00C24C37">
              <w:rPr>
                <w:rFonts w:asciiTheme="minorHAnsi" w:hAnsiTheme="minorHAnsi" w:cstheme="minorHAnsi"/>
                <w:b/>
                <w:bCs/>
                <w:sz w:val="20"/>
                <w:szCs w:val="20"/>
              </w:rPr>
              <w:t>Please Note:</w:t>
            </w:r>
            <w:r w:rsidRPr="00C24C37">
              <w:rPr>
                <w:rFonts w:asciiTheme="minorHAnsi" w:hAnsiTheme="minorHAnsi" w:cstheme="minorHAnsi"/>
                <w:sz w:val="20"/>
                <w:szCs w:val="20"/>
              </w:rPr>
              <w:t xml:space="preserve"> Students are required to attend a minimum 20 scheduled course contact hours per week</w:t>
            </w:r>
            <w:r w:rsidR="00F169F9">
              <w:rPr>
                <w:rFonts w:asciiTheme="minorHAnsi" w:hAnsiTheme="minorHAnsi" w:cstheme="minorHAnsi"/>
                <w:sz w:val="20"/>
                <w:szCs w:val="20"/>
              </w:rPr>
              <w:t xml:space="preserve"> and 4 hours Self Study</w:t>
            </w:r>
            <w:r w:rsidRPr="00C24C37">
              <w:rPr>
                <w:rFonts w:asciiTheme="minorHAnsi" w:hAnsiTheme="minorHAnsi" w:cstheme="minorHAnsi"/>
                <w:sz w:val="20"/>
                <w:szCs w:val="20"/>
              </w:rPr>
              <w:t xml:space="preserve">. </w:t>
            </w:r>
          </w:p>
          <w:p w14:paraId="05FA995B" w14:textId="77777777" w:rsidR="009664E0" w:rsidRPr="00C24C37" w:rsidRDefault="009664E0" w:rsidP="001801A6">
            <w:pPr>
              <w:jc w:val="both"/>
              <w:rPr>
                <w:rFonts w:asciiTheme="minorHAnsi" w:hAnsiTheme="minorHAnsi" w:cstheme="minorHAnsi"/>
                <w:sz w:val="20"/>
                <w:szCs w:val="20"/>
              </w:rPr>
            </w:pPr>
            <w:r w:rsidRPr="00C24C37">
              <w:rPr>
                <w:rFonts w:asciiTheme="minorHAnsi" w:hAnsiTheme="minorHAnsi" w:cstheme="minorHAnsi"/>
                <w:sz w:val="20"/>
                <w:szCs w:val="20"/>
              </w:rPr>
              <w:t>Material fee will include safety boots (steel cap), workshop uniform (workshop overalls) and other PPE’s including protective glasses, mechanic gloves, basic tool kit, LED inspection light and a mini First Aid Kit. Additionally, this will include any handouts and printed materials.</w:t>
            </w:r>
          </w:p>
          <w:p w14:paraId="79D9F4AC" w14:textId="77777777" w:rsidR="009664E0" w:rsidRPr="00603060" w:rsidRDefault="009664E0" w:rsidP="001801A6">
            <w:pPr>
              <w:jc w:val="both"/>
              <w:rPr>
                <w:rFonts w:asciiTheme="minorHAnsi" w:hAnsiTheme="minorHAnsi" w:cstheme="minorHAnsi"/>
                <w:sz w:val="20"/>
                <w:szCs w:val="20"/>
              </w:rPr>
            </w:pPr>
            <w:r w:rsidRPr="00C24C37">
              <w:rPr>
                <w:rFonts w:asciiTheme="minorHAnsi" w:hAnsiTheme="minorHAnsi" w:cstheme="minorHAnsi"/>
                <w:sz w:val="20"/>
                <w:szCs w:val="20"/>
              </w:rPr>
              <w:t>Student must read the student handbook for Automotive courses prior to enrolment</w:t>
            </w:r>
          </w:p>
        </w:tc>
      </w:tr>
      <w:bookmarkEnd w:id="3"/>
    </w:tbl>
    <w:p w14:paraId="6EB8969E" w14:textId="77777777" w:rsidR="00564C9A" w:rsidRPr="00B37AD5" w:rsidRDefault="00564C9A" w:rsidP="001801A6">
      <w:pPr>
        <w:spacing w:line="288" w:lineRule="auto"/>
        <w:jc w:val="both"/>
        <w:rPr>
          <w:rFonts w:asciiTheme="minorHAnsi" w:hAnsiTheme="minorHAnsi" w:cstheme="minorHAnsi"/>
          <w:color w:val="000000" w:themeColor="text1"/>
          <w:sz w:val="16"/>
          <w:szCs w:val="16"/>
        </w:rPr>
      </w:pPr>
    </w:p>
    <w:p w14:paraId="44F4551C" w14:textId="77777777" w:rsidR="001324C9" w:rsidRPr="009664E0" w:rsidRDefault="001324C9" w:rsidP="001801A6">
      <w:pPr>
        <w:spacing w:line="288" w:lineRule="auto"/>
        <w:jc w:val="both"/>
        <w:rPr>
          <w:rFonts w:asciiTheme="minorHAnsi" w:hAnsiTheme="minorHAnsi" w:cstheme="minorHAnsi"/>
          <w:color w:val="000000" w:themeColor="text1"/>
          <w:sz w:val="20"/>
          <w:szCs w:val="20"/>
        </w:rPr>
      </w:pPr>
      <w:r w:rsidRPr="009664E0">
        <w:rPr>
          <w:rFonts w:asciiTheme="minorHAnsi" w:hAnsiTheme="minorHAnsi" w:cstheme="minorHAnsi"/>
          <w:color w:val="000000" w:themeColor="text1"/>
          <w:sz w:val="20"/>
          <w:szCs w:val="20"/>
        </w:rPr>
        <w:lastRenderedPageBreak/>
        <w:t xml:space="preserve">Application fee is one-time fee payable at the admission to cover administration cost associated with enrolment and it is non-refundable fee in the event of student withdrawal. *Conditions apply. Refer to Fee payment and Refund Policy available on website. </w:t>
      </w:r>
    </w:p>
    <w:p w14:paraId="6C71EB36" w14:textId="77777777" w:rsidR="001324C9" w:rsidRPr="009664E0" w:rsidRDefault="001324C9" w:rsidP="001801A6">
      <w:pPr>
        <w:spacing w:line="288" w:lineRule="auto"/>
        <w:jc w:val="both"/>
        <w:rPr>
          <w:rFonts w:asciiTheme="minorHAnsi" w:hAnsiTheme="minorHAnsi" w:cstheme="minorHAnsi"/>
          <w:color w:val="000000" w:themeColor="text1"/>
          <w:sz w:val="20"/>
          <w:szCs w:val="20"/>
        </w:rPr>
      </w:pPr>
      <w:r w:rsidRPr="009664E0">
        <w:rPr>
          <w:rFonts w:asciiTheme="minorHAnsi" w:hAnsiTheme="minorHAnsi" w:cstheme="minorHAnsi"/>
          <w:color w:val="000000" w:themeColor="text1"/>
          <w:sz w:val="20"/>
          <w:szCs w:val="20"/>
        </w:rPr>
        <w:t>Material fees include:</w:t>
      </w:r>
    </w:p>
    <w:p w14:paraId="695960DD" w14:textId="77B22343" w:rsidR="001324C9" w:rsidRPr="009664E0" w:rsidRDefault="001324C9" w:rsidP="001801A6">
      <w:pPr>
        <w:spacing w:line="288" w:lineRule="auto"/>
        <w:jc w:val="both"/>
        <w:rPr>
          <w:rFonts w:asciiTheme="minorHAnsi" w:hAnsiTheme="minorHAnsi" w:cstheme="minorHAnsi"/>
          <w:color w:val="000000" w:themeColor="text1"/>
          <w:sz w:val="20"/>
          <w:szCs w:val="20"/>
        </w:rPr>
      </w:pPr>
      <w:r w:rsidRPr="009664E0">
        <w:rPr>
          <w:rFonts w:asciiTheme="minorHAnsi" w:hAnsiTheme="minorHAnsi" w:cstheme="minorHAnsi"/>
          <w:color w:val="000000" w:themeColor="text1"/>
          <w:sz w:val="20"/>
          <w:szCs w:val="20"/>
        </w:rPr>
        <w:t>Melbourne Trades College will arrange and supply students workshop kit</w:t>
      </w:r>
      <w:r w:rsidR="00BA59A9" w:rsidRPr="009664E0">
        <w:rPr>
          <w:rFonts w:asciiTheme="minorHAnsi" w:hAnsiTheme="minorHAnsi" w:cstheme="minorHAnsi"/>
          <w:color w:val="000000" w:themeColor="text1"/>
          <w:sz w:val="20"/>
          <w:szCs w:val="20"/>
        </w:rPr>
        <w:t>.</w:t>
      </w:r>
      <w:r w:rsidRPr="009664E0">
        <w:rPr>
          <w:rFonts w:asciiTheme="minorHAnsi" w:hAnsiTheme="minorHAnsi" w:cstheme="minorHAnsi"/>
          <w:color w:val="000000" w:themeColor="text1"/>
          <w:sz w:val="20"/>
          <w:szCs w:val="20"/>
        </w:rPr>
        <w:t xml:space="preserve"> This workshop kit will consist of </w:t>
      </w:r>
    </w:p>
    <w:p w14:paraId="24E5EE01" w14:textId="6819878C" w:rsidR="001324C9" w:rsidRPr="009664E0" w:rsidRDefault="001324C9" w:rsidP="001801A6">
      <w:pPr>
        <w:spacing w:line="288" w:lineRule="auto"/>
        <w:jc w:val="both"/>
        <w:rPr>
          <w:rFonts w:asciiTheme="minorHAnsi" w:hAnsiTheme="minorHAnsi" w:cstheme="minorHAnsi"/>
          <w:color w:val="000000" w:themeColor="text1"/>
          <w:sz w:val="20"/>
          <w:szCs w:val="20"/>
        </w:rPr>
      </w:pPr>
      <w:r w:rsidRPr="009664E0">
        <w:rPr>
          <w:rFonts w:asciiTheme="minorHAnsi" w:hAnsiTheme="minorHAnsi" w:cstheme="minorHAnsi"/>
          <w:color w:val="000000" w:themeColor="text1"/>
          <w:sz w:val="20"/>
          <w:szCs w:val="20"/>
        </w:rPr>
        <w:t xml:space="preserve">safety boots (steel cap), workshop uniform (workshop overalls) and other PPE’s including protective glasses, mechanic gloves, basic tool kit, LED inspection light and a mini First Aid Kit. Additionally, this will include any handouts and printed materials. </w:t>
      </w:r>
    </w:p>
    <w:p w14:paraId="23E86F89" w14:textId="77777777" w:rsidR="001324C9" w:rsidRDefault="001324C9" w:rsidP="001801A6">
      <w:pPr>
        <w:spacing w:line="288" w:lineRule="auto"/>
        <w:jc w:val="both"/>
        <w:rPr>
          <w:rFonts w:asciiTheme="minorHAnsi" w:hAnsiTheme="minorHAnsi" w:cstheme="minorHAnsi"/>
          <w:color w:val="000000" w:themeColor="text1"/>
          <w:sz w:val="20"/>
          <w:szCs w:val="20"/>
        </w:rPr>
      </w:pPr>
      <w:r w:rsidRPr="009664E0">
        <w:rPr>
          <w:rFonts w:asciiTheme="minorHAnsi" w:hAnsiTheme="minorHAnsi" w:cstheme="minorHAnsi"/>
          <w:color w:val="000000" w:themeColor="text1"/>
          <w:sz w:val="20"/>
          <w:szCs w:val="20"/>
        </w:rPr>
        <w:t>Students undertaking automotive practical sessions must wear the workshop uniform for all automotive workshop classes.</w:t>
      </w:r>
      <w:r w:rsidRPr="00603060">
        <w:rPr>
          <w:rFonts w:asciiTheme="minorHAnsi" w:hAnsiTheme="minorHAnsi" w:cstheme="minorHAnsi"/>
          <w:color w:val="000000" w:themeColor="text1"/>
          <w:sz w:val="20"/>
          <w:szCs w:val="20"/>
        </w:rPr>
        <w:t xml:space="preserve"> </w:t>
      </w:r>
    </w:p>
    <w:p w14:paraId="77A895B5" w14:textId="41265C55" w:rsidR="008E6909" w:rsidRDefault="008E6909" w:rsidP="001801A6">
      <w:pPr>
        <w:spacing w:line="288" w:lineRule="auto"/>
        <w:jc w:val="both"/>
        <w:rPr>
          <w:rFonts w:asciiTheme="minorHAnsi" w:hAnsiTheme="minorHAnsi" w:cstheme="minorHAnsi"/>
          <w:color w:val="000000" w:themeColor="text1"/>
          <w:sz w:val="20"/>
          <w:szCs w:val="20"/>
        </w:rPr>
      </w:pPr>
    </w:p>
    <w:p w14:paraId="7A353233" w14:textId="77777777" w:rsidR="00900D97" w:rsidRPr="006A4A0E" w:rsidRDefault="00900D97" w:rsidP="001801A6">
      <w:pPr>
        <w:widowControl w:val="0"/>
        <w:shd w:val="clear" w:color="auto" w:fill="1F4E79" w:themeFill="accent5" w:themeFillShade="80"/>
        <w:tabs>
          <w:tab w:val="left" w:pos="0"/>
        </w:tabs>
        <w:autoSpaceDE w:val="0"/>
        <w:autoSpaceDN w:val="0"/>
        <w:adjustRightInd w:val="0"/>
        <w:spacing w:after="240"/>
        <w:jc w:val="both"/>
        <w:rPr>
          <w:rFonts w:asciiTheme="minorHAnsi" w:hAnsiTheme="minorHAnsi" w:cstheme="minorHAnsi"/>
          <w:b/>
          <w:bCs/>
          <w:color w:val="FFFFFF" w:themeColor="background1"/>
          <w:sz w:val="36"/>
          <w:szCs w:val="20"/>
        </w:rPr>
      </w:pPr>
      <w:bookmarkStart w:id="4" w:name="_Hlk47963375"/>
      <w:r w:rsidRPr="006A4A0E">
        <w:rPr>
          <w:rFonts w:asciiTheme="minorHAnsi" w:hAnsiTheme="minorHAnsi" w:cstheme="minorHAnsi"/>
          <w:b/>
          <w:bCs/>
          <w:color w:val="FFFFFF" w:themeColor="background1"/>
          <w:sz w:val="36"/>
          <w:szCs w:val="20"/>
        </w:rPr>
        <w:t>Course Information</w:t>
      </w:r>
    </w:p>
    <w:bookmarkEnd w:id="4"/>
    <w:p w14:paraId="65D3D94B" w14:textId="77777777" w:rsidR="00900D97" w:rsidRPr="006A4A0E" w:rsidRDefault="00900D97" w:rsidP="001801A6">
      <w:pPr>
        <w:pStyle w:val="Body"/>
        <w:jc w:val="both"/>
        <w:rPr>
          <w:rStyle w:val="None"/>
          <w:rFonts w:asciiTheme="minorHAnsi" w:eastAsia="Calibri" w:hAnsiTheme="minorHAnsi" w:cstheme="minorHAnsi"/>
          <w:i/>
          <w:iCs/>
          <w:sz w:val="20"/>
          <w:szCs w:val="20"/>
        </w:rPr>
      </w:pPr>
      <w:r w:rsidRPr="006A4A0E">
        <w:rPr>
          <w:rFonts w:asciiTheme="minorHAnsi" w:eastAsia="Times New Roman" w:hAnsiTheme="minorHAnsi" w:cstheme="minorHAnsi"/>
          <w:b/>
          <w:bCs/>
          <w:color w:val="2E74B5" w:themeColor="accent5" w:themeShade="BF"/>
          <w:sz w:val="20"/>
          <w:szCs w:val="20"/>
          <w:bdr w:val="none" w:sz="0" w:space="0" w:color="auto"/>
          <w:lang w:val="en-AU" w:eastAsia="ar-SA"/>
        </w:rPr>
        <w:t>AUR30620-Certificate III in Light Vehicle Mechanical Technology</w:t>
      </w:r>
    </w:p>
    <w:p w14:paraId="0B43FB60" w14:textId="77777777" w:rsidR="00900D97" w:rsidRPr="006A4A0E" w:rsidRDefault="00900D97" w:rsidP="001801A6">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i/>
          <w:iCs/>
          <w:sz w:val="20"/>
          <w:szCs w:val="20"/>
        </w:rPr>
        <w:t>Course Code: AUR30620</w:t>
      </w:r>
    </w:p>
    <w:p w14:paraId="58ABE0B0" w14:textId="43622527" w:rsidR="0057597B" w:rsidRPr="00E831E4" w:rsidRDefault="0057597B" w:rsidP="001801A6">
      <w:pPr>
        <w:pStyle w:val="Body"/>
        <w:jc w:val="both"/>
        <w:rPr>
          <w:rStyle w:val="None"/>
          <w:rFonts w:asciiTheme="minorHAnsi" w:eastAsia="Calibri" w:hAnsiTheme="minorHAnsi" w:cstheme="minorHAnsi"/>
          <w:i/>
          <w:iCs/>
          <w:sz w:val="20"/>
          <w:szCs w:val="20"/>
        </w:rPr>
      </w:pPr>
      <w:r w:rsidRPr="00E831E4">
        <w:rPr>
          <w:rStyle w:val="None"/>
          <w:rFonts w:asciiTheme="minorHAnsi" w:eastAsia="Calibri" w:hAnsiTheme="minorHAnsi" w:cstheme="minorHAnsi"/>
          <w:i/>
          <w:iCs/>
          <w:sz w:val="20"/>
          <w:szCs w:val="20"/>
        </w:rPr>
        <w:t xml:space="preserve">CRICOS Course Code: </w:t>
      </w:r>
      <w:r w:rsidR="00E831E4" w:rsidRPr="00E831E4">
        <w:rPr>
          <w:rStyle w:val="None"/>
          <w:rFonts w:asciiTheme="minorHAnsi" w:eastAsia="Calibri" w:hAnsiTheme="minorHAnsi" w:cstheme="minorHAnsi"/>
          <w:i/>
          <w:iCs/>
          <w:sz w:val="20"/>
          <w:szCs w:val="20"/>
        </w:rPr>
        <w:t>111620D</w:t>
      </w:r>
    </w:p>
    <w:p w14:paraId="54D7B114" w14:textId="77777777" w:rsidR="0057597B" w:rsidRPr="00E831E4" w:rsidRDefault="0057597B" w:rsidP="001801A6">
      <w:pPr>
        <w:pStyle w:val="Body"/>
        <w:jc w:val="both"/>
        <w:rPr>
          <w:rStyle w:val="None"/>
          <w:rFonts w:asciiTheme="minorHAnsi" w:eastAsia="Calibri" w:hAnsiTheme="minorHAnsi" w:cstheme="minorHAnsi"/>
          <w:i/>
          <w:iCs/>
          <w:sz w:val="20"/>
          <w:szCs w:val="20"/>
        </w:rPr>
      </w:pPr>
      <w:r w:rsidRPr="00E831E4">
        <w:rPr>
          <w:rStyle w:val="None"/>
          <w:rFonts w:asciiTheme="minorHAnsi" w:eastAsia="Calibri" w:hAnsiTheme="minorHAnsi" w:cstheme="minorHAnsi"/>
          <w:i/>
          <w:iCs/>
          <w:sz w:val="20"/>
          <w:szCs w:val="20"/>
        </w:rPr>
        <w:t>Course Duration: 61 weeks of delivery (51 weeks face to face and practical learning and 10 weeks’ holiday breaks)</w:t>
      </w:r>
    </w:p>
    <w:p w14:paraId="71B130BE" w14:textId="2C4BB383" w:rsidR="0057597B" w:rsidRPr="00E831E4" w:rsidRDefault="0057597B" w:rsidP="001801A6">
      <w:pPr>
        <w:pStyle w:val="Body"/>
        <w:jc w:val="both"/>
        <w:rPr>
          <w:rStyle w:val="None"/>
          <w:rFonts w:asciiTheme="minorHAnsi" w:eastAsia="Calibri" w:hAnsiTheme="minorHAnsi" w:cstheme="minorHAnsi"/>
          <w:sz w:val="20"/>
          <w:szCs w:val="20"/>
        </w:rPr>
      </w:pPr>
      <w:r w:rsidRPr="00E831E4">
        <w:rPr>
          <w:rStyle w:val="None"/>
          <w:rFonts w:asciiTheme="minorHAnsi" w:eastAsia="Calibri" w:hAnsiTheme="minorHAnsi" w:cstheme="minorHAnsi"/>
          <w:sz w:val="20"/>
          <w:szCs w:val="20"/>
        </w:rPr>
        <w:t>Total Course fees: $</w:t>
      </w:r>
      <w:r w:rsidR="00B86C99">
        <w:rPr>
          <w:rStyle w:val="None"/>
          <w:rFonts w:asciiTheme="minorHAnsi" w:eastAsia="Calibri" w:hAnsiTheme="minorHAnsi" w:cstheme="minorHAnsi"/>
          <w:sz w:val="20"/>
          <w:szCs w:val="20"/>
        </w:rPr>
        <w:t>16200</w:t>
      </w:r>
    </w:p>
    <w:p w14:paraId="35A7D91E" w14:textId="6FC65755" w:rsidR="0057597B" w:rsidRPr="00E831E4" w:rsidRDefault="0057597B" w:rsidP="001801A6">
      <w:pPr>
        <w:pStyle w:val="Body"/>
        <w:jc w:val="both"/>
        <w:rPr>
          <w:rStyle w:val="None"/>
          <w:rFonts w:asciiTheme="minorHAnsi" w:eastAsia="Calibri" w:hAnsiTheme="minorHAnsi" w:cstheme="minorHAnsi"/>
          <w:sz w:val="20"/>
          <w:szCs w:val="20"/>
        </w:rPr>
      </w:pPr>
      <w:r w:rsidRPr="00E831E4">
        <w:rPr>
          <w:rStyle w:val="None"/>
          <w:rFonts w:asciiTheme="minorHAnsi" w:eastAsia="Calibri" w:hAnsiTheme="minorHAnsi" w:cstheme="minorHAnsi"/>
          <w:sz w:val="20"/>
          <w:szCs w:val="20"/>
        </w:rPr>
        <w:t>Tuition Fees: $</w:t>
      </w:r>
      <w:r w:rsidR="00B86C99">
        <w:rPr>
          <w:rStyle w:val="None"/>
          <w:rFonts w:asciiTheme="minorHAnsi" w:eastAsia="Calibri" w:hAnsiTheme="minorHAnsi" w:cstheme="minorHAnsi"/>
          <w:sz w:val="20"/>
          <w:szCs w:val="20"/>
        </w:rPr>
        <w:t>14750</w:t>
      </w:r>
    </w:p>
    <w:p w14:paraId="0341238D" w14:textId="77777777" w:rsidR="0057597B" w:rsidRPr="00E831E4" w:rsidRDefault="0057597B" w:rsidP="001801A6">
      <w:pPr>
        <w:pStyle w:val="Body"/>
        <w:jc w:val="both"/>
        <w:rPr>
          <w:rStyle w:val="None"/>
          <w:rFonts w:asciiTheme="minorHAnsi" w:eastAsia="Calibri" w:hAnsiTheme="minorHAnsi" w:cstheme="minorHAnsi"/>
          <w:sz w:val="20"/>
          <w:szCs w:val="20"/>
        </w:rPr>
      </w:pPr>
      <w:r w:rsidRPr="00E831E4">
        <w:rPr>
          <w:rStyle w:val="None"/>
          <w:rFonts w:asciiTheme="minorHAnsi" w:eastAsia="Calibri" w:hAnsiTheme="minorHAnsi" w:cstheme="minorHAnsi"/>
          <w:sz w:val="20"/>
          <w:szCs w:val="20"/>
        </w:rPr>
        <w:t>Material Fee: $ $1200</w:t>
      </w:r>
    </w:p>
    <w:p w14:paraId="74FD8EEB" w14:textId="1248F188" w:rsidR="0057597B" w:rsidRDefault="0057597B" w:rsidP="001801A6">
      <w:pPr>
        <w:pStyle w:val="Body"/>
        <w:jc w:val="both"/>
        <w:rPr>
          <w:rStyle w:val="None"/>
          <w:rFonts w:asciiTheme="minorHAnsi" w:eastAsia="Calibri" w:hAnsiTheme="minorHAnsi" w:cstheme="minorHAnsi"/>
          <w:sz w:val="20"/>
          <w:szCs w:val="20"/>
        </w:rPr>
      </w:pPr>
      <w:r w:rsidRPr="00E831E4">
        <w:rPr>
          <w:rStyle w:val="None"/>
          <w:rFonts w:asciiTheme="minorHAnsi" w:eastAsia="Calibri" w:hAnsiTheme="minorHAnsi" w:cstheme="minorHAnsi"/>
          <w:sz w:val="20"/>
          <w:szCs w:val="20"/>
        </w:rPr>
        <w:t>Application Fee: $250</w:t>
      </w:r>
    </w:p>
    <w:p w14:paraId="13669F6A" w14:textId="77777777" w:rsidR="009F4F18" w:rsidRPr="00CB7ABD" w:rsidRDefault="009F4F18" w:rsidP="001801A6">
      <w:pPr>
        <w:pStyle w:val="Body"/>
        <w:jc w:val="both"/>
        <w:rPr>
          <w:rStyle w:val="None"/>
          <w:rFonts w:asciiTheme="minorHAnsi" w:eastAsia="Calibri" w:hAnsiTheme="minorHAnsi" w:cstheme="minorHAnsi"/>
          <w:sz w:val="20"/>
          <w:szCs w:val="20"/>
        </w:rPr>
      </w:pPr>
    </w:p>
    <w:p w14:paraId="1DDB219A" w14:textId="62FE510A" w:rsidR="00900D97" w:rsidRDefault="00900D97" w:rsidP="001801A6">
      <w:pPr>
        <w:pStyle w:val="Body"/>
        <w:jc w:val="both"/>
        <w:rPr>
          <w:rFonts w:asciiTheme="minorHAnsi" w:hAnsiTheme="minorHAnsi" w:cstheme="minorHAnsi"/>
          <w:i/>
          <w:iCs/>
          <w:sz w:val="18"/>
          <w:szCs w:val="18"/>
        </w:rPr>
      </w:pPr>
      <w:r w:rsidRPr="006A4A0E">
        <w:rPr>
          <w:rStyle w:val="None"/>
          <w:rFonts w:asciiTheme="minorHAnsi" w:eastAsia="Calibri" w:hAnsiTheme="minorHAnsi" w:cstheme="minorHAnsi"/>
          <w:b/>
          <w:i/>
          <w:iCs/>
          <w:sz w:val="20"/>
          <w:szCs w:val="20"/>
        </w:rPr>
        <w:t>Mode of study</w:t>
      </w:r>
      <w:r w:rsidRPr="006A4A0E">
        <w:rPr>
          <w:rStyle w:val="None"/>
          <w:rFonts w:asciiTheme="minorHAnsi" w:eastAsia="Calibri" w:hAnsiTheme="minorHAnsi" w:cstheme="minorHAnsi"/>
          <w:i/>
          <w:iCs/>
          <w:sz w:val="20"/>
          <w:szCs w:val="20"/>
        </w:rPr>
        <w:t xml:space="preserve">: Blended- </w:t>
      </w:r>
      <w:r w:rsidRPr="006A4A0E">
        <w:rPr>
          <w:rFonts w:asciiTheme="minorHAnsi" w:hAnsiTheme="minorHAnsi" w:cstheme="minorHAnsi"/>
          <w:i/>
          <w:iCs/>
          <w:sz w:val="18"/>
          <w:szCs w:val="18"/>
        </w:rPr>
        <w:t>Classroom based Face to Face theory learning and practical training at Automotive workshop</w:t>
      </w:r>
    </w:p>
    <w:p w14:paraId="5177DAED" w14:textId="77777777" w:rsidR="009F4F18" w:rsidRPr="006A4A0E" w:rsidRDefault="009F4F18" w:rsidP="001801A6">
      <w:pPr>
        <w:pStyle w:val="Body"/>
        <w:jc w:val="both"/>
        <w:rPr>
          <w:rStyle w:val="None"/>
          <w:rFonts w:asciiTheme="minorHAnsi" w:eastAsia="Calibri" w:hAnsiTheme="minorHAnsi" w:cstheme="minorHAnsi"/>
          <w:i/>
          <w:iCs/>
          <w:sz w:val="20"/>
          <w:szCs w:val="20"/>
        </w:rPr>
      </w:pPr>
    </w:p>
    <w:p w14:paraId="7AA4CCE2" w14:textId="77777777" w:rsidR="00900D97" w:rsidRPr="006A4A0E" w:rsidRDefault="00900D97" w:rsidP="001801A6">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b/>
          <w:i/>
          <w:iCs/>
          <w:sz w:val="20"/>
          <w:szCs w:val="20"/>
        </w:rPr>
        <w:t>Delivery Location:</w:t>
      </w:r>
    </w:p>
    <w:p w14:paraId="1F55064B" w14:textId="77777777" w:rsidR="00900D97" w:rsidRPr="006A4A0E" w:rsidRDefault="00900D97" w:rsidP="001801A6">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i/>
          <w:iCs/>
          <w:sz w:val="20"/>
          <w:szCs w:val="20"/>
        </w:rPr>
        <w:t>For Classroom based Face to Face theory learning: 73 Ashley Street, Braybrook, Victoria 3019</w:t>
      </w:r>
    </w:p>
    <w:p w14:paraId="1BDF3F65" w14:textId="77777777" w:rsidR="00900D97" w:rsidRPr="006A4A0E" w:rsidRDefault="00900D97" w:rsidP="001801A6">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i/>
          <w:iCs/>
          <w:sz w:val="20"/>
          <w:szCs w:val="20"/>
        </w:rPr>
        <w:t>For Practical training -Automotive Workshop: 73 Ashley Street, Braybrook, Victoria 3019</w:t>
      </w:r>
    </w:p>
    <w:p w14:paraId="5E8FB87E" w14:textId="3849E2B2" w:rsidR="00900D97" w:rsidRPr="006A4A0E" w:rsidRDefault="00900D97" w:rsidP="001801A6">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b/>
          <w:bCs/>
          <w:i/>
          <w:iCs/>
          <w:sz w:val="20"/>
          <w:szCs w:val="20"/>
        </w:rPr>
        <w:t>Amount of Training:</w:t>
      </w:r>
      <w:r w:rsidRPr="006A4A0E">
        <w:rPr>
          <w:rStyle w:val="None"/>
          <w:rFonts w:asciiTheme="minorHAnsi" w:eastAsia="Calibri" w:hAnsiTheme="minorHAnsi" w:cstheme="minorHAnsi"/>
          <w:i/>
          <w:iCs/>
          <w:sz w:val="20"/>
          <w:szCs w:val="20"/>
        </w:rPr>
        <w:t xml:space="preserve"> 20 scheduled course contact hours per week</w:t>
      </w:r>
      <w:r w:rsidR="00F169F9">
        <w:rPr>
          <w:rStyle w:val="None"/>
          <w:rFonts w:asciiTheme="minorHAnsi" w:eastAsia="Calibri" w:hAnsiTheme="minorHAnsi" w:cstheme="minorHAnsi"/>
          <w:i/>
          <w:iCs/>
          <w:sz w:val="20"/>
          <w:szCs w:val="20"/>
        </w:rPr>
        <w:t xml:space="preserve"> and </w:t>
      </w:r>
      <w:r w:rsidR="00F169F9" w:rsidRPr="00A5711D">
        <w:rPr>
          <w:rStyle w:val="None"/>
          <w:rFonts w:asciiTheme="minorHAnsi" w:eastAsia="Calibri" w:hAnsiTheme="minorHAnsi" w:cstheme="minorHAnsi"/>
          <w:i/>
          <w:iCs/>
          <w:sz w:val="20"/>
          <w:szCs w:val="20"/>
        </w:rPr>
        <w:t xml:space="preserve">4 hours </w:t>
      </w:r>
      <w:r w:rsidR="00A5711D" w:rsidRPr="00A5711D">
        <w:rPr>
          <w:rStyle w:val="Hyperlink2"/>
          <w:rFonts w:asciiTheme="minorHAnsi" w:hAnsiTheme="minorHAnsi" w:cstheme="minorHAnsi"/>
          <w:i/>
          <w:iCs/>
          <w:color w:val="auto"/>
          <w:sz w:val="20"/>
          <w:szCs w:val="20"/>
          <w:u w:val="none"/>
        </w:rPr>
        <w:t>Structured Independent Learning</w:t>
      </w:r>
      <w:r w:rsidRPr="006A4A0E">
        <w:rPr>
          <w:rStyle w:val="None"/>
          <w:rFonts w:asciiTheme="minorHAnsi" w:eastAsia="Calibri" w:hAnsiTheme="minorHAnsi" w:cstheme="minorHAnsi"/>
          <w:i/>
          <w:iCs/>
          <w:sz w:val="20"/>
          <w:szCs w:val="20"/>
        </w:rPr>
        <w:t>.</w:t>
      </w:r>
    </w:p>
    <w:p w14:paraId="4AA59975" w14:textId="77777777" w:rsidR="00900D97" w:rsidRPr="006A4A0E" w:rsidRDefault="00900D97" w:rsidP="001801A6">
      <w:pPr>
        <w:pStyle w:val="Body"/>
        <w:jc w:val="both"/>
        <w:rPr>
          <w:rStyle w:val="None"/>
          <w:rFonts w:asciiTheme="minorHAnsi" w:eastAsia="Calibri" w:hAnsiTheme="minorHAnsi" w:cstheme="minorHAnsi"/>
          <w:i/>
          <w:iCs/>
          <w:sz w:val="20"/>
          <w:szCs w:val="20"/>
        </w:rPr>
      </w:pPr>
    </w:p>
    <w:p w14:paraId="4DFCF59E" w14:textId="77777777" w:rsidR="00900D97" w:rsidRPr="00B67F87" w:rsidRDefault="00900D97" w:rsidP="001801A6">
      <w:pPr>
        <w:pStyle w:val="Body"/>
        <w:jc w:val="both"/>
        <w:rPr>
          <w:rFonts w:asciiTheme="minorHAnsi" w:eastAsia="Calibri" w:hAnsiTheme="minorHAnsi" w:cstheme="minorHAnsi"/>
          <w:i/>
          <w:iCs/>
          <w:sz w:val="20"/>
          <w:szCs w:val="20"/>
        </w:rPr>
      </w:pPr>
      <w:r w:rsidRPr="006A4A0E">
        <w:rPr>
          <w:rStyle w:val="None"/>
          <w:rFonts w:asciiTheme="minorHAnsi" w:eastAsia="Calibri" w:hAnsiTheme="minorHAnsi" w:cstheme="minorHAnsi"/>
          <w:b/>
          <w:bCs/>
          <w:sz w:val="20"/>
          <w:szCs w:val="20"/>
        </w:rPr>
        <w:t>C</w:t>
      </w:r>
      <w:r w:rsidRPr="006A4A0E">
        <w:rPr>
          <w:rStyle w:val="None"/>
          <w:rFonts w:asciiTheme="minorHAnsi" w:eastAsia="Calibri" w:hAnsiTheme="minorHAnsi" w:cstheme="minorHAnsi"/>
          <w:b/>
          <w:bCs/>
          <w:sz w:val="20"/>
          <w:szCs w:val="20"/>
          <w:lang w:val="fr-FR"/>
        </w:rPr>
        <w:t>ourse Description</w:t>
      </w:r>
    </w:p>
    <w:p w14:paraId="7C679F9D" w14:textId="77777777" w:rsidR="00900D97" w:rsidRPr="006A4A0E" w:rsidRDefault="00900D97" w:rsidP="001801A6">
      <w:pPr>
        <w:pStyle w:val="Heading3"/>
        <w:jc w:val="both"/>
        <w:rPr>
          <w:rFonts w:asciiTheme="minorHAnsi" w:eastAsia="Calibri" w:hAnsiTheme="minorHAnsi" w:cstheme="minorHAnsi"/>
          <w:color w:val="000000"/>
          <w:sz w:val="20"/>
          <w:szCs w:val="20"/>
          <w:u w:color="000000"/>
          <w:bdr w:val="nil"/>
          <w:lang w:val="en-US" w:eastAsia="en-GB"/>
        </w:rPr>
      </w:pPr>
      <w:r w:rsidRPr="006A4A0E">
        <w:rPr>
          <w:rFonts w:asciiTheme="minorHAnsi" w:eastAsia="Calibri" w:hAnsiTheme="minorHAnsi" w:cstheme="minorHAnsi"/>
          <w:color w:val="000000"/>
          <w:sz w:val="20"/>
          <w:szCs w:val="20"/>
          <w:u w:color="000000"/>
          <w:bdr w:val="nil"/>
          <w:lang w:val="en-US" w:eastAsia="en-GB"/>
        </w:rPr>
        <w:t>This qualification reflects the role of individuals who perform a broad range of tasks on a variety of light vehicles in the automotive retail, service and repair industry.</w:t>
      </w:r>
    </w:p>
    <w:p w14:paraId="2E63357C" w14:textId="77777777" w:rsidR="00900D97" w:rsidRDefault="00900D97" w:rsidP="001801A6">
      <w:pPr>
        <w:pStyle w:val="Heading3"/>
        <w:jc w:val="both"/>
        <w:rPr>
          <w:rStyle w:val="None"/>
          <w:rFonts w:asciiTheme="minorHAnsi" w:eastAsia="Calibri" w:hAnsiTheme="minorHAnsi" w:cstheme="minorHAnsi"/>
          <w:b/>
          <w:bCs/>
          <w:sz w:val="20"/>
          <w:szCs w:val="20"/>
        </w:rPr>
      </w:pPr>
    </w:p>
    <w:p w14:paraId="51F10BCC" w14:textId="46AF2B78" w:rsidR="00900D97" w:rsidRPr="00C94A96" w:rsidRDefault="00900D97" w:rsidP="001801A6">
      <w:pPr>
        <w:pStyle w:val="Heading3"/>
        <w:jc w:val="both"/>
        <w:rPr>
          <w:rFonts w:asciiTheme="minorHAnsi" w:eastAsia="Calibri" w:hAnsiTheme="minorHAnsi" w:cstheme="minorHAnsi"/>
          <w:b/>
          <w:bCs/>
          <w:color w:val="auto"/>
          <w:sz w:val="20"/>
          <w:szCs w:val="20"/>
          <w:lang w:val="de-DE"/>
        </w:rPr>
      </w:pPr>
      <w:r w:rsidRPr="00C94A96">
        <w:rPr>
          <w:rStyle w:val="None"/>
          <w:rFonts w:asciiTheme="minorHAnsi" w:eastAsia="Calibri" w:hAnsiTheme="minorHAnsi" w:cstheme="minorHAnsi"/>
          <w:b/>
          <w:bCs/>
          <w:color w:val="auto"/>
          <w:sz w:val="20"/>
          <w:szCs w:val="20"/>
        </w:rPr>
        <w:t>C</w:t>
      </w:r>
      <w:r w:rsidRPr="00C94A96">
        <w:rPr>
          <w:rStyle w:val="None"/>
          <w:rFonts w:asciiTheme="minorHAnsi" w:eastAsia="Calibri" w:hAnsiTheme="minorHAnsi" w:cstheme="minorHAnsi"/>
          <w:b/>
          <w:bCs/>
          <w:color w:val="auto"/>
          <w:sz w:val="20"/>
          <w:szCs w:val="20"/>
          <w:lang w:val="de-DE"/>
        </w:rPr>
        <w:t>ourse Structure</w:t>
      </w:r>
    </w:p>
    <w:p w14:paraId="275E6269" w14:textId="0962613D"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 xml:space="preserve">In order to achieve qualification AUR30620 Certificate III in Light Vehicle Mechanical Technology, </w:t>
      </w:r>
      <w:r w:rsidR="00F169F9" w:rsidRPr="006A4A0E">
        <w:rPr>
          <w:rStyle w:val="None"/>
          <w:rFonts w:asciiTheme="minorHAnsi" w:eastAsia="Calibri" w:hAnsiTheme="minorHAnsi" w:cstheme="minorHAnsi"/>
          <w:sz w:val="20"/>
          <w:szCs w:val="20"/>
        </w:rPr>
        <w:t>students</w:t>
      </w:r>
      <w:r w:rsidRPr="006A4A0E">
        <w:rPr>
          <w:rStyle w:val="None"/>
          <w:rFonts w:asciiTheme="minorHAnsi" w:eastAsia="Calibri" w:hAnsiTheme="minorHAnsi" w:cstheme="minorHAnsi"/>
          <w:sz w:val="20"/>
          <w:szCs w:val="20"/>
        </w:rPr>
        <w:t xml:space="preserve"> must complete following 36 units of competencies.</w:t>
      </w:r>
    </w:p>
    <w:p w14:paraId="6AF20CB1"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20 core unit, plus</w:t>
      </w:r>
    </w:p>
    <w:p w14:paraId="00A6D64D" w14:textId="13135298" w:rsidR="009F4F18"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16 elective units</w:t>
      </w:r>
    </w:p>
    <w:tbl>
      <w:tblPr>
        <w:tblpPr w:leftFromText="180" w:rightFromText="180" w:vertAnchor="text" w:horzAnchor="margin" w:tblpXSpec="center" w:tblpY="-139"/>
        <w:tblOverlap w:val="never"/>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675"/>
        <w:gridCol w:w="7439"/>
        <w:gridCol w:w="662"/>
        <w:gridCol w:w="1188"/>
      </w:tblGrid>
      <w:tr w:rsidR="00E73013" w:rsidRPr="00D11760" w14:paraId="276B53A8" w14:textId="77777777" w:rsidTr="006254E1">
        <w:trPr>
          <w:cantSplit/>
          <w:trHeight w:val="1063"/>
        </w:trPr>
        <w:tc>
          <w:tcPr>
            <w:tcW w:w="1675" w:type="dxa"/>
            <w:shd w:val="clear" w:color="auto" w:fill="8EAADB" w:themeFill="accent1" w:themeFillTint="99"/>
            <w:vAlign w:val="center"/>
          </w:tcPr>
          <w:p w14:paraId="34E06ED0" w14:textId="77777777" w:rsidR="00E73013" w:rsidRPr="00D11760" w:rsidRDefault="00E73013" w:rsidP="001801A6">
            <w:pPr>
              <w:keepNext/>
              <w:spacing w:before="60" w:after="100" w:afterAutospacing="1"/>
              <w:contextualSpacing/>
              <w:jc w:val="both"/>
              <w:rPr>
                <w:rFonts w:asciiTheme="minorHAnsi" w:eastAsia="Century Gothic,Helvetica" w:hAnsiTheme="minorHAnsi" w:cstheme="minorHAnsi"/>
                <w:b/>
                <w:bCs/>
                <w:color w:val="000000" w:themeColor="text1"/>
                <w:sz w:val="20"/>
                <w:szCs w:val="20"/>
              </w:rPr>
            </w:pPr>
            <w:r w:rsidRPr="00D11760">
              <w:rPr>
                <w:rFonts w:asciiTheme="minorHAnsi" w:eastAsia="Century Gothic" w:hAnsiTheme="minorHAnsi" w:cstheme="minorHAnsi"/>
                <w:b/>
                <w:bCs/>
                <w:color w:val="000000" w:themeColor="text1"/>
                <w:sz w:val="20"/>
                <w:szCs w:val="20"/>
              </w:rPr>
              <w:lastRenderedPageBreak/>
              <w:t>Unit code</w:t>
            </w:r>
          </w:p>
        </w:tc>
        <w:tc>
          <w:tcPr>
            <w:tcW w:w="7439" w:type="dxa"/>
            <w:shd w:val="clear" w:color="auto" w:fill="8EAADB" w:themeFill="accent1" w:themeFillTint="99"/>
            <w:vAlign w:val="center"/>
          </w:tcPr>
          <w:p w14:paraId="2107EC45" w14:textId="77777777" w:rsidR="00E73013" w:rsidRPr="00D11760" w:rsidRDefault="00E73013" w:rsidP="001801A6">
            <w:pPr>
              <w:keepNext/>
              <w:spacing w:before="60" w:after="100" w:afterAutospacing="1"/>
              <w:contextualSpacing/>
              <w:jc w:val="both"/>
              <w:rPr>
                <w:rFonts w:asciiTheme="minorHAnsi" w:eastAsia="Century Gothic,Helvetica" w:hAnsiTheme="minorHAnsi" w:cstheme="minorHAnsi"/>
                <w:b/>
                <w:bCs/>
                <w:color w:val="000000" w:themeColor="text1"/>
                <w:sz w:val="20"/>
                <w:szCs w:val="20"/>
              </w:rPr>
            </w:pPr>
            <w:r w:rsidRPr="00D11760">
              <w:rPr>
                <w:rFonts w:asciiTheme="minorHAnsi" w:eastAsia="Century Gothic" w:hAnsiTheme="minorHAnsi" w:cstheme="minorHAnsi"/>
                <w:b/>
                <w:bCs/>
                <w:color w:val="000000" w:themeColor="text1"/>
                <w:sz w:val="20"/>
                <w:szCs w:val="20"/>
              </w:rPr>
              <w:t>Unit Title</w:t>
            </w:r>
          </w:p>
        </w:tc>
        <w:tc>
          <w:tcPr>
            <w:tcW w:w="662" w:type="dxa"/>
            <w:shd w:val="clear" w:color="auto" w:fill="8EAADB" w:themeFill="accent1" w:themeFillTint="99"/>
            <w:textDirection w:val="btLr"/>
            <w:vAlign w:val="center"/>
          </w:tcPr>
          <w:p w14:paraId="47FFCA37" w14:textId="77777777" w:rsidR="00E73013" w:rsidRPr="00D11760" w:rsidRDefault="00E73013" w:rsidP="001801A6">
            <w:pPr>
              <w:keepNext/>
              <w:spacing w:before="60" w:after="100" w:afterAutospacing="1"/>
              <w:ind w:left="113" w:right="113"/>
              <w:contextualSpacing/>
              <w:jc w:val="both"/>
              <w:rPr>
                <w:rFonts w:asciiTheme="minorHAnsi" w:eastAsia="Century Gothic,Helvetica" w:hAnsiTheme="minorHAnsi" w:cstheme="minorHAnsi"/>
                <w:b/>
                <w:bCs/>
                <w:color w:val="000000" w:themeColor="text1"/>
                <w:sz w:val="20"/>
                <w:szCs w:val="20"/>
              </w:rPr>
            </w:pPr>
            <w:r w:rsidRPr="00D11760">
              <w:rPr>
                <w:rFonts w:asciiTheme="minorHAnsi" w:eastAsia="Century Gothic" w:hAnsiTheme="minorHAnsi" w:cstheme="minorHAnsi"/>
                <w:b/>
                <w:bCs/>
                <w:color w:val="000000" w:themeColor="text1"/>
                <w:sz w:val="20"/>
                <w:szCs w:val="20"/>
              </w:rPr>
              <w:t>Core/ Elective</w:t>
            </w:r>
          </w:p>
        </w:tc>
        <w:tc>
          <w:tcPr>
            <w:tcW w:w="1188" w:type="dxa"/>
            <w:tcBorders>
              <w:bottom w:val="single" w:sz="4" w:space="0" w:color="auto"/>
            </w:tcBorders>
            <w:shd w:val="clear" w:color="auto" w:fill="8EAADB" w:themeFill="accent1" w:themeFillTint="99"/>
            <w:textDirection w:val="btLr"/>
            <w:vAlign w:val="center"/>
          </w:tcPr>
          <w:p w14:paraId="3AFD6DD5" w14:textId="77777777" w:rsidR="00E73013" w:rsidRPr="00D11760" w:rsidRDefault="00E73013" w:rsidP="001801A6">
            <w:pPr>
              <w:keepNext/>
              <w:spacing w:before="60" w:after="100" w:afterAutospacing="1"/>
              <w:ind w:left="113" w:right="113"/>
              <w:contextualSpacing/>
              <w:jc w:val="both"/>
              <w:rPr>
                <w:rFonts w:asciiTheme="minorHAnsi" w:eastAsia="Century Gothic" w:hAnsiTheme="minorHAnsi" w:cstheme="minorHAnsi"/>
                <w:b/>
                <w:bCs/>
                <w:color w:val="000000" w:themeColor="text1"/>
                <w:sz w:val="20"/>
                <w:szCs w:val="20"/>
              </w:rPr>
            </w:pPr>
            <w:r w:rsidRPr="00D11760">
              <w:rPr>
                <w:rFonts w:asciiTheme="minorHAnsi" w:eastAsia="Century Gothic" w:hAnsiTheme="minorHAnsi" w:cstheme="minorHAnsi"/>
                <w:b/>
                <w:bCs/>
                <w:color w:val="000000" w:themeColor="text1"/>
                <w:sz w:val="20"/>
                <w:szCs w:val="20"/>
              </w:rPr>
              <w:t>Pre-requisites required</w:t>
            </w:r>
          </w:p>
        </w:tc>
      </w:tr>
      <w:tr w:rsidR="00E73013" w:rsidRPr="00D11760" w14:paraId="16B07531" w14:textId="77777777" w:rsidTr="006254E1">
        <w:trPr>
          <w:cantSplit/>
          <w:trHeight w:val="5"/>
        </w:trPr>
        <w:tc>
          <w:tcPr>
            <w:tcW w:w="1675" w:type="dxa"/>
            <w:shd w:val="clear" w:color="auto" w:fill="auto"/>
          </w:tcPr>
          <w:p w14:paraId="5B750E40"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AURASA102 </w:t>
            </w:r>
          </w:p>
        </w:tc>
        <w:tc>
          <w:tcPr>
            <w:tcW w:w="7439" w:type="dxa"/>
            <w:shd w:val="clear" w:color="auto" w:fill="auto"/>
            <w:tcMar>
              <w:top w:w="28" w:type="dxa"/>
              <w:left w:w="28" w:type="dxa"/>
              <w:bottom w:w="28" w:type="dxa"/>
              <w:right w:w="28" w:type="dxa"/>
            </w:tcMar>
          </w:tcPr>
          <w:p w14:paraId="34B08C43"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Follow safe working practices in an automotive workplace</w:t>
            </w:r>
          </w:p>
        </w:tc>
        <w:tc>
          <w:tcPr>
            <w:tcW w:w="662" w:type="dxa"/>
            <w:shd w:val="clear" w:color="auto" w:fill="auto"/>
          </w:tcPr>
          <w:p w14:paraId="7401A61A"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val="restart"/>
            <w:tcBorders>
              <w:bottom w:val="single" w:sz="6" w:space="0" w:color="auto"/>
            </w:tcBorders>
            <w:shd w:val="clear" w:color="auto" w:fill="FFFFFF"/>
          </w:tcPr>
          <w:p w14:paraId="7E4E2362" w14:textId="77777777" w:rsidR="00E73013" w:rsidRPr="00D11760" w:rsidRDefault="00E73013" w:rsidP="001801A6">
            <w:pPr>
              <w:jc w:val="both"/>
              <w:rPr>
                <w:rFonts w:asciiTheme="minorHAnsi" w:hAnsiTheme="minorHAnsi" w:cstheme="minorHAnsi"/>
                <w:sz w:val="20"/>
                <w:szCs w:val="20"/>
                <w:lang w:eastAsia="en-AU"/>
              </w:rPr>
            </w:pPr>
            <w:r w:rsidRPr="00D11760">
              <w:rPr>
                <w:rFonts w:asciiTheme="minorHAnsi" w:hAnsiTheme="minorHAnsi" w:cstheme="minorHAnsi"/>
                <w:sz w:val="20"/>
                <w:szCs w:val="20"/>
                <w:lang w:eastAsia="en-AU"/>
              </w:rPr>
              <w:t>no pre-requisites for AUR30620</w:t>
            </w:r>
          </w:p>
        </w:tc>
      </w:tr>
      <w:tr w:rsidR="00E73013" w:rsidRPr="00D11760" w14:paraId="6B816F1E" w14:textId="77777777" w:rsidTr="006254E1">
        <w:trPr>
          <w:cantSplit/>
          <w:trHeight w:val="5"/>
        </w:trPr>
        <w:tc>
          <w:tcPr>
            <w:tcW w:w="1675" w:type="dxa"/>
            <w:shd w:val="clear" w:color="auto" w:fill="auto"/>
          </w:tcPr>
          <w:p w14:paraId="0A8CA5C1"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AURAEA002 </w:t>
            </w:r>
          </w:p>
        </w:tc>
        <w:tc>
          <w:tcPr>
            <w:tcW w:w="7439" w:type="dxa"/>
            <w:shd w:val="clear" w:color="auto" w:fill="auto"/>
            <w:tcMar>
              <w:top w:w="28" w:type="dxa"/>
              <w:left w:w="28" w:type="dxa"/>
              <w:bottom w:w="28" w:type="dxa"/>
              <w:right w:w="28" w:type="dxa"/>
            </w:tcMar>
          </w:tcPr>
          <w:p w14:paraId="50BFA57E"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Follow environmental and sustainability best practice in an automotive workplace</w:t>
            </w:r>
          </w:p>
        </w:tc>
        <w:tc>
          <w:tcPr>
            <w:tcW w:w="662" w:type="dxa"/>
            <w:shd w:val="clear" w:color="auto" w:fill="auto"/>
          </w:tcPr>
          <w:p w14:paraId="633CBE72"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2C62F5EE" w14:textId="77777777" w:rsidR="00E73013" w:rsidRPr="00D11760" w:rsidRDefault="00E73013" w:rsidP="001801A6">
            <w:pPr>
              <w:jc w:val="both"/>
              <w:rPr>
                <w:rFonts w:asciiTheme="minorHAnsi" w:hAnsiTheme="minorHAnsi" w:cstheme="minorHAnsi"/>
                <w:sz w:val="20"/>
                <w:szCs w:val="20"/>
                <w:lang w:eastAsia="en-AU"/>
              </w:rPr>
            </w:pPr>
          </w:p>
        </w:tc>
      </w:tr>
      <w:tr w:rsidR="00E73013" w:rsidRPr="00D11760" w14:paraId="79DA2D63" w14:textId="77777777" w:rsidTr="006254E1">
        <w:trPr>
          <w:cantSplit/>
          <w:trHeight w:val="5"/>
        </w:trPr>
        <w:tc>
          <w:tcPr>
            <w:tcW w:w="1675" w:type="dxa"/>
            <w:shd w:val="clear" w:color="auto" w:fill="auto"/>
          </w:tcPr>
          <w:p w14:paraId="5F90D2EC"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AURTTK102 </w:t>
            </w:r>
          </w:p>
        </w:tc>
        <w:tc>
          <w:tcPr>
            <w:tcW w:w="7439" w:type="dxa"/>
            <w:shd w:val="clear" w:color="auto" w:fill="auto"/>
            <w:tcMar>
              <w:top w:w="28" w:type="dxa"/>
              <w:left w:w="28" w:type="dxa"/>
              <w:bottom w:w="28" w:type="dxa"/>
              <w:right w:w="28" w:type="dxa"/>
            </w:tcMar>
          </w:tcPr>
          <w:p w14:paraId="51F89FD8"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Use and maintain tools and equipment in an automotive workplace</w:t>
            </w:r>
          </w:p>
        </w:tc>
        <w:tc>
          <w:tcPr>
            <w:tcW w:w="662" w:type="dxa"/>
            <w:shd w:val="clear" w:color="auto" w:fill="auto"/>
          </w:tcPr>
          <w:p w14:paraId="4A1901D4"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3C67EC1F" w14:textId="77777777" w:rsidR="00E73013" w:rsidRPr="00D11760" w:rsidRDefault="00E73013" w:rsidP="001801A6">
            <w:pPr>
              <w:jc w:val="both"/>
              <w:rPr>
                <w:rFonts w:asciiTheme="minorHAnsi" w:hAnsiTheme="minorHAnsi" w:cstheme="minorHAnsi"/>
                <w:sz w:val="20"/>
                <w:szCs w:val="20"/>
                <w:lang w:eastAsia="en-AU"/>
              </w:rPr>
            </w:pPr>
          </w:p>
        </w:tc>
      </w:tr>
      <w:tr w:rsidR="00E73013" w:rsidRPr="00D11760" w14:paraId="77AA4065" w14:textId="77777777" w:rsidTr="006254E1">
        <w:trPr>
          <w:cantSplit/>
          <w:trHeight w:val="5"/>
        </w:trPr>
        <w:tc>
          <w:tcPr>
            <w:tcW w:w="1675" w:type="dxa"/>
            <w:shd w:val="clear" w:color="auto" w:fill="auto"/>
          </w:tcPr>
          <w:p w14:paraId="420C1DC9"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AURTTK001 </w:t>
            </w:r>
          </w:p>
        </w:tc>
        <w:tc>
          <w:tcPr>
            <w:tcW w:w="7439" w:type="dxa"/>
            <w:shd w:val="clear" w:color="auto" w:fill="auto"/>
            <w:tcMar>
              <w:top w:w="28" w:type="dxa"/>
              <w:left w:w="28" w:type="dxa"/>
              <w:bottom w:w="28" w:type="dxa"/>
              <w:right w:w="28" w:type="dxa"/>
            </w:tcMar>
          </w:tcPr>
          <w:p w14:paraId="65DF745F"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Use and maintain measuring equipment in an automotive workplace</w:t>
            </w:r>
          </w:p>
        </w:tc>
        <w:tc>
          <w:tcPr>
            <w:tcW w:w="662" w:type="dxa"/>
            <w:shd w:val="clear" w:color="auto" w:fill="auto"/>
          </w:tcPr>
          <w:p w14:paraId="48803DDF"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7AD27A49" w14:textId="77777777" w:rsidR="00E73013" w:rsidRPr="00D11760" w:rsidRDefault="00E73013" w:rsidP="001801A6">
            <w:pPr>
              <w:jc w:val="both"/>
              <w:rPr>
                <w:rFonts w:asciiTheme="minorHAnsi" w:hAnsiTheme="minorHAnsi" w:cstheme="minorHAnsi"/>
                <w:sz w:val="20"/>
                <w:szCs w:val="20"/>
                <w:lang w:eastAsia="en-AU"/>
              </w:rPr>
            </w:pPr>
          </w:p>
        </w:tc>
      </w:tr>
      <w:tr w:rsidR="00E73013" w:rsidRPr="00D11760" w14:paraId="40A3CC74" w14:textId="77777777" w:rsidTr="006254E1">
        <w:trPr>
          <w:cantSplit/>
          <w:trHeight w:val="5"/>
        </w:trPr>
        <w:tc>
          <w:tcPr>
            <w:tcW w:w="1675" w:type="dxa"/>
            <w:shd w:val="clear" w:color="auto" w:fill="auto"/>
          </w:tcPr>
          <w:p w14:paraId="597568E3"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AURAFA103 </w:t>
            </w:r>
          </w:p>
        </w:tc>
        <w:tc>
          <w:tcPr>
            <w:tcW w:w="7439" w:type="dxa"/>
            <w:shd w:val="clear" w:color="auto" w:fill="auto"/>
            <w:tcMar>
              <w:top w:w="28" w:type="dxa"/>
              <w:left w:w="28" w:type="dxa"/>
              <w:bottom w:w="28" w:type="dxa"/>
              <w:right w:w="28" w:type="dxa"/>
            </w:tcMar>
          </w:tcPr>
          <w:p w14:paraId="0845B299"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Communicate effectively in an automotive workplace </w:t>
            </w:r>
          </w:p>
        </w:tc>
        <w:tc>
          <w:tcPr>
            <w:tcW w:w="662" w:type="dxa"/>
            <w:shd w:val="clear" w:color="auto" w:fill="auto"/>
          </w:tcPr>
          <w:p w14:paraId="74E13ACC"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7F998C2E" w14:textId="77777777" w:rsidR="00E73013" w:rsidRPr="00D11760" w:rsidRDefault="00E73013" w:rsidP="001801A6">
            <w:pPr>
              <w:jc w:val="both"/>
              <w:rPr>
                <w:rFonts w:asciiTheme="minorHAnsi" w:hAnsiTheme="minorHAnsi" w:cstheme="minorHAnsi"/>
                <w:sz w:val="20"/>
                <w:szCs w:val="20"/>
                <w:lang w:eastAsia="en-AU"/>
              </w:rPr>
            </w:pPr>
          </w:p>
        </w:tc>
      </w:tr>
      <w:tr w:rsidR="00E73013" w:rsidRPr="00D11760" w14:paraId="13D27CC0" w14:textId="77777777" w:rsidTr="006254E1">
        <w:trPr>
          <w:cantSplit/>
          <w:trHeight w:val="5"/>
        </w:trPr>
        <w:tc>
          <w:tcPr>
            <w:tcW w:w="1675" w:type="dxa"/>
            <w:shd w:val="clear" w:color="auto" w:fill="auto"/>
          </w:tcPr>
          <w:p w14:paraId="66E74ED6"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AURTTA017 </w:t>
            </w:r>
          </w:p>
        </w:tc>
        <w:tc>
          <w:tcPr>
            <w:tcW w:w="7439" w:type="dxa"/>
            <w:shd w:val="clear" w:color="auto" w:fill="auto"/>
            <w:tcMar>
              <w:top w:w="28" w:type="dxa"/>
              <w:left w:w="28" w:type="dxa"/>
              <w:bottom w:w="28" w:type="dxa"/>
              <w:right w:w="28" w:type="dxa"/>
            </w:tcMar>
          </w:tcPr>
          <w:p w14:paraId="52C859A2"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Carry out vehicle safety inspections</w:t>
            </w:r>
          </w:p>
        </w:tc>
        <w:tc>
          <w:tcPr>
            <w:tcW w:w="662" w:type="dxa"/>
            <w:shd w:val="clear" w:color="auto" w:fill="auto"/>
          </w:tcPr>
          <w:p w14:paraId="6B237949"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4AF0D2C4" w14:textId="77777777" w:rsidR="00E73013" w:rsidRPr="00D11760" w:rsidRDefault="00E73013" w:rsidP="001801A6">
            <w:pPr>
              <w:jc w:val="both"/>
              <w:rPr>
                <w:rFonts w:asciiTheme="minorHAnsi" w:hAnsiTheme="minorHAnsi" w:cstheme="minorHAnsi"/>
                <w:sz w:val="20"/>
                <w:szCs w:val="20"/>
                <w:lang w:eastAsia="en-AU"/>
              </w:rPr>
            </w:pPr>
          </w:p>
        </w:tc>
      </w:tr>
      <w:tr w:rsidR="00E73013" w:rsidRPr="00D11760" w14:paraId="6A67660C" w14:textId="77777777" w:rsidTr="006254E1">
        <w:trPr>
          <w:cantSplit/>
          <w:trHeight w:val="5"/>
        </w:trPr>
        <w:tc>
          <w:tcPr>
            <w:tcW w:w="1675" w:type="dxa"/>
            <w:shd w:val="clear" w:color="auto" w:fill="auto"/>
          </w:tcPr>
          <w:p w14:paraId="0D089989"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AURTTA104</w:t>
            </w:r>
          </w:p>
        </w:tc>
        <w:tc>
          <w:tcPr>
            <w:tcW w:w="7439" w:type="dxa"/>
            <w:shd w:val="clear" w:color="auto" w:fill="auto"/>
            <w:tcMar>
              <w:top w:w="28" w:type="dxa"/>
              <w:left w:w="28" w:type="dxa"/>
              <w:bottom w:w="28" w:type="dxa"/>
              <w:right w:w="28" w:type="dxa"/>
            </w:tcMar>
          </w:tcPr>
          <w:p w14:paraId="1DF6D0B2"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Carry out servicing operations</w:t>
            </w:r>
          </w:p>
        </w:tc>
        <w:tc>
          <w:tcPr>
            <w:tcW w:w="662" w:type="dxa"/>
            <w:shd w:val="clear" w:color="auto" w:fill="auto"/>
          </w:tcPr>
          <w:p w14:paraId="20B111C9"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44040CAF" w14:textId="77777777" w:rsidR="00E73013" w:rsidRPr="00D11760" w:rsidRDefault="00E73013" w:rsidP="001801A6">
            <w:pPr>
              <w:jc w:val="both"/>
              <w:rPr>
                <w:rFonts w:asciiTheme="minorHAnsi" w:hAnsiTheme="minorHAnsi" w:cstheme="minorHAnsi"/>
                <w:sz w:val="20"/>
                <w:szCs w:val="20"/>
                <w:lang w:eastAsia="en-AU"/>
              </w:rPr>
            </w:pPr>
          </w:p>
        </w:tc>
      </w:tr>
      <w:tr w:rsidR="00E73013" w:rsidRPr="00D11760" w14:paraId="1F0D46D6" w14:textId="77777777" w:rsidTr="006254E1">
        <w:trPr>
          <w:cantSplit/>
          <w:trHeight w:val="5"/>
        </w:trPr>
        <w:tc>
          <w:tcPr>
            <w:tcW w:w="1675" w:type="dxa"/>
            <w:shd w:val="clear" w:color="auto" w:fill="auto"/>
          </w:tcPr>
          <w:p w14:paraId="1BC2B759"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AURTTE104 </w:t>
            </w:r>
          </w:p>
        </w:tc>
        <w:tc>
          <w:tcPr>
            <w:tcW w:w="7439" w:type="dxa"/>
            <w:shd w:val="clear" w:color="auto" w:fill="auto"/>
            <w:tcMar>
              <w:top w:w="28" w:type="dxa"/>
              <w:left w:w="28" w:type="dxa"/>
              <w:bottom w:w="28" w:type="dxa"/>
              <w:right w:w="28" w:type="dxa"/>
            </w:tcMar>
          </w:tcPr>
          <w:p w14:paraId="180094C5"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Inspect and service engines</w:t>
            </w:r>
          </w:p>
        </w:tc>
        <w:tc>
          <w:tcPr>
            <w:tcW w:w="662" w:type="dxa"/>
            <w:shd w:val="clear" w:color="auto" w:fill="auto"/>
          </w:tcPr>
          <w:p w14:paraId="69580F53"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7250C11C" w14:textId="77777777" w:rsidR="00E73013" w:rsidRPr="00D11760" w:rsidRDefault="00E73013" w:rsidP="001801A6">
            <w:pPr>
              <w:jc w:val="both"/>
              <w:rPr>
                <w:rFonts w:asciiTheme="minorHAnsi" w:hAnsiTheme="minorHAnsi" w:cstheme="minorHAnsi"/>
                <w:sz w:val="20"/>
                <w:szCs w:val="20"/>
                <w:lang w:eastAsia="en-AU"/>
              </w:rPr>
            </w:pPr>
          </w:p>
        </w:tc>
      </w:tr>
      <w:tr w:rsidR="00E73013" w:rsidRPr="00D11760" w14:paraId="7F4FFCE9" w14:textId="77777777" w:rsidTr="006254E1">
        <w:trPr>
          <w:cantSplit/>
          <w:trHeight w:val="82"/>
        </w:trPr>
        <w:tc>
          <w:tcPr>
            <w:tcW w:w="1675" w:type="dxa"/>
            <w:shd w:val="clear" w:color="auto" w:fill="auto"/>
          </w:tcPr>
          <w:p w14:paraId="5B63365D"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AURTTF101 </w:t>
            </w:r>
          </w:p>
        </w:tc>
        <w:tc>
          <w:tcPr>
            <w:tcW w:w="7439" w:type="dxa"/>
            <w:shd w:val="clear" w:color="auto" w:fill="auto"/>
            <w:tcMar>
              <w:top w:w="28" w:type="dxa"/>
              <w:left w:w="28" w:type="dxa"/>
              <w:bottom w:w="28" w:type="dxa"/>
              <w:right w:w="28" w:type="dxa"/>
            </w:tcMar>
          </w:tcPr>
          <w:p w14:paraId="08297796"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Inspect and service petrol fuel systems</w:t>
            </w:r>
          </w:p>
        </w:tc>
        <w:tc>
          <w:tcPr>
            <w:tcW w:w="662" w:type="dxa"/>
            <w:shd w:val="clear" w:color="auto" w:fill="auto"/>
          </w:tcPr>
          <w:p w14:paraId="39DD7B40"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00CE2437" w14:textId="77777777" w:rsidR="00E73013" w:rsidRPr="00D11760" w:rsidRDefault="00E73013" w:rsidP="001801A6">
            <w:pPr>
              <w:jc w:val="both"/>
              <w:rPr>
                <w:rFonts w:asciiTheme="minorHAnsi" w:hAnsiTheme="minorHAnsi" w:cstheme="minorHAnsi"/>
                <w:sz w:val="20"/>
                <w:szCs w:val="20"/>
                <w:lang w:eastAsia="en-AU"/>
              </w:rPr>
            </w:pPr>
          </w:p>
        </w:tc>
      </w:tr>
      <w:tr w:rsidR="00E73013" w:rsidRPr="00D11760" w14:paraId="27576237" w14:textId="77777777" w:rsidTr="006254E1">
        <w:trPr>
          <w:cantSplit/>
          <w:trHeight w:val="82"/>
        </w:trPr>
        <w:tc>
          <w:tcPr>
            <w:tcW w:w="1675" w:type="dxa"/>
            <w:shd w:val="clear" w:color="auto" w:fill="auto"/>
          </w:tcPr>
          <w:p w14:paraId="3AA679EC"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AURTTJ011 </w:t>
            </w:r>
          </w:p>
        </w:tc>
        <w:tc>
          <w:tcPr>
            <w:tcW w:w="7439" w:type="dxa"/>
            <w:shd w:val="clear" w:color="auto" w:fill="auto"/>
            <w:tcMar>
              <w:top w:w="28" w:type="dxa"/>
              <w:left w:w="28" w:type="dxa"/>
              <w:bottom w:w="28" w:type="dxa"/>
              <w:right w:w="28" w:type="dxa"/>
            </w:tcMar>
          </w:tcPr>
          <w:p w14:paraId="1FA01ABE"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Balance wheels and tyres</w:t>
            </w:r>
          </w:p>
        </w:tc>
        <w:tc>
          <w:tcPr>
            <w:tcW w:w="662" w:type="dxa"/>
            <w:shd w:val="clear" w:color="auto" w:fill="auto"/>
          </w:tcPr>
          <w:p w14:paraId="5C2EB3DA"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06B6A151" w14:textId="77777777" w:rsidR="00E73013" w:rsidRPr="00D11760" w:rsidRDefault="00E73013" w:rsidP="001801A6">
            <w:pPr>
              <w:jc w:val="both"/>
              <w:rPr>
                <w:rFonts w:asciiTheme="minorHAnsi" w:hAnsiTheme="minorHAnsi" w:cstheme="minorHAnsi"/>
                <w:sz w:val="20"/>
                <w:szCs w:val="20"/>
                <w:lang w:eastAsia="en-AU"/>
              </w:rPr>
            </w:pPr>
          </w:p>
        </w:tc>
      </w:tr>
      <w:tr w:rsidR="00E73013" w:rsidRPr="00D11760" w14:paraId="1D2030FE" w14:textId="77777777" w:rsidTr="006254E1">
        <w:trPr>
          <w:cantSplit/>
          <w:trHeight w:val="5"/>
        </w:trPr>
        <w:tc>
          <w:tcPr>
            <w:tcW w:w="1675" w:type="dxa"/>
            <w:shd w:val="clear" w:color="auto" w:fill="auto"/>
          </w:tcPr>
          <w:p w14:paraId="5E5F9DE3"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AURLTJ113 </w:t>
            </w:r>
          </w:p>
        </w:tc>
        <w:tc>
          <w:tcPr>
            <w:tcW w:w="7439" w:type="dxa"/>
            <w:shd w:val="clear" w:color="auto" w:fill="auto"/>
            <w:tcMar>
              <w:top w:w="28" w:type="dxa"/>
              <w:left w:w="28" w:type="dxa"/>
              <w:bottom w:w="28" w:type="dxa"/>
              <w:right w:w="28" w:type="dxa"/>
            </w:tcMar>
          </w:tcPr>
          <w:p w14:paraId="1538F95D"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Remove, inspect and refit light vehicle wheel and tyre assemblies</w:t>
            </w:r>
          </w:p>
        </w:tc>
        <w:tc>
          <w:tcPr>
            <w:tcW w:w="662" w:type="dxa"/>
            <w:shd w:val="clear" w:color="auto" w:fill="auto"/>
          </w:tcPr>
          <w:p w14:paraId="45C32DD7" w14:textId="76C7A131" w:rsidR="00E73013" w:rsidRPr="00D11760" w:rsidRDefault="006A582E"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6BC26EC3" w14:textId="77777777" w:rsidR="00E73013" w:rsidRPr="00D11760" w:rsidRDefault="00E73013" w:rsidP="001801A6">
            <w:pPr>
              <w:jc w:val="both"/>
              <w:rPr>
                <w:rFonts w:asciiTheme="minorHAnsi" w:hAnsiTheme="minorHAnsi" w:cstheme="minorHAnsi"/>
                <w:sz w:val="20"/>
                <w:szCs w:val="20"/>
                <w:lang w:eastAsia="en-AU"/>
              </w:rPr>
            </w:pPr>
          </w:p>
        </w:tc>
      </w:tr>
      <w:tr w:rsidR="00E73013" w:rsidRPr="00D11760" w14:paraId="1C3418FF" w14:textId="77777777" w:rsidTr="006254E1">
        <w:trPr>
          <w:cantSplit/>
          <w:trHeight w:val="5"/>
        </w:trPr>
        <w:tc>
          <w:tcPr>
            <w:tcW w:w="1675" w:type="dxa"/>
            <w:shd w:val="clear" w:color="auto" w:fill="auto"/>
          </w:tcPr>
          <w:p w14:paraId="77044761"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AURLTJ102 </w:t>
            </w:r>
          </w:p>
        </w:tc>
        <w:tc>
          <w:tcPr>
            <w:tcW w:w="7439" w:type="dxa"/>
            <w:shd w:val="clear" w:color="auto" w:fill="auto"/>
            <w:tcMar>
              <w:top w:w="28" w:type="dxa"/>
              <w:left w:w="28" w:type="dxa"/>
              <w:bottom w:w="28" w:type="dxa"/>
              <w:right w:w="28" w:type="dxa"/>
            </w:tcMar>
          </w:tcPr>
          <w:p w14:paraId="7A333C89"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Remove, inspect, repair and refit light vehicle tyres and tubes</w:t>
            </w:r>
          </w:p>
        </w:tc>
        <w:tc>
          <w:tcPr>
            <w:tcW w:w="662" w:type="dxa"/>
            <w:shd w:val="clear" w:color="auto" w:fill="auto"/>
          </w:tcPr>
          <w:p w14:paraId="1AA64DFB"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790A538C"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4E6F4CE0" w14:textId="77777777" w:rsidTr="006254E1">
        <w:trPr>
          <w:cantSplit/>
          <w:trHeight w:val="5"/>
        </w:trPr>
        <w:tc>
          <w:tcPr>
            <w:tcW w:w="1675" w:type="dxa"/>
            <w:shd w:val="clear" w:color="auto" w:fill="auto"/>
          </w:tcPr>
          <w:p w14:paraId="15AFC149"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AURLTJ011</w:t>
            </w:r>
          </w:p>
        </w:tc>
        <w:tc>
          <w:tcPr>
            <w:tcW w:w="7439" w:type="dxa"/>
            <w:shd w:val="clear" w:color="auto" w:fill="auto"/>
            <w:tcMar>
              <w:top w:w="28" w:type="dxa"/>
              <w:left w:w="28" w:type="dxa"/>
              <w:bottom w:w="28" w:type="dxa"/>
              <w:right w:w="28" w:type="dxa"/>
            </w:tcMar>
          </w:tcPr>
          <w:p w14:paraId="1296CE69"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Select light vehicle wheels and tyres</w:t>
            </w:r>
          </w:p>
        </w:tc>
        <w:tc>
          <w:tcPr>
            <w:tcW w:w="662" w:type="dxa"/>
            <w:shd w:val="clear" w:color="auto" w:fill="auto"/>
          </w:tcPr>
          <w:p w14:paraId="3E795129"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4F2B6284"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544CFA9B" w14:textId="77777777" w:rsidTr="006254E1">
        <w:trPr>
          <w:cantSplit/>
          <w:trHeight w:val="5"/>
        </w:trPr>
        <w:tc>
          <w:tcPr>
            <w:tcW w:w="1675" w:type="dxa"/>
            <w:shd w:val="clear" w:color="auto" w:fill="auto"/>
          </w:tcPr>
          <w:p w14:paraId="1EE50EEF"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AURETR125 </w:t>
            </w:r>
          </w:p>
        </w:tc>
        <w:tc>
          <w:tcPr>
            <w:tcW w:w="7439" w:type="dxa"/>
            <w:shd w:val="clear" w:color="auto" w:fill="auto"/>
            <w:tcMar>
              <w:top w:w="28" w:type="dxa"/>
              <w:left w:w="28" w:type="dxa"/>
              <w:bottom w:w="28" w:type="dxa"/>
              <w:right w:w="28" w:type="dxa"/>
            </w:tcMar>
          </w:tcPr>
          <w:p w14:paraId="547AAD55"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Test, charge and replace batteries and jump-start vehicles</w:t>
            </w:r>
          </w:p>
        </w:tc>
        <w:tc>
          <w:tcPr>
            <w:tcW w:w="662" w:type="dxa"/>
            <w:shd w:val="clear" w:color="auto" w:fill="auto"/>
          </w:tcPr>
          <w:p w14:paraId="01586CCD"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38529C8F"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1B687EF5" w14:textId="77777777" w:rsidTr="006254E1">
        <w:trPr>
          <w:cantSplit/>
          <w:trHeight w:val="5"/>
        </w:trPr>
        <w:tc>
          <w:tcPr>
            <w:tcW w:w="1675" w:type="dxa"/>
            <w:shd w:val="clear" w:color="auto" w:fill="auto"/>
          </w:tcPr>
          <w:p w14:paraId="2836FDC0"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AURETR112 </w:t>
            </w:r>
          </w:p>
        </w:tc>
        <w:tc>
          <w:tcPr>
            <w:tcW w:w="7439" w:type="dxa"/>
            <w:shd w:val="clear" w:color="auto" w:fill="auto"/>
            <w:tcMar>
              <w:top w:w="28" w:type="dxa"/>
              <w:left w:w="28" w:type="dxa"/>
              <w:bottom w:w="28" w:type="dxa"/>
              <w:right w:w="28" w:type="dxa"/>
            </w:tcMar>
          </w:tcPr>
          <w:p w14:paraId="60B188BD"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Test and repair basic electrical circuits</w:t>
            </w:r>
          </w:p>
        </w:tc>
        <w:tc>
          <w:tcPr>
            <w:tcW w:w="662" w:type="dxa"/>
            <w:shd w:val="clear" w:color="auto" w:fill="auto"/>
          </w:tcPr>
          <w:p w14:paraId="15D79A46"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0B461A38"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7F29EA7C" w14:textId="77777777" w:rsidTr="006254E1">
        <w:trPr>
          <w:cantSplit/>
          <w:trHeight w:val="5"/>
        </w:trPr>
        <w:tc>
          <w:tcPr>
            <w:tcW w:w="1675" w:type="dxa"/>
            <w:shd w:val="clear" w:color="auto" w:fill="FFFFFF"/>
          </w:tcPr>
          <w:p w14:paraId="12DB41B7"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AURETR006</w:t>
            </w:r>
          </w:p>
        </w:tc>
        <w:tc>
          <w:tcPr>
            <w:tcW w:w="7439" w:type="dxa"/>
            <w:shd w:val="clear" w:color="auto" w:fill="FFFFFF"/>
            <w:tcMar>
              <w:top w:w="28" w:type="dxa"/>
              <w:left w:w="28" w:type="dxa"/>
              <w:bottom w:w="28" w:type="dxa"/>
              <w:right w:w="28" w:type="dxa"/>
            </w:tcMar>
          </w:tcPr>
          <w:p w14:paraId="0074D29D"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Solder electrical wiring and circuits</w:t>
            </w:r>
          </w:p>
        </w:tc>
        <w:tc>
          <w:tcPr>
            <w:tcW w:w="662" w:type="dxa"/>
            <w:shd w:val="clear" w:color="auto" w:fill="auto"/>
          </w:tcPr>
          <w:p w14:paraId="1CC08F4E"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224654A4"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3EE81B52" w14:textId="77777777" w:rsidTr="006254E1">
        <w:trPr>
          <w:cantSplit/>
          <w:trHeight w:val="5"/>
        </w:trPr>
        <w:tc>
          <w:tcPr>
            <w:tcW w:w="1675" w:type="dxa"/>
            <w:shd w:val="clear" w:color="auto" w:fill="FFFFFF"/>
            <w:vAlign w:val="bottom"/>
          </w:tcPr>
          <w:p w14:paraId="06158382"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AURTTC001</w:t>
            </w:r>
          </w:p>
        </w:tc>
        <w:tc>
          <w:tcPr>
            <w:tcW w:w="7439" w:type="dxa"/>
            <w:shd w:val="clear" w:color="auto" w:fill="FFFFFF"/>
            <w:tcMar>
              <w:top w:w="28" w:type="dxa"/>
              <w:left w:w="28" w:type="dxa"/>
              <w:bottom w:w="28" w:type="dxa"/>
              <w:right w:w="28" w:type="dxa"/>
            </w:tcMar>
            <w:vAlign w:val="bottom"/>
          </w:tcPr>
          <w:p w14:paraId="0262D60A"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Inspect and service cooling systems</w:t>
            </w:r>
          </w:p>
        </w:tc>
        <w:tc>
          <w:tcPr>
            <w:tcW w:w="662" w:type="dxa"/>
            <w:shd w:val="clear" w:color="auto" w:fill="auto"/>
          </w:tcPr>
          <w:p w14:paraId="24B9FFDF"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0E99D75F"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5E4AE6D4" w14:textId="77777777" w:rsidTr="006254E1">
        <w:trPr>
          <w:cantSplit/>
          <w:trHeight w:val="5"/>
        </w:trPr>
        <w:tc>
          <w:tcPr>
            <w:tcW w:w="1675" w:type="dxa"/>
            <w:shd w:val="clear" w:color="auto" w:fill="FFFFFF"/>
            <w:vAlign w:val="bottom"/>
          </w:tcPr>
          <w:p w14:paraId="696D0163"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AURTTC103</w:t>
            </w:r>
          </w:p>
        </w:tc>
        <w:tc>
          <w:tcPr>
            <w:tcW w:w="7439" w:type="dxa"/>
            <w:shd w:val="clear" w:color="auto" w:fill="FFFFFF"/>
            <w:tcMar>
              <w:top w:w="28" w:type="dxa"/>
              <w:left w:w="28" w:type="dxa"/>
              <w:bottom w:w="28" w:type="dxa"/>
              <w:right w:w="28" w:type="dxa"/>
            </w:tcMar>
            <w:vAlign w:val="bottom"/>
          </w:tcPr>
          <w:p w14:paraId="15DB22B0"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Diagnose and repair cooling systems</w:t>
            </w:r>
          </w:p>
        </w:tc>
        <w:tc>
          <w:tcPr>
            <w:tcW w:w="662" w:type="dxa"/>
            <w:shd w:val="clear" w:color="auto" w:fill="auto"/>
            <w:vAlign w:val="bottom"/>
          </w:tcPr>
          <w:p w14:paraId="12CE66BF"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134878B1"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0BBC92E1" w14:textId="77777777" w:rsidTr="006254E1">
        <w:trPr>
          <w:cantSplit/>
          <w:trHeight w:val="5"/>
        </w:trPr>
        <w:tc>
          <w:tcPr>
            <w:tcW w:w="1675" w:type="dxa"/>
            <w:shd w:val="clear" w:color="auto" w:fill="FFFFFF"/>
          </w:tcPr>
          <w:p w14:paraId="7A864C9F"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AURTTA118 </w:t>
            </w:r>
          </w:p>
        </w:tc>
        <w:tc>
          <w:tcPr>
            <w:tcW w:w="7439" w:type="dxa"/>
            <w:shd w:val="clear" w:color="auto" w:fill="FFFFFF"/>
            <w:tcMar>
              <w:top w:w="28" w:type="dxa"/>
              <w:left w:w="28" w:type="dxa"/>
              <w:bottom w:w="28" w:type="dxa"/>
              <w:right w:w="28" w:type="dxa"/>
            </w:tcMar>
          </w:tcPr>
          <w:p w14:paraId="0D366866"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Develop and carry out diagnostic test strategies</w:t>
            </w:r>
          </w:p>
        </w:tc>
        <w:tc>
          <w:tcPr>
            <w:tcW w:w="662" w:type="dxa"/>
            <w:shd w:val="clear" w:color="auto" w:fill="auto"/>
          </w:tcPr>
          <w:p w14:paraId="7B4FD59C"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40C2C998"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0BE3CCD9" w14:textId="77777777" w:rsidTr="006254E1">
        <w:trPr>
          <w:cantSplit/>
          <w:trHeight w:val="5"/>
        </w:trPr>
        <w:tc>
          <w:tcPr>
            <w:tcW w:w="1675" w:type="dxa"/>
            <w:shd w:val="clear" w:color="auto" w:fill="FFFFFF"/>
          </w:tcPr>
          <w:p w14:paraId="5C5B803A"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AURLTE102</w:t>
            </w:r>
          </w:p>
        </w:tc>
        <w:tc>
          <w:tcPr>
            <w:tcW w:w="7439" w:type="dxa"/>
            <w:shd w:val="clear" w:color="auto" w:fill="FFFFFF"/>
            <w:tcMar>
              <w:top w:w="28" w:type="dxa"/>
              <w:left w:w="28" w:type="dxa"/>
              <w:bottom w:w="28" w:type="dxa"/>
              <w:right w:w="28" w:type="dxa"/>
            </w:tcMar>
          </w:tcPr>
          <w:p w14:paraId="3D531DA4"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Diagnose and repair light vehicle engines</w:t>
            </w:r>
          </w:p>
        </w:tc>
        <w:tc>
          <w:tcPr>
            <w:tcW w:w="662" w:type="dxa"/>
            <w:shd w:val="clear" w:color="auto" w:fill="auto"/>
          </w:tcPr>
          <w:p w14:paraId="38A4FDFC"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2CB08B7C"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5D32A26A" w14:textId="77777777" w:rsidTr="006254E1">
        <w:trPr>
          <w:cantSplit/>
          <w:trHeight w:val="5"/>
        </w:trPr>
        <w:tc>
          <w:tcPr>
            <w:tcW w:w="1675" w:type="dxa"/>
            <w:shd w:val="clear" w:color="auto" w:fill="auto"/>
          </w:tcPr>
          <w:p w14:paraId="3D36482B" w14:textId="061519B4"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AURETR</w:t>
            </w:r>
            <w:r w:rsidR="00EA642B">
              <w:rPr>
                <w:rFonts w:asciiTheme="minorHAnsi" w:eastAsia="Calibri" w:hAnsiTheme="minorHAnsi" w:cstheme="minorHAnsi"/>
                <w:color w:val="000000"/>
                <w:sz w:val="20"/>
                <w:szCs w:val="20"/>
                <w:u w:color="000000"/>
                <w:bdr w:val="nil"/>
                <w:lang w:val="en-US" w:eastAsia="en-GB"/>
              </w:rPr>
              <w:t>1</w:t>
            </w:r>
            <w:r w:rsidRPr="00D11760">
              <w:rPr>
                <w:rFonts w:asciiTheme="minorHAnsi" w:eastAsia="Calibri" w:hAnsiTheme="minorHAnsi" w:cstheme="minorHAnsi"/>
                <w:color w:val="000000"/>
                <w:sz w:val="20"/>
                <w:szCs w:val="20"/>
                <w:u w:color="000000"/>
                <w:bdr w:val="nil"/>
                <w:lang w:val="en-US" w:eastAsia="en-GB"/>
              </w:rPr>
              <w:t xml:space="preserve">32 </w:t>
            </w:r>
          </w:p>
        </w:tc>
        <w:tc>
          <w:tcPr>
            <w:tcW w:w="7439" w:type="dxa"/>
            <w:shd w:val="clear" w:color="auto" w:fill="auto"/>
            <w:tcMar>
              <w:top w:w="28" w:type="dxa"/>
              <w:left w:w="28" w:type="dxa"/>
              <w:bottom w:w="28" w:type="dxa"/>
              <w:right w:w="28" w:type="dxa"/>
            </w:tcMar>
          </w:tcPr>
          <w:p w14:paraId="667B8152"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Diagnose and repair automotive electrical systems</w:t>
            </w:r>
          </w:p>
        </w:tc>
        <w:tc>
          <w:tcPr>
            <w:tcW w:w="662" w:type="dxa"/>
            <w:shd w:val="clear" w:color="auto" w:fill="auto"/>
          </w:tcPr>
          <w:p w14:paraId="2B1D0F9E"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14ECD84C"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02886C47" w14:textId="77777777" w:rsidTr="006254E1">
        <w:trPr>
          <w:cantSplit/>
          <w:trHeight w:val="5"/>
        </w:trPr>
        <w:tc>
          <w:tcPr>
            <w:tcW w:w="1675" w:type="dxa"/>
            <w:shd w:val="clear" w:color="auto" w:fill="auto"/>
            <w:vAlign w:val="bottom"/>
          </w:tcPr>
          <w:p w14:paraId="7A8DAF4B"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AURLTD104 </w:t>
            </w:r>
          </w:p>
        </w:tc>
        <w:tc>
          <w:tcPr>
            <w:tcW w:w="7439" w:type="dxa"/>
            <w:shd w:val="clear" w:color="auto" w:fill="auto"/>
            <w:tcMar>
              <w:top w:w="28" w:type="dxa"/>
              <w:left w:w="28" w:type="dxa"/>
              <w:bottom w:w="28" w:type="dxa"/>
              <w:right w:w="28" w:type="dxa"/>
            </w:tcMar>
            <w:vAlign w:val="bottom"/>
          </w:tcPr>
          <w:p w14:paraId="288ADAF1"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Diagnose and repair light vehicle steering systems</w:t>
            </w:r>
          </w:p>
        </w:tc>
        <w:tc>
          <w:tcPr>
            <w:tcW w:w="662" w:type="dxa"/>
            <w:shd w:val="clear" w:color="auto" w:fill="auto"/>
            <w:vAlign w:val="bottom"/>
          </w:tcPr>
          <w:p w14:paraId="71FE0B6A"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3A08E6BB"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5F4EBFC3" w14:textId="77777777" w:rsidTr="006254E1">
        <w:trPr>
          <w:trHeight w:val="5"/>
        </w:trPr>
        <w:tc>
          <w:tcPr>
            <w:tcW w:w="1675" w:type="dxa"/>
            <w:shd w:val="clear" w:color="auto" w:fill="FFFFFF"/>
            <w:vAlign w:val="bottom"/>
          </w:tcPr>
          <w:p w14:paraId="46AE9930"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AURETR129</w:t>
            </w:r>
          </w:p>
        </w:tc>
        <w:tc>
          <w:tcPr>
            <w:tcW w:w="7439" w:type="dxa"/>
            <w:shd w:val="clear" w:color="auto" w:fill="FFFFFF"/>
            <w:tcMar>
              <w:top w:w="28" w:type="dxa"/>
              <w:left w:w="28" w:type="dxa"/>
              <w:bottom w:w="28" w:type="dxa"/>
              <w:right w:w="28" w:type="dxa"/>
            </w:tcMar>
            <w:vAlign w:val="bottom"/>
          </w:tcPr>
          <w:p w14:paraId="3337A586"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Diagnose and repair charging systems</w:t>
            </w:r>
          </w:p>
        </w:tc>
        <w:tc>
          <w:tcPr>
            <w:tcW w:w="662" w:type="dxa"/>
            <w:shd w:val="clear" w:color="auto" w:fill="auto"/>
          </w:tcPr>
          <w:p w14:paraId="78D5E369"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40823C43"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11379E06" w14:textId="77777777" w:rsidTr="006254E1">
        <w:trPr>
          <w:trHeight w:val="5"/>
        </w:trPr>
        <w:tc>
          <w:tcPr>
            <w:tcW w:w="1675" w:type="dxa"/>
            <w:shd w:val="clear" w:color="auto" w:fill="FFFFFF"/>
            <w:vAlign w:val="bottom"/>
          </w:tcPr>
          <w:p w14:paraId="6B1F8B7B"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hAnsiTheme="minorHAnsi" w:cstheme="minorHAnsi"/>
                <w:color w:val="000000"/>
                <w:sz w:val="20"/>
                <w:szCs w:val="20"/>
              </w:rPr>
              <w:t>AURTTD002</w:t>
            </w:r>
          </w:p>
        </w:tc>
        <w:tc>
          <w:tcPr>
            <w:tcW w:w="7439" w:type="dxa"/>
            <w:shd w:val="clear" w:color="auto" w:fill="FFFFFF"/>
            <w:tcMar>
              <w:top w:w="28" w:type="dxa"/>
              <w:left w:w="28" w:type="dxa"/>
              <w:bottom w:w="28" w:type="dxa"/>
              <w:right w:w="28" w:type="dxa"/>
            </w:tcMar>
            <w:vAlign w:val="bottom"/>
          </w:tcPr>
          <w:p w14:paraId="3436E040"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hAnsiTheme="minorHAnsi" w:cstheme="minorHAnsi"/>
                <w:color w:val="000000"/>
                <w:sz w:val="20"/>
                <w:szCs w:val="20"/>
              </w:rPr>
              <w:t>Inspect and service steering systems</w:t>
            </w:r>
          </w:p>
        </w:tc>
        <w:tc>
          <w:tcPr>
            <w:tcW w:w="662" w:type="dxa"/>
            <w:shd w:val="clear" w:color="auto" w:fill="auto"/>
          </w:tcPr>
          <w:p w14:paraId="3845C6C0"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67E682DF"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473D35E7" w14:textId="77777777" w:rsidTr="006254E1">
        <w:trPr>
          <w:trHeight w:val="5"/>
        </w:trPr>
        <w:tc>
          <w:tcPr>
            <w:tcW w:w="1675" w:type="dxa"/>
            <w:shd w:val="clear" w:color="auto" w:fill="FFFFFF"/>
            <w:vAlign w:val="bottom"/>
          </w:tcPr>
          <w:p w14:paraId="1DB60D12"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AURETR130 </w:t>
            </w:r>
          </w:p>
        </w:tc>
        <w:tc>
          <w:tcPr>
            <w:tcW w:w="7439" w:type="dxa"/>
            <w:shd w:val="clear" w:color="auto" w:fill="FFFFFF"/>
            <w:tcMar>
              <w:top w:w="28" w:type="dxa"/>
              <w:left w:w="28" w:type="dxa"/>
              <w:bottom w:w="28" w:type="dxa"/>
              <w:right w:w="28" w:type="dxa"/>
            </w:tcMar>
            <w:vAlign w:val="bottom"/>
          </w:tcPr>
          <w:p w14:paraId="6C202A8D"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Diagnose and repair starting systems</w:t>
            </w:r>
          </w:p>
        </w:tc>
        <w:tc>
          <w:tcPr>
            <w:tcW w:w="662" w:type="dxa"/>
            <w:shd w:val="clear" w:color="auto" w:fill="auto"/>
          </w:tcPr>
          <w:p w14:paraId="290D5A36"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004A8E2E"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6DEC09BC" w14:textId="77777777" w:rsidTr="006254E1">
        <w:trPr>
          <w:trHeight w:val="5"/>
        </w:trPr>
        <w:tc>
          <w:tcPr>
            <w:tcW w:w="1675" w:type="dxa"/>
            <w:shd w:val="clear" w:color="auto" w:fill="FFFFFF"/>
            <w:vAlign w:val="bottom"/>
          </w:tcPr>
          <w:p w14:paraId="1249CBCB"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AURETR123</w:t>
            </w:r>
          </w:p>
        </w:tc>
        <w:tc>
          <w:tcPr>
            <w:tcW w:w="7439" w:type="dxa"/>
            <w:shd w:val="clear" w:color="auto" w:fill="FFFFFF"/>
            <w:tcMar>
              <w:top w:w="28" w:type="dxa"/>
              <w:left w:w="28" w:type="dxa"/>
              <w:bottom w:w="28" w:type="dxa"/>
              <w:right w:w="28" w:type="dxa"/>
            </w:tcMar>
            <w:vAlign w:val="bottom"/>
          </w:tcPr>
          <w:p w14:paraId="341BE9B0"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Diagnose and repair spark ignition engine management systems</w:t>
            </w:r>
          </w:p>
        </w:tc>
        <w:tc>
          <w:tcPr>
            <w:tcW w:w="662" w:type="dxa"/>
            <w:shd w:val="clear" w:color="auto" w:fill="auto"/>
          </w:tcPr>
          <w:p w14:paraId="2DE0CE98"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tcPr>
          <w:p w14:paraId="246265E7"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6F67F556" w14:textId="77777777" w:rsidTr="006254E1">
        <w:trPr>
          <w:trHeight w:val="5"/>
        </w:trPr>
        <w:tc>
          <w:tcPr>
            <w:tcW w:w="1675" w:type="dxa"/>
            <w:shd w:val="clear" w:color="auto" w:fill="auto"/>
            <w:vAlign w:val="bottom"/>
          </w:tcPr>
          <w:p w14:paraId="133E61B1"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AURETR131 </w:t>
            </w:r>
          </w:p>
        </w:tc>
        <w:tc>
          <w:tcPr>
            <w:tcW w:w="7439" w:type="dxa"/>
            <w:shd w:val="clear" w:color="auto" w:fill="auto"/>
            <w:tcMar>
              <w:top w:w="28" w:type="dxa"/>
              <w:left w:w="28" w:type="dxa"/>
              <w:bottom w:w="28" w:type="dxa"/>
              <w:right w:w="28" w:type="dxa"/>
            </w:tcMar>
            <w:vAlign w:val="bottom"/>
          </w:tcPr>
          <w:p w14:paraId="5B368875"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Diagnose and repair ignition systems</w:t>
            </w:r>
          </w:p>
        </w:tc>
        <w:tc>
          <w:tcPr>
            <w:tcW w:w="662" w:type="dxa"/>
            <w:shd w:val="clear" w:color="auto" w:fill="auto"/>
          </w:tcPr>
          <w:p w14:paraId="561DE371"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tcPr>
          <w:p w14:paraId="53AB5851"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D11760" w14:paraId="2015005E" w14:textId="77777777" w:rsidTr="006254E1">
        <w:trPr>
          <w:trHeight w:val="5"/>
        </w:trPr>
        <w:tc>
          <w:tcPr>
            <w:tcW w:w="1675" w:type="dxa"/>
            <w:shd w:val="clear" w:color="auto" w:fill="auto"/>
            <w:vAlign w:val="bottom"/>
          </w:tcPr>
          <w:p w14:paraId="023BE340"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AURTTD004 </w:t>
            </w:r>
          </w:p>
        </w:tc>
        <w:tc>
          <w:tcPr>
            <w:tcW w:w="7439" w:type="dxa"/>
            <w:shd w:val="clear" w:color="auto" w:fill="auto"/>
            <w:tcMar>
              <w:top w:w="28" w:type="dxa"/>
              <w:left w:w="28" w:type="dxa"/>
              <w:bottom w:w="28" w:type="dxa"/>
              <w:right w:w="28" w:type="dxa"/>
            </w:tcMar>
            <w:vAlign w:val="bottom"/>
          </w:tcPr>
          <w:p w14:paraId="4E89BD3B"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Inspect and service suspension systems</w:t>
            </w:r>
          </w:p>
        </w:tc>
        <w:tc>
          <w:tcPr>
            <w:tcW w:w="662" w:type="dxa"/>
            <w:shd w:val="clear" w:color="auto" w:fill="auto"/>
            <w:vAlign w:val="bottom"/>
          </w:tcPr>
          <w:p w14:paraId="152D5602"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tcPr>
          <w:p w14:paraId="07493F7B" w14:textId="77777777" w:rsidR="00E73013" w:rsidRPr="00D11760" w:rsidRDefault="00E73013" w:rsidP="001801A6">
            <w:pPr>
              <w:spacing w:before="60"/>
              <w:jc w:val="both"/>
              <w:rPr>
                <w:rFonts w:asciiTheme="minorHAnsi" w:eastAsia="Calibri" w:hAnsiTheme="minorHAnsi" w:cstheme="minorHAnsi"/>
                <w:color w:val="000000"/>
                <w:sz w:val="20"/>
                <w:szCs w:val="20"/>
              </w:rPr>
            </w:pPr>
          </w:p>
        </w:tc>
      </w:tr>
      <w:tr w:rsidR="00E73013" w:rsidRPr="00D11760" w14:paraId="51E91DF3" w14:textId="77777777" w:rsidTr="006254E1">
        <w:trPr>
          <w:trHeight w:val="5"/>
        </w:trPr>
        <w:tc>
          <w:tcPr>
            <w:tcW w:w="1675" w:type="dxa"/>
            <w:shd w:val="clear" w:color="auto" w:fill="auto"/>
            <w:vAlign w:val="bottom"/>
          </w:tcPr>
          <w:p w14:paraId="60BBCFD7"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AURLTD105</w:t>
            </w:r>
          </w:p>
        </w:tc>
        <w:tc>
          <w:tcPr>
            <w:tcW w:w="7439" w:type="dxa"/>
            <w:shd w:val="clear" w:color="auto" w:fill="auto"/>
            <w:tcMar>
              <w:top w:w="28" w:type="dxa"/>
              <w:left w:w="28" w:type="dxa"/>
              <w:bottom w:w="28" w:type="dxa"/>
              <w:right w:w="28" w:type="dxa"/>
            </w:tcMar>
            <w:vAlign w:val="bottom"/>
          </w:tcPr>
          <w:p w14:paraId="20216611"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Diagnose and repair light vehicle suspension systems</w:t>
            </w:r>
          </w:p>
        </w:tc>
        <w:tc>
          <w:tcPr>
            <w:tcW w:w="662" w:type="dxa"/>
            <w:shd w:val="clear" w:color="auto" w:fill="auto"/>
            <w:vAlign w:val="bottom"/>
          </w:tcPr>
          <w:p w14:paraId="3C55506D"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tcPr>
          <w:p w14:paraId="2FFB2C8E" w14:textId="77777777" w:rsidR="00E73013" w:rsidRPr="00D11760" w:rsidRDefault="00E73013" w:rsidP="001801A6">
            <w:pPr>
              <w:spacing w:before="60"/>
              <w:jc w:val="both"/>
              <w:rPr>
                <w:rFonts w:asciiTheme="minorHAnsi" w:eastAsia="Calibri" w:hAnsiTheme="minorHAnsi" w:cstheme="minorHAnsi"/>
                <w:color w:val="000000"/>
                <w:sz w:val="20"/>
                <w:szCs w:val="20"/>
              </w:rPr>
            </w:pPr>
          </w:p>
        </w:tc>
      </w:tr>
      <w:tr w:rsidR="00E73013" w:rsidRPr="00D11760" w14:paraId="0BAA1344" w14:textId="77777777" w:rsidTr="007C4622">
        <w:trPr>
          <w:trHeight w:val="5"/>
        </w:trPr>
        <w:tc>
          <w:tcPr>
            <w:tcW w:w="1675" w:type="dxa"/>
            <w:shd w:val="clear" w:color="auto" w:fill="auto"/>
            <w:vAlign w:val="bottom"/>
          </w:tcPr>
          <w:p w14:paraId="772ECF5C"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AURTTB101</w:t>
            </w:r>
          </w:p>
        </w:tc>
        <w:tc>
          <w:tcPr>
            <w:tcW w:w="7439" w:type="dxa"/>
            <w:shd w:val="clear" w:color="auto" w:fill="auto"/>
            <w:tcMar>
              <w:top w:w="28" w:type="dxa"/>
              <w:left w:w="28" w:type="dxa"/>
              <w:bottom w:w="28" w:type="dxa"/>
              <w:right w:w="28" w:type="dxa"/>
            </w:tcMar>
            <w:vAlign w:val="bottom"/>
          </w:tcPr>
          <w:p w14:paraId="59D605B0"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Inspect and service braking systems</w:t>
            </w:r>
          </w:p>
        </w:tc>
        <w:tc>
          <w:tcPr>
            <w:tcW w:w="662" w:type="dxa"/>
            <w:shd w:val="clear" w:color="auto" w:fill="auto"/>
            <w:vAlign w:val="bottom"/>
          </w:tcPr>
          <w:p w14:paraId="02A52827"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Borders>
              <w:bottom w:val="nil"/>
            </w:tcBorders>
          </w:tcPr>
          <w:p w14:paraId="15021346" w14:textId="77777777" w:rsidR="00E73013" w:rsidRPr="00D11760" w:rsidRDefault="00E73013" w:rsidP="001801A6">
            <w:pPr>
              <w:spacing w:before="60"/>
              <w:jc w:val="both"/>
              <w:rPr>
                <w:rFonts w:asciiTheme="minorHAnsi" w:eastAsia="Calibri" w:hAnsiTheme="minorHAnsi" w:cstheme="minorHAnsi"/>
                <w:color w:val="000000"/>
                <w:sz w:val="20"/>
                <w:szCs w:val="20"/>
              </w:rPr>
            </w:pPr>
          </w:p>
        </w:tc>
      </w:tr>
      <w:tr w:rsidR="00E73013" w:rsidRPr="00D11760" w14:paraId="253088DF" w14:textId="77777777" w:rsidTr="007C4622">
        <w:trPr>
          <w:trHeight w:val="5"/>
        </w:trPr>
        <w:tc>
          <w:tcPr>
            <w:tcW w:w="1675" w:type="dxa"/>
            <w:shd w:val="clear" w:color="auto" w:fill="auto"/>
            <w:vAlign w:val="bottom"/>
          </w:tcPr>
          <w:p w14:paraId="16B1CFFA"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AURLTB103</w:t>
            </w:r>
          </w:p>
        </w:tc>
        <w:tc>
          <w:tcPr>
            <w:tcW w:w="7439" w:type="dxa"/>
            <w:shd w:val="clear" w:color="auto" w:fill="auto"/>
            <w:tcMar>
              <w:top w:w="28" w:type="dxa"/>
              <w:left w:w="28" w:type="dxa"/>
              <w:bottom w:w="28" w:type="dxa"/>
              <w:right w:w="28" w:type="dxa"/>
            </w:tcMar>
            <w:vAlign w:val="bottom"/>
          </w:tcPr>
          <w:p w14:paraId="3E846D1B"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 Diagnose and repair light vehicle hydraulic braking systems</w:t>
            </w:r>
          </w:p>
        </w:tc>
        <w:tc>
          <w:tcPr>
            <w:tcW w:w="662" w:type="dxa"/>
            <w:shd w:val="clear" w:color="auto" w:fill="auto"/>
            <w:vAlign w:val="bottom"/>
          </w:tcPr>
          <w:p w14:paraId="795A82FE"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val="restart"/>
            <w:tcBorders>
              <w:top w:val="nil"/>
            </w:tcBorders>
          </w:tcPr>
          <w:p w14:paraId="2060307A" w14:textId="77777777" w:rsidR="00E73013" w:rsidRPr="00D11760" w:rsidRDefault="00E73013" w:rsidP="001801A6">
            <w:pPr>
              <w:spacing w:before="60"/>
              <w:jc w:val="both"/>
              <w:rPr>
                <w:rFonts w:asciiTheme="minorHAnsi" w:eastAsia="Calibri" w:hAnsiTheme="minorHAnsi" w:cstheme="minorHAnsi"/>
                <w:color w:val="000000"/>
                <w:sz w:val="20"/>
                <w:szCs w:val="20"/>
              </w:rPr>
            </w:pPr>
          </w:p>
        </w:tc>
      </w:tr>
      <w:tr w:rsidR="00E73013" w:rsidRPr="00D11760" w14:paraId="25FEF891" w14:textId="77777777" w:rsidTr="00C47AC6">
        <w:trPr>
          <w:trHeight w:val="5"/>
        </w:trPr>
        <w:tc>
          <w:tcPr>
            <w:tcW w:w="1675" w:type="dxa"/>
            <w:shd w:val="clear" w:color="auto" w:fill="auto"/>
            <w:vAlign w:val="bottom"/>
          </w:tcPr>
          <w:p w14:paraId="51FF909A"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hAnsiTheme="minorHAnsi" w:cstheme="minorHAnsi"/>
                <w:color w:val="000000"/>
                <w:sz w:val="20"/>
                <w:szCs w:val="20"/>
              </w:rPr>
              <w:t>AURTTB015</w:t>
            </w:r>
            <w:r w:rsidRPr="00D11760">
              <w:rPr>
                <w:rFonts w:asciiTheme="minorHAnsi" w:eastAsia="Calibri" w:hAnsiTheme="minorHAnsi" w:cstheme="minorHAnsi"/>
                <w:color w:val="000000"/>
                <w:sz w:val="20"/>
                <w:szCs w:val="20"/>
                <w:u w:color="000000"/>
                <w:bdr w:val="nil"/>
                <w:lang w:val="en-US" w:eastAsia="en-GB"/>
              </w:rPr>
              <w:tab/>
            </w:r>
          </w:p>
        </w:tc>
        <w:tc>
          <w:tcPr>
            <w:tcW w:w="7439" w:type="dxa"/>
            <w:shd w:val="clear" w:color="auto" w:fill="auto"/>
            <w:tcMar>
              <w:top w:w="28" w:type="dxa"/>
              <w:left w:w="28" w:type="dxa"/>
              <w:bottom w:w="28" w:type="dxa"/>
              <w:right w:w="28" w:type="dxa"/>
            </w:tcMar>
            <w:vAlign w:val="bottom"/>
          </w:tcPr>
          <w:p w14:paraId="545B499F"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hAnsiTheme="minorHAnsi" w:cstheme="minorHAnsi"/>
                <w:color w:val="000000"/>
                <w:sz w:val="20"/>
                <w:szCs w:val="20"/>
              </w:rPr>
              <w:t>Assemble and fit braking system components</w:t>
            </w:r>
          </w:p>
        </w:tc>
        <w:tc>
          <w:tcPr>
            <w:tcW w:w="662" w:type="dxa"/>
            <w:shd w:val="clear" w:color="auto" w:fill="auto"/>
            <w:vAlign w:val="bottom"/>
          </w:tcPr>
          <w:p w14:paraId="4D244542"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Pr>
          <w:p w14:paraId="0381CF6B" w14:textId="77777777" w:rsidR="00E73013" w:rsidRPr="00D11760" w:rsidRDefault="00E73013" w:rsidP="001801A6">
            <w:pPr>
              <w:spacing w:before="60"/>
              <w:jc w:val="both"/>
              <w:rPr>
                <w:rFonts w:asciiTheme="minorHAnsi" w:eastAsia="Calibri" w:hAnsiTheme="minorHAnsi" w:cstheme="minorHAnsi"/>
                <w:color w:val="000000"/>
                <w:sz w:val="20"/>
                <w:szCs w:val="20"/>
              </w:rPr>
            </w:pPr>
          </w:p>
        </w:tc>
      </w:tr>
      <w:tr w:rsidR="00E73013" w:rsidRPr="00D11760" w14:paraId="52C50BE4" w14:textId="77777777" w:rsidTr="00C47AC6">
        <w:trPr>
          <w:trHeight w:val="5"/>
        </w:trPr>
        <w:tc>
          <w:tcPr>
            <w:tcW w:w="1675" w:type="dxa"/>
            <w:shd w:val="clear" w:color="auto" w:fill="auto"/>
            <w:vAlign w:val="bottom"/>
          </w:tcPr>
          <w:p w14:paraId="41928B19"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lastRenderedPageBreak/>
              <w:t xml:space="preserve">AURTTX102 </w:t>
            </w:r>
          </w:p>
        </w:tc>
        <w:tc>
          <w:tcPr>
            <w:tcW w:w="7439" w:type="dxa"/>
            <w:shd w:val="clear" w:color="auto" w:fill="auto"/>
            <w:tcMar>
              <w:top w:w="28" w:type="dxa"/>
              <w:left w:w="28" w:type="dxa"/>
              <w:bottom w:w="28" w:type="dxa"/>
              <w:right w:w="28" w:type="dxa"/>
            </w:tcMar>
            <w:vAlign w:val="bottom"/>
          </w:tcPr>
          <w:p w14:paraId="2DEF0F4E"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Inspect and service manual transmissions</w:t>
            </w:r>
          </w:p>
        </w:tc>
        <w:tc>
          <w:tcPr>
            <w:tcW w:w="662" w:type="dxa"/>
            <w:shd w:val="clear" w:color="auto" w:fill="auto"/>
            <w:vAlign w:val="bottom"/>
          </w:tcPr>
          <w:p w14:paraId="472AF947"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Pr>
          <w:p w14:paraId="56A9FFBE" w14:textId="77777777" w:rsidR="00E73013" w:rsidRPr="00D11760" w:rsidRDefault="00E73013" w:rsidP="001801A6">
            <w:pPr>
              <w:spacing w:before="60"/>
              <w:jc w:val="both"/>
              <w:rPr>
                <w:rFonts w:asciiTheme="minorHAnsi" w:eastAsia="Calibri" w:hAnsiTheme="minorHAnsi" w:cstheme="minorHAnsi"/>
                <w:color w:val="000000"/>
                <w:sz w:val="20"/>
                <w:szCs w:val="20"/>
              </w:rPr>
            </w:pPr>
          </w:p>
        </w:tc>
      </w:tr>
      <w:tr w:rsidR="00E73013" w:rsidRPr="00D11760" w14:paraId="6F2F1EFC" w14:textId="77777777" w:rsidTr="00C47AC6">
        <w:trPr>
          <w:trHeight w:val="5"/>
        </w:trPr>
        <w:tc>
          <w:tcPr>
            <w:tcW w:w="1675" w:type="dxa"/>
            <w:shd w:val="clear" w:color="auto" w:fill="auto"/>
            <w:vAlign w:val="bottom"/>
          </w:tcPr>
          <w:p w14:paraId="6C660AEF"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AURTTX103</w:t>
            </w:r>
          </w:p>
        </w:tc>
        <w:tc>
          <w:tcPr>
            <w:tcW w:w="7439" w:type="dxa"/>
            <w:shd w:val="clear" w:color="auto" w:fill="auto"/>
            <w:tcMar>
              <w:top w:w="28" w:type="dxa"/>
              <w:left w:w="28" w:type="dxa"/>
              <w:bottom w:w="28" w:type="dxa"/>
              <w:right w:w="28" w:type="dxa"/>
            </w:tcMar>
            <w:vAlign w:val="bottom"/>
          </w:tcPr>
          <w:p w14:paraId="21BE5C40"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 Inspect and service automatic transmissions</w:t>
            </w:r>
          </w:p>
        </w:tc>
        <w:tc>
          <w:tcPr>
            <w:tcW w:w="662" w:type="dxa"/>
            <w:shd w:val="clear" w:color="auto" w:fill="auto"/>
            <w:vAlign w:val="bottom"/>
          </w:tcPr>
          <w:p w14:paraId="1EE5CC9B"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Pr>
          <w:p w14:paraId="70E7297A" w14:textId="77777777" w:rsidR="00E73013" w:rsidRPr="00D11760" w:rsidRDefault="00E73013" w:rsidP="001801A6">
            <w:pPr>
              <w:spacing w:before="60"/>
              <w:jc w:val="both"/>
              <w:rPr>
                <w:rFonts w:asciiTheme="minorHAnsi" w:eastAsia="Calibri" w:hAnsiTheme="minorHAnsi" w:cstheme="minorHAnsi"/>
                <w:color w:val="000000"/>
                <w:sz w:val="20"/>
                <w:szCs w:val="20"/>
              </w:rPr>
            </w:pPr>
          </w:p>
        </w:tc>
      </w:tr>
      <w:tr w:rsidR="00E73013" w:rsidRPr="00D11760" w14:paraId="03433F8C" w14:textId="77777777" w:rsidTr="00C47AC6">
        <w:trPr>
          <w:trHeight w:val="5"/>
        </w:trPr>
        <w:tc>
          <w:tcPr>
            <w:tcW w:w="1675" w:type="dxa"/>
            <w:shd w:val="clear" w:color="auto" w:fill="auto"/>
            <w:vAlign w:val="bottom"/>
          </w:tcPr>
          <w:p w14:paraId="7DC49883"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AURLTZ101</w:t>
            </w:r>
          </w:p>
        </w:tc>
        <w:tc>
          <w:tcPr>
            <w:tcW w:w="7439" w:type="dxa"/>
            <w:shd w:val="clear" w:color="auto" w:fill="auto"/>
            <w:tcMar>
              <w:top w:w="28" w:type="dxa"/>
              <w:left w:w="28" w:type="dxa"/>
              <w:bottom w:w="28" w:type="dxa"/>
              <w:right w:w="28" w:type="dxa"/>
            </w:tcMar>
            <w:vAlign w:val="bottom"/>
          </w:tcPr>
          <w:p w14:paraId="7A1BDA3D"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 Diagnose and repair light vehicle emission control systems</w:t>
            </w:r>
          </w:p>
        </w:tc>
        <w:tc>
          <w:tcPr>
            <w:tcW w:w="662" w:type="dxa"/>
            <w:shd w:val="clear" w:color="auto" w:fill="auto"/>
            <w:vAlign w:val="bottom"/>
          </w:tcPr>
          <w:p w14:paraId="199051B8"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C</w:t>
            </w:r>
          </w:p>
        </w:tc>
        <w:tc>
          <w:tcPr>
            <w:tcW w:w="1188" w:type="dxa"/>
            <w:vMerge/>
          </w:tcPr>
          <w:p w14:paraId="509BC78D" w14:textId="77777777" w:rsidR="00E73013" w:rsidRPr="00D11760" w:rsidRDefault="00E73013" w:rsidP="001801A6">
            <w:pPr>
              <w:spacing w:before="60"/>
              <w:jc w:val="both"/>
              <w:rPr>
                <w:rFonts w:asciiTheme="minorHAnsi" w:hAnsiTheme="minorHAnsi" w:cstheme="minorHAnsi"/>
                <w:sz w:val="20"/>
                <w:szCs w:val="20"/>
                <w:lang w:eastAsia="en-AU"/>
              </w:rPr>
            </w:pPr>
          </w:p>
        </w:tc>
      </w:tr>
      <w:tr w:rsidR="00E73013" w:rsidRPr="006A4A0E" w14:paraId="1CA7D165" w14:textId="77777777" w:rsidTr="00C47AC6">
        <w:trPr>
          <w:trHeight w:val="5"/>
        </w:trPr>
        <w:tc>
          <w:tcPr>
            <w:tcW w:w="1675" w:type="dxa"/>
            <w:shd w:val="clear" w:color="auto" w:fill="auto"/>
            <w:vAlign w:val="bottom"/>
          </w:tcPr>
          <w:p w14:paraId="45E990BC" w14:textId="68892A9C"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AURTTZ</w:t>
            </w:r>
            <w:r w:rsidR="00EA642B">
              <w:rPr>
                <w:rFonts w:asciiTheme="minorHAnsi" w:eastAsia="Calibri" w:hAnsiTheme="minorHAnsi" w:cstheme="minorHAnsi"/>
                <w:color w:val="000000"/>
                <w:sz w:val="20"/>
                <w:szCs w:val="20"/>
                <w:u w:color="000000"/>
                <w:bdr w:val="nil"/>
                <w:lang w:val="en-US" w:eastAsia="en-GB"/>
              </w:rPr>
              <w:t>1</w:t>
            </w:r>
            <w:r w:rsidRPr="00D11760">
              <w:rPr>
                <w:rFonts w:asciiTheme="minorHAnsi" w:eastAsia="Calibri" w:hAnsiTheme="minorHAnsi" w:cstheme="minorHAnsi"/>
                <w:color w:val="000000"/>
                <w:sz w:val="20"/>
                <w:szCs w:val="20"/>
                <w:u w:color="000000"/>
                <w:bdr w:val="nil"/>
                <w:lang w:val="en-US" w:eastAsia="en-GB"/>
              </w:rPr>
              <w:t>02</w:t>
            </w:r>
          </w:p>
        </w:tc>
        <w:tc>
          <w:tcPr>
            <w:tcW w:w="7439" w:type="dxa"/>
            <w:shd w:val="clear" w:color="auto" w:fill="auto"/>
            <w:tcMar>
              <w:top w:w="28" w:type="dxa"/>
              <w:left w:w="28" w:type="dxa"/>
              <w:bottom w:w="28" w:type="dxa"/>
              <w:right w:w="28" w:type="dxa"/>
            </w:tcMar>
            <w:vAlign w:val="bottom"/>
          </w:tcPr>
          <w:p w14:paraId="2C6262F4" w14:textId="77777777" w:rsidR="00E73013" w:rsidRPr="00D11760"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 xml:space="preserve"> Diagnose and repair exhaust systems</w:t>
            </w:r>
          </w:p>
        </w:tc>
        <w:tc>
          <w:tcPr>
            <w:tcW w:w="662" w:type="dxa"/>
            <w:shd w:val="clear" w:color="auto" w:fill="auto"/>
            <w:vAlign w:val="bottom"/>
          </w:tcPr>
          <w:p w14:paraId="557AEF46" w14:textId="77777777" w:rsidR="00E73013" w:rsidRPr="007C681D" w:rsidRDefault="00E73013" w:rsidP="001801A6">
            <w:pPr>
              <w:pStyle w:val="Heading3"/>
              <w:jc w:val="both"/>
              <w:rPr>
                <w:rFonts w:asciiTheme="minorHAnsi" w:eastAsia="Calibri" w:hAnsiTheme="minorHAnsi" w:cstheme="minorHAnsi"/>
                <w:color w:val="000000"/>
                <w:sz w:val="20"/>
                <w:szCs w:val="20"/>
                <w:u w:color="000000"/>
                <w:bdr w:val="nil"/>
                <w:lang w:val="en-US" w:eastAsia="en-GB"/>
              </w:rPr>
            </w:pPr>
            <w:r w:rsidRPr="00D11760">
              <w:rPr>
                <w:rFonts w:asciiTheme="minorHAnsi" w:eastAsia="Calibri" w:hAnsiTheme="minorHAnsi" w:cstheme="minorHAnsi"/>
                <w:color w:val="000000"/>
                <w:sz w:val="20"/>
                <w:szCs w:val="20"/>
                <w:u w:color="000000"/>
                <w:bdr w:val="nil"/>
                <w:lang w:val="en-US" w:eastAsia="en-GB"/>
              </w:rPr>
              <w:t>E</w:t>
            </w:r>
          </w:p>
        </w:tc>
        <w:tc>
          <w:tcPr>
            <w:tcW w:w="1188" w:type="dxa"/>
            <w:vMerge/>
          </w:tcPr>
          <w:p w14:paraId="683A38F4" w14:textId="77777777" w:rsidR="00E73013" w:rsidRPr="006A4A0E" w:rsidRDefault="00E73013" w:rsidP="001801A6">
            <w:pPr>
              <w:spacing w:before="60"/>
              <w:jc w:val="both"/>
              <w:rPr>
                <w:rFonts w:asciiTheme="minorHAnsi" w:hAnsiTheme="minorHAnsi" w:cstheme="minorHAnsi"/>
                <w:sz w:val="20"/>
                <w:szCs w:val="20"/>
                <w:lang w:eastAsia="en-AU"/>
              </w:rPr>
            </w:pPr>
          </w:p>
        </w:tc>
      </w:tr>
    </w:tbl>
    <w:p w14:paraId="0FA7A101" w14:textId="77777777" w:rsidR="00C84DB5" w:rsidRPr="006A4A0E" w:rsidRDefault="00C84DB5" w:rsidP="001801A6">
      <w:pPr>
        <w:pStyle w:val="Body"/>
        <w:jc w:val="both"/>
        <w:rPr>
          <w:rStyle w:val="None"/>
          <w:rFonts w:asciiTheme="minorHAnsi" w:eastAsia="Calibri" w:hAnsiTheme="minorHAnsi" w:cstheme="minorHAnsi"/>
          <w:sz w:val="20"/>
          <w:szCs w:val="20"/>
        </w:rPr>
      </w:pPr>
    </w:p>
    <w:p w14:paraId="56ED284B" w14:textId="77777777" w:rsidR="00900D97" w:rsidRPr="00584EF9" w:rsidRDefault="00900D97" w:rsidP="001801A6">
      <w:pPr>
        <w:pStyle w:val="Body"/>
        <w:jc w:val="both"/>
        <w:rPr>
          <w:rStyle w:val="Hyperlink2"/>
          <w:rFonts w:asciiTheme="minorHAnsi" w:hAnsiTheme="minorHAnsi" w:cstheme="minorHAnsi"/>
          <w:color w:val="000000" w:themeColor="text1"/>
          <w:sz w:val="20"/>
          <w:szCs w:val="20"/>
          <w:u w:val="none"/>
        </w:rPr>
      </w:pPr>
      <w:r w:rsidRPr="00584EF9">
        <w:rPr>
          <w:rStyle w:val="Hyperlink2"/>
          <w:rFonts w:asciiTheme="minorHAnsi" w:hAnsiTheme="minorHAnsi" w:cstheme="minorHAnsi"/>
          <w:color w:val="000000" w:themeColor="text1"/>
          <w:sz w:val="20"/>
          <w:szCs w:val="20"/>
          <w:u w:val="none"/>
        </w:rPr>
        <w:t>The volume of learning for this qualification is 1224 hours. This comprises of:</w:t>
      </w:r>
    </w:p>
    <w:p w14:paraId="632F9F3C" w14:textId="77777777" w:rsidR="00900D97" w:rsidRPr="00584EF9" w:rsidRDefault="00900D97" w:rsidP="697E37CE">
      <w:pPr>
        <w:pStyle w:val="Body"/>
        <w:jc w:val="both"/>
        <w:rPr>
          <w:rStyle w:val="Hyperlink2"/>
          <w:rFonts w:asciiTheme="minorHAnsi" w:hAnsiTheme="minorHAnsi" w:cstheme="minorBidi"/>
          <w:color w:val="000000" w:themeColor="text1"/>
          <w:sz w:val="20"/>
          <w:szCs w:val="20"/>
          <w:u w:val="none"/>
        </w:rPr>
      </w:pPr>
    </w:p>
    <w:p w14:paraId="4097DFCF" w14:textId="62EB0156" w:rsidR="697E37CE" w:rsidRDefault="697E37CE" w:rsidP="697E37CE">
      <w:pPr>
        <w:pStyle w:val="Body"/>
        <w:jc w:val="both"/>
        <w:rPr>
          <w:rStyle w:val="Hyperlink2"/>
          <w:rFonts w:asciiTheme="minorHAnsi" w:hAnsiTheme="minorHAnsi" w:cstheme="minorBidi"/>
          <w:color w:val="000000" w:themeColor="text1"/>
          <w:sz w:val="20"/>
          <w:szCs w:val="20"/>
          <w:u w:val="none"/>
        </w:rPr>
      </w:pPr>
    </w:p>
    <w:p w14:paraId="5A2394B7" w14:textId="7F685CFB" w:rsidR="697E37CE" w:rsidRDefault="697E37CE" w:rsidP="697E37CE">
      <w:pPr>
        <w:pStyle w:val="Body"/>
        <w:jc w:val="both"/>
        <w:rPr>
          <w:rStyle w:val="Hyperlink2"/>
          <w:rFonts w:asciiTheme="minorHAnsi" w:hAnsiTheme="minorHAnsi" w:cstheme="minorBidi"/>
          <w:color w:val="000000" w:themeColor="text1"/>
          <w:sz w:val="20"/>
          <w:szCs w:val="20"/>
          <w:u w:val="none"/>
        </w:rPr>
      </w:pPr>
    </w:p>
    <w:p w14:paraId="34FCA068" w14:textId="44A4C01F" w:rsidR="00900D97" w:rsidRPr="00584EF9" w:rsidRDefault="00900D97" w:rsidP="001801A6">
      <w:pPr>
        <w:pStyle w:val="Body"/>
        <w:jc w:val="both"/>
        <w:rPr>
          <w:rStyle w:val="Hyperlink2"/>
          <w:rFonts w:asciiTheme="minorHAnsi" w:hAnsiTheme="minorHAnsi" w:cstheme="minorHAnsi"/>
          <w:color w:val="000000" w:themeColor="text1"/>
          <w:sz w:val="20"/>
          <w:szCs w:val="20"/>
          <w:u w:val="none"/>
        </w:rPr>
      </w:pPr>
      <w:r w:rsidRPr="00584EF9">
        <w:rPr>
          <w:rStyle w:val="Hyperlink2"/>
          <w:rFonts w:asciiTheme="minorHAnsi" w:hAnsiTheme="minorHAnsi" w:cstheme="minorHAnsi"/>
          <w:color w:val="000000" w:themeColor="text1"/>
          <w:sz w:val="20"/>
          <w:szCs w:val="20"/>
          <w:u w:val="none"/>
        </w:rPr>
        <w:t xml:space="preserve">Amount of Training </w:t>
      </w:r>
    </w:p>
    <w:p w14:paraId="5AA286ED" w14:textId="71324C93" w:rsidR="00900D97" w:rsidRPr="00584EF9" w:rsidRDefault="003A5D71" w:rsidP="697E37CE">
      <w:pPr>
        <w:pStyle w:val="Body"/>
        <w:numPr>
          <w:ilvl w:val="0"/>
          <w:numId w:val="142"/>
        </w:numPr>
        <w:jc w:val="both"/>
        <w:rPr>
          <w:rStyle w:val="Hyperlink2"/>
          <w:rFonts w:asciiTheme="minorHAnsi" w:hAnsiTheme="minorHAnsi" w:cstheme="minorBidi"/>
          <w:color w:val="000000" w:themeColor="text1"/>
          <w:sz w:val="20"/>
          <w:szCs w:val="20"/>
          <w:u w:val="none"/>
        </w:rPr>
      </w:pPr>
      <w:r w:rsidRPr="697E37CE">
        <w:rPr>
          <w:rStyle w:val="Hyperlink2"/>
          <w:rFonts w:asciiTheme="minorHAnsi" w:hAnsiTheme="minorHAnsi" w:cstheme="minorBidi"/>
          <w:color w:val="000000" w:themeColor="text1"/>
          <w:sz w:val="20"/>
          <w:szCs w:val="20"/>
          <w:u w:val="none"/>
        </w:rPr>
        <w:t>2</w:t>
      </w:r>
      <w:r w:rsidR="11383BFB" w:rsidRPr="697E37CE">
        <w:rPr>
          <w:rStyle w:val="Hyperlink2"/>
          <w:rFonts w:asciiTheme="minorHAnsi" w:hAnsiTheme="minorHAnsi" w:cstheme="minorBidi"/>
          <w:color w:val="000000" w:themeColor="text1"/>
          <w:sz w:val="20"/>
          <w:szCs w:val="20"/>
          <w:u w:val="none"/>
        </w:rPr>
        <w:t xml:space="preserve">10 </w:t>
      </w:r>
      <w:r w:rsidR="00900D97" w:rsidRPr="697E37CE">
        <w:rPr>
          <w:rStyle w:val="Hyperlink2"/>
          <w:rFonts w:asciiTheme="minorHAnsi" w:hAnsiTheme="minorHAnsi" w:cstheme="minorBidi"/>
          <w:color w:val="000000" w:themeColor="text1"/>
          <w:sz w:val="20"/>
          <w:szCs w:val="20"/>
          <w:u w:val="none"/>
        </w:rPr>
        <w:t xml:space="preserve">hours of </w:t>
      </w:r>
      <w:r w:rsidRPr="697E37CE">
        <w:rPr>
          <w:rStyle w:val="Hyperlink2"/>
          <w:rFonts w:asciiTheme="minorHAnsi" w:hAnsiTheme="minorHAnsi" w:cstheme="minorBidi"/>
          <w:color w:val="000000" w:themeColor="text1"/>
          <w:sz w:val="20"/>
          <w:szCs w:val="20"/>
          <w:u w:val="none"/>
        </w:rPr>
        <w:t>face-to-face</w:t>
      </w:r>
      <w:r w:rsidR="00900D97" w:rsidRPr="697E37CE">
        <w:rPr>
          <w:rStyle w:val="Hyperlink2"/>
          <w:rFonts w:asciiTheme="minorHAnsi" w:hAnsiTheme="minorHAnsi" w:cstheme="minorBidi"/>
          <w:color w:val="000000" w:themeColor="text1"/>
          <w:sz w:val="20"/>
          <w:szCs w:val="20"/>
          <w:u w:val="none"/>
        </w:rPr>
        <w:t xml:space="preserve"> training in classroom</w:t>
      </w:r>
    </w:p>
    <w:p w14:paraId="281F2770" w14:textId="51FA75E7" w:rsidR="00900D97" w:rsidRPr="00584EF9" w:rsidRDefault="7AC9DDF6" w:rsidP="697E37CE">
      <w:pPr>
        <w:pStyle w:val="Body"/>
        <w:numPr>
          <w:ilvl w:val="0"/>
          <w:numId w:val="142"/>
        </w:numPr>
        <w:jc w:val="both"/>
        <w:rPr>
          <w:rStyle w:val="Hyperlink2"/>
          <w:rFonts w:asciiTheme="minorHAnsi" w:hAnsiTheme="minorHAnsi" w:cstheme="minorBidi"/>
          <w:color w:val="000000" w:themeColor="text1"/>
          <w:sz w:val="20"/>
          <w:szCs w:val="20"/>
          <w:u w:val="none"/>
        </w:rPr>
      </w:pPr>
      <w:r w:rsidRPr="697E37CE">
        <w:rPr>
          <w:rStyle w:val="Hyperlink2"/>
          <w:rFonts w:asciiTheme="minorHAnsi" w:hAnsiTheme="minorHAnsi" w:cstheme="minorBidi"/>
          <w:color w:val="000000" w:themeColor="text1"/>
          <w:sz w:val="20"/>
          <w:szCs w:val="20"/>
          <w:u w:val="none"/>
        </w:rPr>
        <w:t xml:space="preserve">208 </w:t>
      </w:r>
      <w:r w:rsidR="00900D97" w:rsidRPr="697E37CE">
        <w:rPr>
          <w:rStyle w:val="Hyperlink2"/>
          <w:rFonts w:asciiTheme="minorHAnsi" w:hAnsiTheme="minorHAnsi" w:cstheme="minorBidi"/>
          <w:color w:val="000000" w:themeColor="text1"/>
          <w:sz w:val="20"/>
          <w:szCs w:val="20"/>
          <w:u w:val="none"/>
        </w:rPr>
        <w:t>hours of practical training in automotive workshop.</w:t>
      </w:r>
    </w:p>
    <w:p w14:paraId="4E38B865" w14:textId="77777777" w:rsidR="00900D97" w:rsidRPr="00584EF9" w:rsidRDefault="00900D97" w:rsidP="001801A6">
      <w:pPr>
        <w:pStyle w:val="Body"/>
        <w:jc w:val="both"/>
        <w:rPr>
          <w:rStyle w:val="Hyperlink2"/>
          <w:rFonts w:asciiTheme="minorHAnsi" w:hAnsiTheme="minorHAnsi" w:cstheme="minorHAnsi"/>
          <w:color w:val="000000" w:themeColor="text1"/>
          <w:sz w:val="20"/>
          <w:szCs w:val="20"/>
          <w:u w:val="none"/>
        </w:rPr>
      </w:pPr>
    </w:p>
    <w:p w14:paraId="7106EA2F" w14:textId="1B8C345E" w:rsidR="00900D97" w:rsidRPr="00584EF9" w:rsidRDefault="00900D97" w:rsidP="001801A6">
      <w:pPr>
        <w:pStyle w:val="Body"/>
        <w:jc w:val="both"/>
        <w:rPr>
          <w:rStyle w:val="Hyperlink2"/>
          <w:rFonts w:asciiTheme="minorHAnsi" w:hAnsiTheme="minorHAnsi" w:cstheme="minorHAnsi"/>
          <w:color w:val="000000" w:themeColor="text1"/>
          <w:sz w:val="20"/>
          <w:szCs w:val="20"/>
          <w:u w:val="none"/>
        </w:rPr>
      </w:pPr>
      <w:r w:rsidRPr="00584EF9">
        <w:rPr>
          <w:rStyle w:val="Hyperlink2"/>
          <w:rFonts w:asciiTheme="minorHAnsi" w:hAnsiTheme="minorHAnsi" w:cstheme="minorHAnsi"/>
          <w:color w:val="000000" w:themeColor="text1"/>
          <w:sz w:val="20"/>
          <w:szCs w:val="20"/>
          <w:u w:val="none"/>
        </w:rPr>
        <w:t xml:space="preserve">Assessment </w:t>
      </w:r>
    </w:p>
    <w:p w14:paraId="7EC06BE5" w14:textId="7FBE3EFD" w:rsidR="003A5D71" w:rsidRDefault="00CB1A38" w:rsidP="697E37CE">
      <w:pPr>
        <w:pStyle w:val="Body"/>
        <w:numPr>
          <w:ilvl w:val="0"/>
          <w:numId w:val="141"/>
        </w:numPr>
        <w:jc w:val="both"/>
        <w:rPr>
          <w:rStyle w:val="Hyperlink2"/>
          <w:rFonts w:asciiTheme="minorHAnsi" w:hAnsiTheme="minorHAnsi" w:cstheme="minorBidi"/>
          <w:color w:val="000000" w:themeColor="text1"/>
          <w:sz w:val="20"/>
          <w:szCs w:val="20"/>
          <w:u w:val="none"/>
        </w:rPr>
      </w:pPr>
      <w:r w:rsidRPr="697E37CE">
        <w:rPr>
          <w:rStyle w:val="Hyperlink2"/>
          <w:rFonts w:asciiTheme="minorHAnsi" w:hAnsiTheme="minorHAnsi" w:cstheme="minorBidi"/>
          <w:color w:val="000000" w:themeColor="text1"/>
          <w:sz w:val="20"/>
          <w:szCs w:val="20"/>
          <w:u w:val="none"/>
        </w:rPr>
        <w:t>1</w:t>
      </w:r>
      <w:r w:rsidR="2A627F61" w:rsidRPr="697E37CE">
        <w:rPr>
          <w:rStyle w:val="Hyperlink2"/>
          <w:rFonts w:asciiTheme="minorHAnsi" w:hAnsiTheme="minorHAnsi" w:cstheme="minorBidi"/>
          <w:color w:val="000000" w:themeColor="text1"/>
          <w:sz w:val="20"/>
          <w:szCs w:val="20"/>
          <w:u w:val="none"/>
        </w:rPr>
        <w:t xml:space="preserve">76 </w:t>
      </w:r>
      <w:r w:rsidR="00CA37CF" w:rsidRPr="697E37CE">
        <w:rPr>
          <w:rStyle w:val="Hyperlink2"/>
          <w:rFonts w:asciiTheme="minorHAnsi" w:hAnsiTheme="minorHAnsi" w:cstheme="minorBidi"/>
          <w:color w:val="000000" w:themeColor="text1"/>
          <w:sz w:val="20"/>
          <w:szCs w:val="20"/>
          <w:u w:val="none"/>
        </w:rPr>
        <w:t>hours of theory assessment</w:t>
      </w:r>
      <w:r w:rsidR="00900D97" w:rsidRPr="697E37CE">
        <w:rPr>
          <w:rStyle w:val="Hyperlink2"/>
          <w:rFonts w:asciiTheme="minorHAnsi" w:hAnsiTheme="minorHAnsi" w:cstheme="minorBidi"/>
          <w:color w:val="000000" w:themeColor="text1"/>
          <w:sz w:val="20"/>
          <w:szCs w:val="20"/>
          <w:u w:val="none"/>
        </w:rPr>
        <w:t>.</w:t>
      </w:r>
    </w:p>
    <w:p w14:paraId="7564A280" w14:textId="6827A733" w:rsidR="003A5D71" w:rsidRPr="00584EF9" w:rsidRDefault="00CA37CF" w:rsidP="697E37CE">
      <w:pPr>
        <w:pStyle w:val="Body"/>
        <w:numPr>
          <w:ilvl w:val="0"/>
          <w:numId w:val="141"/>
        </w:numPr>
        <w:jc w:val="both"/>
        <w:rPr>
          <w:rStyle w:val="Hyperlink2"/>
          <w:rFonts w:asciiTheme="minorHAnsi" w:hAnsiTheme="minorHAnsi" w:cstheme="minorBidi"/>
          <w:color w:val="000000" w:themeColor="text1"/>
          <w:sz w:val="20"/>
          <w:szCs w:val="20"/>
          <w:u w:val="none"/>
        </w:rPr>
      </w:pPr>
      <w:r w:rsidRPr="697E37CE">
        <w:rPr>
          <w:rStyle w:val="Hyperlink2"/>
          <w:rFonts w:asciiTheme="minorHAnsi" w:hAnsiTheme="minorHAnsi" w:cstheme="minorBidi"/>
          <w:color w:val="000000" w:themeColor="text1"/>
          <w:sz w:val="20"/>
          <w:szCs w:val="20"/>
          <w:u w:val="none"/>
        </w:rPr>
        <w:t>4</w:t>
      </w:r>
      <w:r w:rsidR="4836A4B8" w:rsidRPr="697E37CE">
        <w:rPr>
          <w:rStyle w:val="Hyperlink2"/>
          <w:rFonts w:asciiTheme="minorHAnsi" w:hAnsiTheme="minorHAnsi" w:cstheme="minorBidi"/>
          <w:color w:val="000000" w:themeColor="text1"/>
          <w:sz w:val="20"/>
          <w:szCs w:val="20"/>
          <w:u w:val="none"/>
        </w:rPr>
        <w:t xml:space="preserve">26 </w:t>
      </w:r>
      <w:r w:rsidRPr="697E37CE">
        <w:rPr>
          <w:rStyle w:val="Hyperlink2"/>
          <w:rFonts w:asciiTheme="minorHAnsi" w:hAnsiTheme="minorHAnsi" w:cstheme="minorBidi"/>
          <w:color w:val="000000" w:themeColor="text1"/>
          <w:sz w:val="20"/>
          <w:szCs w:val="20"/>
          <w:u w:val="none"/>
        </w:rPr>
        <w:t>hours of practical assessment</w:t>
      </w:r>
      <w:r w:rsidR="00900D97" w:rsidRPr="697E37CE">
        <w:rPr>
          <w:rStyle w:val="Hyperlink2"/>
          <w:rFonts w:asciiTheme="minorHAnsi" w:hAnsiTheme="minorHAnsi" w:cstheme="minorBidi"/>
          <w:color w:val="000000" w:themeColor="text1"/>
          <w:sz w:val="20"/>
          <w:szCs w:val="20"/>
          <w:u w:val="none"/>
        </w:rPr>
        <w:t xml:space="preserve">. </w:t>
      </w:r>
    </w:p>
    <w:p w14:paraId="560F5E21" w14:textId="77777777" w:rsidR="00900D97" w:rsidRPr="00584EF9" w:rsidRDefault="00900D97" w:rsidP="001801A6">
      <w:pPr>
        <w:pStyle w:val="Body"/>
        <w:jc w:val="both"/>
        <w:rPr>
          <w:rStyle w:val="Hyperlink2"/>
          <w:rFonts w:asciiTheme="minorHAnsi" w:hAnsiTheme="minorHAnsi" w:cstheme="minorHAnsi"/>
          <w:color w:val="000000" w:themeColor="text1"/>
          <w:sz w:val="20"/>
          <w:szCs w:val="20"/>
          <w:u w:val="none"/>
        </w:rPr>
      </w:pPr>
    </w:p>
    <w:p w14:paraId="269B0CBA" w14:textId="77777777" w:rsidR="00900D97" w:rsidRPr="00584EF9" w:rsidRDefault="00900D97" w:rsidP="001801A6">
      <w:pPr>
        <w:jc w:val="both"/>
        <w:rPr>
          <w:rStyle w:val="Hyperlink2"/>
          <w:rFonts w:asciiTheme="minorHAnsi" w:hAnsiTheme="minorHAnsi" w:cstheme="minorHAnsi"/>
          <w:color w:val="000000" w:themeColor="text1"/>
          <w:sz w:val="20"/>
          <w:szCs w:val="20"/>
          <w:u w:val="none"/>
          <w:bdr w:val="nil"/>
          <w:lang w:val="en-US" w:eastAsia="en-AU" w:bidi="ne-NP"/>
        </w:rPr>
      </w:pPr>
      <w:r w:rsidRPr="00584EF9">
        <w:rPr>
          <w:rStyle w:val="Hyperlink2"/>
          <w:rFonts w:asciiTheme="minorHAnsi" w:hAnsiTheme="minorHAnsi" w:cstheme="minorHAnsi"/>
          <w:color w:val="000000" w:themeColor="text1"/>
          <w:sz w:val="20"/>
          <w:szCs w:val="20"/>
          <w:u w:val="none"/>
          <w:bdr w:val="nil"/>
          <w:lang w:val="en-US" w:eastAsia="en-AU" w:bidi="ne-NP"/>
        </w:rPr>
        <w:t>Structured Independent Learning</w:t>
      </w:r>
    </w:p>
    <w:p w14:paraId="25441543" w14:textId="695F7E4D" w:rsidR="00900D97" w:rsidRPr="00584EF9" w:rsidRDefault="00900D97" w:rsidP="001801A6">
      <w:pPr>
        <w:pStyle w:val="Body"/>
        <w:numPr>
          <w:ilvl w:val="0"/>
          <w:numId w:val="148"/>
        </w:numPr>
        <w:jc w:val="both"/>
        <w:rPr>
          <w:rStyle w:val="Hyperlink2"/>
          <w:rFonts w:asciiTheme="minorHAnsi" w:hAnsiTheme="minorHAnsi" w:cstheme="minorHAnsi"/>
          <w:color w:val="000000" w:themeColor="text1"/>
          <w:sz w:val="20"/>
          <w:szCs w:val="20"/>
          <w:u w:val="none"/>
        </w:rPr>
      </w:pPr>
      <w:r w:rsidRPr="00584EF9">
        <w:rPr>
          <w:rStyle w:val="Hyperlink2"/>
          <w:rFonts w:asciiTheme="minorHAnsi" w:hAnsiTheme="minorHAnsi" w:cstheme="minorHAnsi"/>
          <w:color w:val="auto"/>
          <w:sz w:val="20"/>
          <w:szCs w:val="20"/>
          <w:u w:val="none"/>
        </w:rPr>
        <w:t xml:space="preserve">204 hours of </w:t>
      </w:r>
      <w:bookmarkStart w:id="5" w:name="_Hlk174356845"/>
      <w:r w:rsidRPr="00584EF9">
        <w:rPr>
          <w:rStyle w:val="Hyperlink2"/>
          <w:rFonts w:asciiTheme="minorHAnsi" w:hAnsiTheme="minorHAnsi" w:cstheme="minorHAnsi"/>
          <w:color w:val="auto"/>
          <w:sz w:val="20"/>
          <w:szCs w:val="20"/>
          <w:u w:val="none"/>
        </w:rPr>
        <w:t>Structured Independent Learning</w:t>
      </w:r>
      <w:bookmarkEnd w:id="5"/>
    </w:p>
    <w:p w14:paraId="3FF06F13" w14:textId="77777777" w:rsidR="00900D97" w:rsidRPr="00584EF9" w:rsidRDefault="00900D97" w:rsidP="001801A6">
      <w:pPr>
        <w:pStyle w:val="Body"/>
        <w:jc w:val="both"/>
        <w:rPr>
          <w:rStyle w:val="Hyperlink2"/>
          <w:rFonts w:asciiTheme="minorHAnsi" w:hAnsiTheme="minorHAnsi" w:cstheme="minorHAnsi"/>
          <w:color w:val="000000" w:themeColor="text1"/>
          <w:sz w:val="20"/>
          <w:szCs w:val="20"/>
          <w:u w:val="none"/>
        </w:rPr>
      </w:pPr>
    </w:p>
    <w:p w14:paraId="05E20D8A" w14:textId="537827FF" w:rsidR="00900D97" w:rsidRPr="00584EF9" w:rsidRDefault="00900D97" w:rsidP="001801A6">
      <w:pPr>
        <w:pStyle w:val="Body"/>
        <w:jc w:val="both"/>
        <w:rPr>
          <w:rStyle w:val="Hyperlink2"/>
          <w:rFonts w:asciiTheme="minorHAnsi" w:hAnsiTheme="minorHAnsi" w:cstheme="minorHAnsi"/>
          <w:color w:val="000000" w:themeColor="text1"/>
          <w:sz w:val="20"/>
          <w:szCs w:val="20"/>
          <w:u w:val="none"/>
        </w:rPr>
      </w:pPr>
      <w:r w:rsidRPr="00584EF9">
        <w:rPr>
          <w:rStyle w:val="Hyperlink2"/>
          <w:rFonts w:asciiTheme="minorHAnsi" w:hAnsiTheme="minorHAnsi" w:cstheme="minorHAnsi"/>
          <w:color w:val="000000" w:themeColor="text1"/>
          <w:sz w:val="20"/>
          <w:szCs w:val="20"/>
          <w:u w:val="none"/>
        </w:rPr>
        <w:t xml:space="preserve">This will be delivered over 61 Weeks of course duration including 51 weeks delivery plus 10 Weeks holidays. Students will be required to attend </w:t>
      </w:r>
      <w:r w:rsidR="00632EF2" w:rsidRPr="00584EF9">
        <w:rPr>
          <w:rStyle w:val="Hyperlink2"/>
          <w:rFonts w:asciiTheme="minorHAnsi" w:hAnsiTheme="minorHAnsi" w:cstheme="minorHAnsi"/>
          <w:color w:val="000000" w:themeColor="text1"/>
          <w:sz w:val="20"/>
          <w:szCs w:val="20"/>
          <w:u w:val="none"/>
        </w:rPr>
        <w:t>a minimum of</w:t>
      </w:r>
      <w:r w:rsidRPr="00584EF9">
        <w:rPr>
          <w:rStyle w:val="Hyperlink2"/>
          <w:rFonts w:asciiTheme="minorHAnsi" w:hAnsiTheme="minorHAnsi" w:cstheme="minorHAnsi"/>
          <w:color w:val="000000" w:themeColor="text1"/>
          <w:sz w:val="20"/>
          <w:szCs w:val="20"/>
          <w:u w:val="none"/>
        </w:rPr>
        <w:t xml:space="preserve"> 20 hours per week of study to deliver </w:t>
      </w:r>
      <w:r w:rsidR="00F169F9" w:rsidRPr="00584EF9">
        <w:rPr>
          <w:rStyle w:val="Hyperlink2"/>
          <w:rFonts w:asciiTheme="minorHAnsi" w:hAnsiTheme="minorHAnsi" w:cstheme="minorHAnsi"/>
          <w:color w:val="000000" w:themeColor="text1"/>
          <w:sz w:val="20"/>
          <w:szCs w:val="20"/>
          <w:u w:val="none"/>
        </w:rPr>
        <w:t>the required</w:t>
      </w:r>
      <w:r w:rsidRPr="00584EF9">
        <w:rPr>
          <w:rStyle w:val="Hyperlink2"/>
          <w:rFonts w:asciiTheme="minorHAnsi" w:hAnsiTheme="minorHAnsi" w:cstheme="minorHAnsi"/>
          <w:color w:val="000000" w:themeColor="text1"/>
          <w:sz w:val="20"/>
          <w:szCs w:val="20"/>
          <w:u w:val="none"/>
        </w:rPr>
        <w:t xml:space="preserve"> </w:t>
      </w:r>
      <w:r w:rsidR="00F169F9">
        <w:rPr>
          <w:rStyle w:val="Hyperlink2"/>
          <w:rFonts w:asciiTheme="minorHAnsi" w:hAnsiTheme="minorHAnsi" w:cstheme="minorHAnsi"/>
          <w:color w:val="000000" w:themeColor="text1"/>
          <w:sz w:val="20"/>
          <w:szCs w:val="20"/>
          <w:u w:val="none"/>
        </w:rPr>
        <w:t>0</w:t>
      </w:r>
      <w:r w:rsidRPr="00584EF9">
        <w:rPr>
          <w:rStyle w:val="Hyperlink2"/>
          <w:rFonts w:asciiTheme="minorHAnsi" w:hAnsiTheme="minorHAnsi" w:cstheme="minorHAnsi"/>
          <w:color w:val="000000" w:themeColor="text1"/>
          <w:sz w:val="20"/>
          <w:szCs w:val="20"/>
          <w:u w:val="none"/>
        </w:rPr>
        <w:t>volume of learning.</w:t>
      </w:r>
    </w:p>
    <w:p w14:paraId="4C2E0E3F" w14:textId="77777777" w:rsidR="00900D97" w:rsidRPr="006A4A0E" w:rsidRDefault="00900D97" w:rsidP="001801A6">
      <w:pPr>
        <w:pStyle w:val="Body"/>
        <w:jc w:val="both"/>
        <w:rPr>
          <w:rStyle w:val="Hyperlink2"/>
          <w:rFonts w:asciiTheme="minorHAnsi" w:hAnsiTheme="minorHAnsi" w:cstheme="minorHAnsi"/>
          <w:color w:val="000000" w:themeColor="text1"/>
          <w:sz w:val="20"/>
          <w:szCs w:val="20"/>
        </w:rPr>
      </w:pPr>
    </w:p>
    <w:p w14:paraId="1DE559AF" w14:textId="77777777" w:rsidR="00900D97" w:rsidRPr="00A41D35" w:rsidRDefault="00900D97" w:rsidP="001801A6">
      <w:pPr>
        <w:pStyle w:val="Body"/>
        <w:jc w:val="both"/>
        <w:rPr>
          <w:rStyle w:val="Hyperlink2"/>
          <w:rFonts w:asciiTheme="minorHAnsi" w:hAnsiTheme="minorHAnsi" w:cstheme="minorHAnsi"/>
          <w:b/>
          <w:bCs/>
          <w:color w:val="000000" w:themeColor="text1"/>
          <w:sz w:val="20"/>
          <w:szCs w:val="20"/>
        </w:rPr>
      </w:pPr>
      <w:r w:rsidRPr="00A41D35">
        <w:rPr>
          <w:rStyle w:val="Hyperlink2"/>
          <w:rFonts w:asciiTheme="minorHAnsi" w:hAnsiTheme="minorHAnsi" w:cstheme="minorHAnsi"/>
          <w:b/>
          <w:bCs/>
          <w:color w:val="000000" w:themeColor="text1"/>
          <w:sz w:val="20"/>
          <w:szCs w:val="20"/>
        </w:rPr>
        <w:t>Assessment Methods</w:t>
      </w:r>
    </w:p>
    <w:p w14:paraId="02AE5D67" w14:textId="7B994A74" w:rsidR="00900D97" w:rsidRPr="00584EF9" w:rsidRDefault="00900D97" w:rsidP="001801A6">
      <w:pPr>
        <w:jc w:val="both"/>
        <w:rPr>
          <w:rStyle w:val="Hyperlink2"/>
          <w:rFonts w:asciiTheme="minorHAnsi" w:hAnsiTheme="minorHAnsi" w:cstheme="minorHAnsi"/>
          <w:color w:val="000000" w:themeColor="text1"/>
          <w:sz w:val="20"/>
          <w:szCs w:val="20"/>
          <w:u w:val="none"/>
          <w:bdr w:val="nil"/>
          <w:lang w:val="en-US" w:eastAsia="en-AU" w:bidi="ne-NP"/>
        </w:rPr>
      </w:pPr>
      <w:r w:rsidRPr="00584EF9">
        <w:rPr>
          <w:rStyle w:val="Hyperlink2"/>
          <w:rFonts w:asciiTheme="minorHAnsi" w:hAnsiTheme="minorHAnsi" w:cstheme="minorHAnsi"/>
          <w:color w:val="000000" w:themeColor="text1"/>
          <w:sz w:val="20"/>
          <w:szCs w:val="20"/>
          <w:u w:val="none"/>
          <w:bdr w:val="nil"/>
          <w:lang w:val="en-US" w:eastAsia="en-AU" w:bidi="ne-NP"/>
        </w:rPr>
        <w:t>Knowledge questions and Practical demonstration in automotive workshop.</w:t>
      </w:r>
    </w:p>
    <w:p w14:paraId="7641EF30" w14:textId="77777777" w:rsidR="00900D97" w:rsidRPr="006A4A0E" w:rsidRDefault="00900D97" w:rsidP="001801A6">
      <w:pPr>
        <w:pStyle w:val="Body"/>
        <w:jc w:val="both"/>
        <w:rPr>
          <w:rStyle w:val="None"/>
          <w:rFonts w:asciiTheme="minorHAnsi" w:eastAsia="Calibri" w:hAnsiTheme="minorHAnsi" w:cstheme="minorHAnsi"/>
          <w:sz w:val="20"/>
          <w:szCs w:val="20"/>
        </w:rPr>
      </w:pPr>
    </w:p>
    <w:p w14:paraId="5A81FC2D" w14:textId="77777777" w:rsidR="00900D97" w:rsidRPr="006A4A0E" w:rsidRDefault="00900D97" w:rsidP="001801A6">
      <w:pPr>
        <w:jc w:val="both"/>
        <w:rPr>
          <w:rFonts w:asciiTheme="minorHAnsi" w:hAnsiTheme="minorHAnsi" w:cstheme="minorHAnsi"/>
          <w:b/>
          <w:bCs/>
          <w:sz w:val="20"/>
          <w:szCs w:val="20"/>
        </w:rPr>
      </w:pPr>
      <w:r w:rsidRPr="006A4A0E">
        <w:rPr>
          <w:rFonts w:asciiTheme="minorHAnsi" w:hAnsiTheme="minorHAnsi" w:cstheme="minorHAnsi"/>
          <w:b/>
          <w:bCs/>
          <w:sz w:val="20"/>
          <w:szCs w:val="20"/>
        </w:rPr>
        <w:t xml:space="preserve">Pathways </w:t>
      </w:r>
    </w:p>
    <w:p w14:paraId="47B41EF1" w14:textId="77777777" w:rsidR="00900D97" w:rsidRPr="006A4A0E" w:rsidRDefault="00900D97" w:rsidP="001801A6">
      <w:pPr>
        <w:jc w:val="both"/>
        <w:rPr>
          <w:rFonts w:asciiTheme="minorHAnsi" w:hAnsiTheme="minorHAnsi" w:cstheme="minorHAnsi"/>
          <w:b/>
          <w:bCs/>
          <w:sz w:val="20"/>
          <w:szCs w:val="20"/>
        </w:rPr>
      </w:pPr>
    </w:p>
    <w:p w14:paraId="6413E029" w14:textId="77777777" w:rsidR="00900D97" w:rsidRPr="006A4A0E" w:rsidRDefault="00900D97" w:rsidP="001801A6">
      <w:pPr>
        <w:pStyle w:val="ListParagraph"/>
        <w:numPr>
          <w:ilvl w:val="0"/>
          <w:numId w:val="69"/>
        </w:numPr>
        <w:ind w:left="0" w:hanging="142"/>
        <w:jc w:val="both"/>
        <w:rPr>
          <w:rFonts w:asciiTheme="minorHAnsi" w:hAnsiTheme="minorHAnsi" w:cstheme="minorHAnsi"/>
          <w:b/>
          <w:bCs/>
          <w:sz w:val="20"/>
          <w:szCs w:val="20"/>
        </w:rPr>
      </w:pPr>
      <w:r w:rsidRPr="006A4A0E">
        <w:rPr>
          <w:rFonts w:asciiTheme="minorHAnsi" w:hAnsiTheme="minorHAnsi" w:cstheme="minorHAnsi"/>
          <w:b/>
          <w:bCs/>
          <w:sz w:val="20"/>
          <w:szCs w:val="20"/>
        </w:rPr>
        <w:t>Vocational Pathways</w:t>
      </w:r>
    </w:p>
    <w:p w14:paraId="698B7236" w14:textId="77777777" w:rsidR="00900D97" w:rsidRPr="006A4A0E" w:rsidRDefault="00900D97" w:rsidP="001801A6">
      <w:pPr>
        <w:jc w:val="both"/>
        <w:rPr>
          <w:rFonts w:asciiTheme="minorHAnsi" w:hAnsiTheme="minorHAnsi" w:cstheme="minorHAnsi"/>
          <w:b/>
          <w:bCs/>
          <w:sz w:val="20"/>
          <w:szCs w:val="20"/>
        </w:rPr>
      </w:pPr>
    </w:p>
    <w:p w14:paraId="25A98259" w14:textId="77777777" w:rsidR="00900D97"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After achieving AUR30620 - Certificate III in Light Vehicle Mechanical Technology, individuals can progress to AUR40216 - Certificate IV in Automotive Mechanical Diagnosis</w:t>
      </w:r>
      <w:r>
        <w:rPr>
          <w:rStyle w:val="None"/>
          <w:rFonts w:asciiTheme="minorHAnsi" w:eastAsia="Calibri" w:hAnsiTheme="minorHAnsi" w:cstheme="minorHAnsi"/>
          <w:sz w:val="20"/>
          <w:szCs w:val="20"/>
        </w:rPr>
        <w:t xml:space="preserve">. </w:t>
      </w:r>
    </w:p>
    <w:p w14:paraId="72FA460E" w14:textId="77777777" w:rsidR="00900D97" w:rsidRDefault="00900D97" w:rsidP="001801A6">
      <w:pPr>
        <w:pStyle w:val="Body"/>
        <w:jc w:val="both"/>
        <w:rPr>
          <w:rStyle w:val="None"/>
          <w:rFonts w:asciiTheme="minorHAnsi" w:eastAsia="Calibri" w:hAnsiTheme="minorHAnsi" w:cstheme="minorHAnsi"/>
          <w:sz w:val="20"/>
          <w:szCs w:val="20"/>
        </w:rPr>
      </w:pPr>
    </w:p>
    <w:p w14:paraId="065E69FF" w14:textId="77777777" w:rsidR="00900D97" w:rsidRPr="006A4A0E" w:rsidRDefault="00900D97" w:rsidP="001801A6">
      <w:pPr>
        <w:pStyle w:val="Body"/>
        <w:jc w:val="both"/>
        <w:rPr>
          <w:rFonts w:asciiTheme="minorHAnsi" w:hAnsiTheme="minorHAnsi" w:cstheme="minorHAnsi"/>
          <w:b/>
          <w:bCs/>
          <w:sz w:val="20"/>
          <w:szCs w:val="20"/>
        </w:rPr>
      </w:pPr>
      <w:r w:rsidRPr="006A4A0E">
        <w:rPr>
          <w:rFonts w:asciiTheme="minorHAnsi" w:hAnsiTheme="minorHAnsi" w:cstheme="minorHAnsi"/>
          <w:b/>
          <w:bCs/>
          <w:sz w:val="20"/>
          <w:szCs w:val="20"/>
        </w:rPr>
        <w:t>Employment/Career pathway</w:t>
      </w:r>
    </w:p>
    <w:p w14:paraId="6F15061E" w14:textId="77777777" w:rsidR="00900D97" w:rsidRPr="006A4A0E" w:rsidRDefault="00900D97" w:rsidP="001801A6">
      <w:pPr>
        <w:jc w:val="both"/>
        <w:rPr>
          <w:rFonts w:asciiTheme="minorHAnsi" w:hAnsiTheme="minorHAnsi" w:cstheme="minorHAnsi"/>
          <w:b/>
          <w:bCs/>
          <w:sz w:val="20"/>
          <w:szCs w:val="20"/>
        </w:rPr>
      </w:pPr>
    </w:p>
    <w:p w14:paraId="1498ACBB" w14:textId="315F4EC2"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 xml:space="preserve">This qualification provides a pathway to work </w:t>
      </w:r>
      <w:r w:rsidR="0020269A">
        <w:rPr>
          <w:rStyle w:val="None"/>
          <w:rFonts w:asciiTheme="minorHAnsi" w:eastAsia="Calibri" w:hAnsiTheme="minorHAnsi" w:cstheme="minorHAnsi"/>
          <w:sz w:val="20"/>
          <w:szCs w:val="20"/>
        </w:rPr>
        <w:t>and</w:t>
      </w:r>
      <w:r w:rsidRPr="006A4A0E">
        <w:rPr>
          <w:rStyle w:val="None"/>
          <w:rFonts w:asciiTheme="minorHAnsi" w:eastAsia="Calibri" w:hAnsiTheme="minorHAnsi" w:cstheme="minorHAnsi"/>
          <w:sz w:val="20"/>
          <w:szCs w:val="20"/>
        </w:rPr>
        <w:t xml:space="preserve"> perform a broad range of tasks in the automotive retail, service and repair industry on a variety of light vehicles.</w:t>
      </w:r>
    </w:p>
    <w:p w14:paraId="402730EA" w14:textId="77777777" w:rsidR="00900D97" w:rsidRPr="006A4A0E" w:rsidRDefault="00900D97" w:rsidP="001801A6">
      <w:pPr>
        <w:pStyle w:val="Body"/>
        <w:jc w:val="both"/>
        <w:rPr>
          <w:rStyle w:val="None"/>
          <w:rFonts w:asciiTheme="minorHAnsi" w:eastAsia="Calibri" w:hAnsiTheme="minorHAnsi" w:cstheme="minorHAnsi"/>
          <w:sz w:val="20"/>
          <w:szCs w:val="20"/>
        </w:rPr>
      </w:pPr>
    </w:p>
    <w:p w14:paraId="34E22FE0" w14:textId="207888F2" w:rsidR="00900D97" w:rsidRPr="00584EF9" w:rsidRDefault="00900D97" w:rsidP="001801A6">
      <w:pPr>
        <w:pStyle w:val="ListParagraph"/>
        <w:numPr>
          <w:ilvl w:val="0"/>
          <w:numId w:val="69"/>
        </w:numPr>
        <w:ind w:left="0" w:hanging="142"/>
        <w:jc w:val="both"/>
        <w:rPr>
          <w:rFonts w:asciiTheme="minorHAnsi" w:hAnsiTheme="minorHAnsi" w:cstheme="minorHAnsi"/>
          <w:b/>
          <w:bCs/>
          <w:sz w:val="20"/>
          <w:szCs w:val="20"/>
        </w:rPr>
      </w:pPr>
      <w:r w:rsidRPr="006A4A0E">
        <w:rPr>
          <w:rFonts w:asciiTheme="minorHAnsi" w:hAnsiTheme="minorHAnsi" w:cstheme="minorHAnsi"/>
          <w:b/>
          <w:bCs/>
          <w:sz w:val="20"/>
          <w:szCs w:val="20"/>
        </w:rPr>
        <w:t>Possible job titles include:</w:t>
      </w:r>
    </w:p>
    <w:p w14:paraId="6453827C"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Automotive Heavy Diesel Fuel Technician</w:t>
      </w:r>
    </w:p>
    <w:p w14:paraId="72C1AE47"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Diesel Engine Technician</w:t>
      </w:r>
    </w:p>
    <w:p w14:paraId="0B47D4D4"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Drivetrain Repair Technician</w:t>
      </w:r>
    </w:p>
    <w:p w14:paraId="5DBC8661"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Elevating Work Platform Technician</w:t>
      </w:r>
    </w:p>
    <w:p w14:paraId="247C2E60"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Forklift Technician</w:t>
      </w:r>
    </w:p>
    <w:p w14:paraId="4B0BEB5F"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Heavy Commercial Trailer Technician</w:t>
      </w:r>
    </w:p>
    <w:p w14:paraId="235174D4"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Heavy Commercial Vehicle Technician</w:t>
      </w:r>
    </w:p>
    <w:p w14:paraId="06FBB047"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Light Vehicle Mechanical Technician</w:t>
      </w:r>
    </w:p>
    <w:p w14:paraId="00A63D4F"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Mobile Plant Technician</w:t>
      </w:r>
    </w:p>
    <w:p w14:paraId="048AA4F1"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lastRenderedPageBreak/>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Motorcycle Repair Technician</w:t>
      </w:r>
    </w:p>
    <w:p w14:paraId="55E66F97" w14:textId="77777777" w:rsidR="00900D97" w:rsidRPr="006A4A0E" w:rsidRDefault="00900D97" w:rsidP="001801A6">
      <w:pPr>
        <w:pStyle w:val="Body"/>
        <w:jc w:val="both"/>
        <w:rPr>
          <w:rStyle w:val="None"/>
          <w:rFonts w:asciiTheme="minorHAnsi" w:eastAsia="Calibri" w:hAnsiTheme="minorHAnsi" w:cstheme="minorHAnsi"/>
          <w:sz w:val="20"/>
          <w:szCs w:val="20"/>
        </w:rPr>
      </w:pPr>
    </w:p>
    <w:p w14:paraId="0453E87B" w14:textId="365ED51E" w:rsidR="00900D97" w:rsidRPr="006A4A0E" w:rsidRDefault="00BE0360"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The above</w:t>
      </w:r>
      <w:r w:rsidR="00900D97" w:rsidRPr="006A4A0E">
        <w:rPr>
          <w:rStyle w:val="None"/>
          <w:rFonts w:asciiTheme="minorHAnsi" w:eastAsia="Calibri" w:hAnsiTheme="minorHAnsi" w:cstheme="minorHAnsi"/>
          <w:sz w:val="20"/>
          <w:szCs w:val="20"/>
        </w:rPr>
        <w:t xml:space="preserve"> pathway information is in line with qualification description on National Training Register (www.training.gov.au) and/or https://www.myskills.gov.au/, it does not imply any job guarantee or job role at the end of the course.</w:t>
      </w:r>
    </w:p>
    <w:p w14:paraId="220A6B23" w14:textId="77777777" w:rsidR="00900D97" w:rsidRPr="006A4A0E" w:rsidRDefault="00900D97" w:rsidP="001801A6">
      <w:pPr>
        <w:jc w:val="both"/>
        <w:rPr>
          <w:rFonts w:asciiTheme="minorHAnsi" w:hAnsiTheme="minorHAnsi" w:cstheme="minorHAnsi"/>
          <w:i/>
          <w:sz w:val="20"/>
          <w:szCs w:val="20"/>
        </w:rPr>
      </w:pPr>
      <w:r w:rsidRPr="006A4A0E">
        <w:rPr>
          <w:rFonts w:asciiTheme="minorHAnsi" w:hAnsiTheme="minorHAnsi" w:cstheme="minorHAnsi"/>
          <w:b/>
          <w:i/>
          <w:sz w:val="20"/>
          <w:szCs w:val="20"/>
        </w:rPr>
        <w:t>Note</w:t>
      </w:r>
      <w:r w:rsidRPr="006A4A0E">
        <w:rPr>
          <w:rFonts w:asciiTheme="minorHAnsi" w:hAnsiTheme="minorHAnsi" w:cstheme="minorHAnsi"/>
          <w:i/>
          <w:sz w:val="20"/>
          <w:szCs w:val="20"/>
        </w:rPr>
        <w:t xml:space="preserve">: Melbourne Trades College does not guarantee any employment outcomes with its programs. </w:t>
      </w:r>
    </w:p>
    <w:p w14:paraId="04BCD6E4" w14:textId="77777777" w:rsidR="00900D97" w:rsidRDefault="00900D97" w:rsidP="001801A6">
      <w:pPr>
        <w:pStyle w:val="Body"/>
        <w:jc w:val="both"/>
        <w:rPr>
          <w:rStyle w:val="None"/>
          <w:rFonts w:asciiTheme="minorHAnsi" w:eastAsia="Calibri" w:hAnsiTheme="minorHAnsi" w:cstheme="minorHAnsi"/>
          <w:sz w:val="20"/>
          <w:szCs w:val="20"/>
        </w:rPr>
      </w:pPr>
    </w:p>
    <w:p w14:paraId="08376BCC" w14:textId="77777777" w:rsidR="00D2281E" w:rsidRDefault="00D2281E" w:rsidP="001801A6">
      <w:pPr>
        <w:pStyle w:val="Body"/>
        <w:jc w:val="both"/>
        <w:rPr>
          <w:rStyle w:val="None"/>
          <w:rFonts w:asciiTheme="minorHAnsi" w:eastAsia="Calibri" w:hAnsiTheme="minorHAnsi" w:cstheme="minorHAnsi"/>
          <w:sz w:val="20"/>
          <w:szCs w:val="20"/>
        </w:rPr>
      </w:pPr>
    </w:p>
    <w:p w14:paraId="60C47905" w14:textId="5160AEA9" w:rsidR="00D2281E" w:rsidRPr="006A4A0E" w:rsidRDefault="00D2281E" w:rsidP="00D2281E">
      <w:pPr>
        <w:pStyle w:val="Body"/>
        <w:jc w:val="both"/>
        <w:rPr>
          <w:rStyle w:val="None"/>
          <w:rFonts w:asciiTheme="minorHAnsi" w:eastAsia="Calibri" w:hAnsiTheme="minorHAnsi" w:cstheme="minorHAnsi"/>
          <w:i/>
          <w:iCs/>
          <w:sz w:val="20"/>
          <w:szCs w:val="20"/>
        </w:rPr>
      </w:pPr>
      <w:r w:rsidRPr="006A4A0E">
        <w:rPr>
          <w:rFonts w:asciiTheme="minorHAnsi" w:eastAsia="Times New Roman" w:hAnsiTheme="minorHAnsi" w:cstheme="minorHAnsi"/>
          <w:b/>
          <w:bCs/>
          <w:color w:val="2E74B5" w:themeColor="accent5" w:themeShade="BF"/>
          <w:sz w:val="20"/>
          <w:szCs w:val="20"/>
          <w:bdr w:val="none" w:sz="0" w:space="0" w:color="auto"/>
          <w:lang w:val="en-AU" w:eastAsia="ar-SA"/>
        </w:rPr>
        <w:t>AUR30</w:t>
      </w:r>
      <w:r>
        <w:rPr>
          <w:rFonts w:asciiTheme="minorHAnsi" w:eastAsia="Times New Roman" w:hAnsiTheme="minorHAnsi" w:cstheme="minorHAnsi"/>
          <w:b/>
          <w:bCs/>
          <w:color w:val="2E74B5" w:themeColor="accent5" w:themeShade="BF"/>
          <w:sz w:val="20"/>
          <w:szCs w:val="20"/>
          <w:bdr w:val="none" w:sz="0" w:space="0" w:color="auto"/>
          <w:lang w:val="en-AU" w:eastAsia="ar-SA"/>
        </w:rPr>
        <w:t>3</w:t>
      </w:r>
      <w:r w:rsidRPr="006A4A0E">
        <w:rPr>
          <w:rFonts w:asciiTheme="minorHAnsi" w:eastAsia="Times New Roman" w:hAnsiTheme="minorHAnsi" w:cstheme="minorHAnsi"/>
          <w:b/>
          <w:bCs/>
          <w:color w:val="2E74B5" w:themeColor="accent5" w:themeShade="BF"/>
          <w:sz w:val="20"/>
          <w:szCs w:val="20"/>
          <w:bdr w:val="none" w:sz="0" w:space="0" w:color="auto"/>
          <w:lang w:val="en-AU" w:eastAsia="ar-SA"/>
        </w:rPr>
        <w:t xml:space="preserve">20-Certificate III in </w:t>
      </w:r>
      <w:r>
        <w:rPr>
          <w:rFonts w:asciiTheme="minorHAnsi" w:eastAsia="Times New Roman" w:hAnsiTheme="minorHAnsi" w:cstheme="minorHAnsi"/>
          <w:b/>
          <w:bCs/>
          <w:color w:val="2E74B5" w:themeColor="accent5" w:themeShade="BF"/>
          <w:sz w:val="20"/>
          <w:szCs w:val="20"/>
          <w:bdr w:val="none" w:sz="0" w:space="0" w:color="auto"/>
          <w:lang w:val="en-AU" w:eastAsia="ar-SA"/>
        </w:rPr>
        <w:t>Automotive Electrical Technology</w:t>
      </w:r>
    </w:p>
    <w:p w14:paraId="6C639A6B" w14:textId="3BE9707C" w:rsidR="00D2281E" w:rsidRPr="006A4A0E" w:rsidRDefault="00D2281E" w:rsidP="00D2281E">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i/>
          <w:iCs/>
          <w:sz w:val="20"/>
          <w:szCs w:val="20"/>
        </w:rPr>
        <w:t>Course Code: AUR30</w:t>
      </w:r>
      <w:r>
        <w:rPr>
          <w:rStyle w:val="None"/>
          <w:rFonts w:asciiTheme="minorHAnsi" w:eastAsia="Calibri" w:hAnsiTheme="minorHAnsi" w:cstheme="minorHAnsi"/>
          <w:i/>
          <w:iCs/>
          <w:sz w:val="20"/>
          <w:szCs w:val="20"/>
        </w:rPr>
        <w:t>3</w:t>
      </w:r>
      <w:r w:rsidRPr="006A4A0E">
        <w:rPr>
          <w:rStyle w:val="None"/>
          <w:rFonts w:asciiTheme="minorHAnsi" w:eastAsia="Calibri" w:hAnsiTheme="minorHAnsi" w:cstheme="minorHAnsi"/>
          <w:i/>
          <w:iCs/>
          <w:sz w:val="20"/>
          <w:szCs w:val="20"/>
        </w:rPr>
        <w:t>20</w:t>
      </w:r>
    </w:p>
    <w:p w14:paraId="4427E066" w14:textId="56D7A5F4" w:rsidR="00D2281E" w:rsidRPr="00E831E4" w:rsidRDefault="00D2281E" w:rsidP="00D2281E">
      <w:pPr>
        <w:pStyle w:val="Body"/>
        <w:jc w:val="both"/>
        <w:rPr>
          <w:rStyle w:val="None"/>
          <w:rFonts w:asciiTheme="minorHAnsi" w:eastAsia="Calibri" w:hAnsiTheme="minorHAnsi" w:cstheme="minorHAnsi"/>
          <w:i/>
          <w:iCs/>
          <w:sz w:val="20"/>
          <w:szCs w:val="20"/>
        </w:rPr>
      </w:pPr>
      <w:r w:rsidRPr="00E831E4">
        <w:rPr>
          <w:rStyle w:val="None"/>
          <w:rFonts w:asciiTheme="minorHAnsi" w:eastAsia="Calibri" w:hAnsiTheme="minorHAnsi" w:cstheme="minorHAnsi"/>
          <w:i/>
          <w:iCs/>
          <w:sz w:val="20"/>
          <w:szCs w:val="20"/>
        </w:rPr>
        <w:t xml:space="preserve">CRICOS Course Code: </w:t>
      </w:r>
      <w:r w:rsidR="00132D76" w:rsidRPr="00132D76">
        <w:rPr>
          <w:rStyle w:val="None"/>
          <w:rFonts w:asciiTheme="minorHAnsi" w:eastAsia="Calibri" w:hAnsiTheme="minorHAnsi" w:cstheme="minorHAnsi"/>
          <w:i/>
          <w:iCs/>
          <w:sz w:val="20"/>
          <w:szCs w:val="20"/>
        </w:rPr>
        <w:t>114054E</w:t>
      </w:r>
    </w:p>
    <w:p w14:paraId="48D887B0" w14:textId="076899C2" w:rsidR="00D2281E" w:rsidRPr="00E831E4" w:rsidRDefault="00D2281E" w:rsidP="00D2281E">
      <w:pPr>
        <w:pStyle w:val="Body"/>
        <w:jc w:val="both"/>
        <w:rPr>
          <w:rStyle w:val="None"/>
          <w:rFonts w:asciiTheme="minorHAnsi" w:eastAsia="Calibri" w:hAnsiTheme="minorHAnsi" w:cstheme="minorHAnsi"/>
          <w:i/>
          <w:iCs/>
          <w:sz w:val="20"/>
          <w:szCs w:val="20"/>
        </w:rPr>
      </w:pPr>
      <w:r w:rsidRPr="00E831E4">
        <w:rPr>
          <w:rStyle w:val="None"/>
          <w:rFonts w:asciiTheme="minorHAnsi" w:eastAsia="Calibri" w:hAnsiTheme="minorHAnsi" w:cstheme="minorHAnsi"/>
          <w:i/>
          <w:iCs/>
          <w:sz w:val="20"/>
          <w:szCs w:val="20"/>
        </w:rPr>
        <w:t xml:space="preserve">Course Duration: </w:t>
      </w:r>
      <w:r>
        <w:rPr>
          <w:rStyle w:val="None"/>
          <w:rFonts w:asciiTheme="minorHAnsi" w:eastAsia="Calibri" w:hAnsiTheme="minorHAnsi" w:cstheme="minorHAnsi"/>
          <w:i/>
          <w:iCs/>
          <w:sz w:val="20"/>
          <w:szCs w:val="20"/>
        </w:rPr>
        <w:t>7</w:t>
      </w:r>
      <w:r w:rsidRPr="00E831E4">
        <w:rPr>
          <w:rStyle w:val="None"/>
          <w:rFonts w:asciiTheme="minorHAnsi" w:eastAsia="Calibri" w:hAnsiTheme="minorHAnsi" w:cstheme="minorHAnsi"/>
          <w:i/>
          <w:iCs/>
          <w:sz w:val="20"/>
          <w:szCs w:val="20"/>
        </w:rPr>
        <w:t>1 weeks of delivery (</w:t>
      </w:r>
      <w:r w:rsidR="002D0840">
        <w:rPr>
          <w:rStyle w:val="None"/>
          <w:rFonts w:asciiTheme="minorHAnsi" w:eastAsia="Calibri" w:hAnsiTheme="minorHAnsi" w:cstheme="minorHAnsi"/>
          <w:i/>
          <w:iCs/>
          <w:sz w:val="20"/>
          <w:szCs w:val="20"/>
        </w:rPr>
        <w:t>6</w:t>
      </w:r>
      <w:r w:rsidRPr="00E831E4">
        <w:rPr>
          <w:rStyle w:val="None"/>
          <w:rFonts w:asciiTheme="minorHAnsi" w:eastAsia="Calibri" w:hAnsiTheme="minorHAnsi" w:cstheme="minorHAnsi"/>
          <w:i/>
          <w:iCs/>
          <w:sz w:val="20"/>
          <w:szCs w:val="20"/>
        </w:rPr>
        <w:t>1 weeks face to face and practical learning and 10 weeks’ holiday breaks)</w:t>
      </w:r>
    </w:p>
    <w:p w14:paraId="35DA5496" w14:textId="66B604A6" w:rsidR="00D2281E" w:rsidRPr="00E831E4" w:rsidRDefault="00D2281E" w:rsidP="00D2281E">
      <w:pPr>
        <w:pStyle w:val="Body"/>
        <w:jc w:val="both"/>
        <w:rPr>
          <w:rStyle w:val="None"/>
          <w:rFonts w:asciiTheme="minorHAnsi" w:eastAsia="Calibri" w:hAnsiTheme="minorHAnsi" w:cstheme="minorHAnsi"/>
          <w:sz w:val="20"/>
          <w:szCs w:val="20"/>
        </w:rPr>
      </w:pPr>
      <w:r w:rsidRPr="00E831E4">
        <w:rPr>
          <w:rStyle w:val="None"/>
          <w:rFonts w:asciiTheme="minorHAnsi" w:eastAsia="Calibri" w:hAnsiTheme="minorHAnsi" w:cstheme="minorHAnsi"/>
          <w:sz w:val="20"/>
          <w:szCs w:val="20"/>
        </w:rPr>
        <w:t>Total Course fees: $</w:t>
      </w:r>
      <w:r w:rsidR="002D0840">
        <w:rPr>
          <w:rStyle w:val="None"/>
          <w:rFonts w:asciiTheme="minorHAnsi" w:eastAsia="Calibri" w:hAnsiTheme="minorHAnsi" w:cstheme="minorHAnsi"/>
          <w:sz w:val="20"/>
          <w:szCs w:val="20"/>
        </w:rPr>
        <w:t>17950</w:t>
      </w:r>
    </w:p>
    <w:p w14:paraId="13EBDCAE" w14:textId="14E4A1BC" w:rsidR="00D2281E" w:rsidRPr="00E831E4" w:rsidRDefault="00D2281E" w:rsidP="00D2281E">
      <w:pPr>
        <w:pStyle w:val="Body"/>
        <w:jc w:val="both"/>
        <w:rPr>
          <w:rStyle w:val="None"/>
          <w:rFonts w:asciiTheme="minorHAnsi" w:eastAsia="Calibri" w:hAnsiTheme="minorHAnsi" w:cstheme="minorHAnsi"/>
          <w:sz w:val="20"/>
          <w:szCs w:val="20"/>
        </w:rPr>
      </w:pPr>
      <w:r w:rsidRPr="00E831E4">
        <w:rPr>
          <w:rStyle w:val="None"/>
          <w:rFonts w:asciiTheme="minorHAnsi" w:eastAsia="Calibri" w:hAnsiTheme="minorHAnsi" w:cstheme="minorHAnsi"/>
          <w:sz w:val="20"/>
          <w:szCs w:val="20"/>
        </w:rPr>
        <w:t>Tuition Fees: $1</w:t>
      </w:r>
      <w:r w:rsidR="002D0840">
        <w:rPr>
          <w:rStyle w:val="None"/>
          <w:rFonts w:asciiTheme="minorHAnsi" w:eastAsia="Calibri" w:hAnsiTheme="minorHAnsi" w:cstheme="minorHAnsi"/>
          <w:sz w:val="20"/>
          <w:szCs w:val="20"/>
        </w:rPr>
        <w:t>6500</w:t>
      </w:r>
    </w:p>
    <w:p w14:paraId="5A7DBF0C" w14:textId="77777777" w:rsidR="00D2281E" w:rsidRPr="00E831E4" w:rsidRDefault="00D2281E" w:rsidP="00D2281E">
      <w:pPr>
        <w:pStyle w:val="Body"/>
        <w:jc w:val="both"/>
        <w:rPr>
          <w:rStyle w:val="None"/>
          <w:rFonts w:asciiTheme="minorHAnsi" w:eastAsia="Calibri" w:hAnsiTheme="minorHAnsi" w:cstheme="minorHAnsi"/>
          <w:sz w:val="20"/>
          <w:szCs w:val="20"/>
        </w:rPr>
      </w:pPr>
      <w:r w:rsidRPr="00E831E4">
        <w:rPr>
          <w:rStyle w:val="None"/>
          <w:rFonts w:asciiTheme="minorHAnsi" w:eastAsia="Calibri" w:hAnsiTheme="minorHAnsi" w:cstheme="minorHAnsi"/>
          <w:sz w:val="20"/>
          <w:szCs w:val="20"/>
        </w:rPr>
        <w:t>Material Fee: $ $1200</w:t>
      </w:r>
    </w:p>
    <w:p w14:paraId="25172646" w14:textId="77777777" w:rsidR="00D2281E" w:rsidRDefault="00D2281E" w:rsidP="00D2281E">
      <w:pPr>
        <w:pStyle w:val="Body"/>
        <w:jc w:val="both"/>
        <w:rPr>
          <w:rStyle w:val="None"/>
          <w:rFonts w:asciiTheme="minorHAnsi" w:eastAsia="Calibri" w:hAnsiTheme="minorHAnsi" w:cstheme="minorHAnsi"/>
          <w:sz w:val="20"/>
          <w:szCs w:val="20"/>
        </w:rPr>
      </w:pPr>
      <w:r w:rsidRPr="00E831E4">
        <w:rPr>
          <w:rStyle w:val="None"/>
          <w:rFonts w:asciiTheme="minorHAnsi" w:eastAsia="Calibri" w:hAnsiTheme="minorHAnsi" w:cstheme="minorHAnsi"/>
          <w:sz w:val="20"/>
          <w:szCs w:val="20"/>
        </w:rPr>
        <w:t>Application Fee: $250</w:t>
      </w:r>
    </w:p>
    <w:p w14:paraId="04240906" w14:textId="77777777" w:rsidR="00D2281E" w:rsidRPr="00CB7ABD" w:rsidRDefault="00D2281E" w:rsidP="00D2281E">
      <w:pPr>
        <w:pStyle w:val="Body"/>
        <w:jc w:val="both"/>
        <w:rPr>
          <w:rStyle w:val="None"/>
          <w:rFonts w:asciiTheme="minorHAnsi" w:eastAsia="Calibri" w:hAnsiTheme="minorHAnsi" w:cstheme="minorHAnsi"/>
          <w:sz w:val="20"/>
          <w:szCs w:val="20"/>
        </w:rPr>
      </w:pPr>
    </w:p>
    <w:p w14:paraId="757AEA7E" w14:textId="77777777" w:rsidR="00D2281E" w:rsidRDefault="00D2281E" w:rsidP="00D2281E">
      <w:pPr>
        <w:pStyle w:val="Body"/>
        <w:jc w:val="both"/>
        <w:rPr>
          <w:rFonts w:asciiTheme="minorHAnsi" w:hAnsiTheme="minorHAnsi" w:cstheme="minorHAnsi"/>
          <w:i/>
          <w:iCs/>
          <w:sz w:val="18"/>
          <w:szCs w:val="18"/>
        </w:rPr>
      </w:pPr>
      <w:r w:rsidRPr="006A4A0E">
        <w:rPr>
          <w:rStyle w:val="None"/>
          <w:rFonts w:asciiTheme="minorHAnsi" w:eastAsia="Calibri" w:hAnsiTheme="minorHAnsi" w:cstheme="minorHAnsi"/>
          <w:b/>
          <w:i/>
          <w:iCs/>
          <w:sz w:val="20"/>
          <w:szCs w:val="20"/>
        </w:rPr>
        <w:t>Mode of study</w:t>
      </w:r>
      <w:r w:rsidRPr="006A4A0E">
        <w:rPr>
          <w:rStyle w:val="None"/>
          <w:rFonts w:asciiTheme="minorHAnsi" w:eastAsia="Calibri" w:hAnsiTheme="minorHAnsi" w:cstheme="minorHAnsi"/>
          <w:i/>
          <w:iCs/>
          <w:sz w:val="20"/>
          <w:szCs w:val="20"/>
        </w:rPr>
        <w:t xml:space="preserve">: Blended- </w:t>
      </w:r>
      <w:r w:rsidRPr="006A4A0E">
        <w:rPr>
          <w:rFonts w:asciiTheme="minorHAnsi" w:hAnsiTheme="minorHAnsi" w:cstheme="minorHAnsi"/>
          <w:i/>
          <w:iCs/>
          <w:sz w:val="18"/>
          <w:szCs w:val="18"/>
        </w:rPr>
        <w:t>Classroom based Face to Face theory learning and practical training at Automotive workshop</w:t>
      </w:r>
    </w:p>
    <w:p w14:paraId="0782D046" w14:textId="77777777" w:rsidR="00D2281E" w:rsidRPr="006A4A0E" w:rsidRDefault="00D2281E" w:rsidP="00D2281E">
      <w:pPr>
        <w:pStyle w:val="Body"/>
        <w:jc w:val="both"/>
        <w:rPr>
          <w:rStyle w:val="None"/>
          <w:rFonts w:asciiTheme="minorHAnsi" w:eastAsia="Calibri" w:hAnsiTheme="minorHAnsi" w:cstheme="minorHAnsi"/>
          <w:i/>
          <w:iCs/>
          <w:sz w:val="20"/>
          <w:szCs w:val="20"/>
        </w:rPr>
      </w:pPr>
    </w:p>
    <w:p w14:paraId="407CC181" w14:textId="77777777" w:rsidR="00D2281E" w:rsidRPr="006A4A0E" w:rsidRDefault="00D2281E" w:rsidP="00D2281E">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b/>
          <w:i/>
          <w:iCs/>
          <w:sz w:val="20"/>
          <w:szCs w:val="20"/>
        </w:rPr>
        <w:t>Delivery Location:</w:t>
      </w:r>
    </w:p>
    <w:p w14:paraId="0D1854EC" w14:textId="77777777" w:rsidR="00D2281E" w:rsidRPr="006A4A0E" w:rsidRDefault="00D2281E" w:rsidP="00D2281E">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i/>
          <w:iCs/>
          <w:sz w:val="20"/>
          <w:szCs w:val="20"/>
        </w:rPr>
        <w:t>For Classroom based Face to Face theory learning: 73 Ashley Street, Braybrook, Victoria 3019</w:t>
      </w:r>
    </w:p>
    <w:p w14:paraId="797E9A27" w14:textId="77777777" w:rsidR="00D2281E" w:rsidRPr="006A4A0E" w:rsidRDefault="00D2281E" w:rsidP="00D2281E">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i/>
          <w:iCs/>
          <w:sz w:val="20"/>
          <w:szCs w:val="20"/>
        </w:rPr>
        <w:t>For Practical training -Automotive Workshop: 73 Ashley Street, Braybrook, Victoria 3019</w:t>
      </w:r>
    </w:p>
    <w:p w14:paraId="08ECC1C2" w14:textId="77777777" w:rsidR="00D2281E" w:rsidRPr="006A4A0E" w:rsidRDefault="00D2281E" w:rsidP="00D2281E">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b/>
          <w:bCs/>
          <w:i/>
          <w:iCs/>
          <w:sz w:val="20"/>
          <w:szCs w:val="20"/>
        </w:rPr>
        <w:t>Amount of Training:</w:t>
      </w:r>
      <w:r w:rsidRPr="006A4A0E">
        <w:rPr>
          <w:rStyle w:val="None"/>
          <w:rFonts w:asciiTheme="minorHAnsi" w:eastAsia="Calibri" w:hAnsiTheme="minorHAnsi" w:cstheme="minorHAnsi"/>
          <w:i/>
          <w:iCs/>
          <w:sz w:val="20"/>
          <w:szCs w:val="20"/>
        </w:rPr>
        <w:t xml:space="preserve"> 20 scheduled course contact hours per week.</w:t>
      </w:r>
    </w:p>
    <w:p w14:paraId="7DD1DF0D" w14:textId="77777777" w:rsidR="00D2281E" w:rsidRPr="006A4A0E" w:rsidRDefault="00D2281E" w:rsidP="00D2281E">
      <w:pPr>
        <w:pStyle w:val="Body"/>
        <w:jc w:val="both"/>
        <w:rPr>
          <w:rStyle w:val="None"/>
          <w:rFonts w:asciiTheme="minorHAnsi" w:eastAsia="Calibri" w:hAnsiTheme="minorHAnsi" w:cstheme="minorHAnsi"/>
          <w:i/>
          <w:iCs/>
          <w:sz w:val="20"/>
          <w:szCs w:val="20"/>
        </w:rPr>
      </w:pPr>
    </w:p>
    <w:p w14:paraId="77670309" w14:textId="77777777" w:rsidR="00D2281E" w:rsidRPr="00B67F87" w:rsidRDefault="00D2281E" w:rsidP="00D2281E">
      <w:pPr>
        <w:pStyle w:val="Body"/>
        <w:jc w:val="both"/>
        <w:rPr>
          <w:rFonts w:asciiTheme="minorHAnsi" w:eastAsia="Calibri" w:hAnsiTheme="minorHAnsi" w:cstheme="minorHAnsi"/>
          <w:i/>
          <w:iCs/>
          <w:sz w:val="20"/>
          <w:szCs w:val="20"/>
        </w:rPr>
      </w:pPr>
      <w:r w:rsidRPr="006A4A0E">
        <w:rPr>
          <w:rStyle w:val="None"/>
          <w:rFonts w:asciiTheme="minorHAnsi" w:eastAsia="Calibri" w:hAnsiTheme="minorHAnsi" w:cstheme="minorHAnsi"/>
          <w:b/>
          <w:bCs/>
          <w:sz w:val="20"/>
          <w:szCs w:val="20"/>
        </w:rPr>
        <w:t>C</w:t>
      </w:r>
      <w:r w:rsidRPr="006A4A0E">
        <w:rPr>
          <w:rStyle w:val="None"/>
          <w:rFonts w:asciiTheme="minorHAnsi" w:eastAsia="Calibri" w:hAnsiTheme="minorHAnsi" w:cstheme="minorHAnsi"/>
          <w:b/>
          <w:bCs/>
          <w:sz w:val="20"/>
          <w:szCs w:val="20"/>
          <w:lang w:val="fr-FR"/>
        </w:rPr>
        <w:t>ourse Description</w:t>
      </w:r>
    </w:p>
    <w:p w14:paraId="45EC604A" w14:textId="77777777" w:rsidR="00D2281E" w:rsidRPr="006A4A0E" w:rsidRDefault="00D2281E" w:rsidP="00D2281E">
      <w:pPr>
        <w:pStyle w:val="Heading3"/>
        <w:jc w:val="both"/>
        <w:rPr>
          <w:rFonts w:asciiTheme="minorHAnsi" w:eastAsia="Calibri" w:hAnsiTheme="minorHAnsi" w:cstheme="minorHAnsi"/>
          <w:color w:val="000000"/>
          <w:sz w:val="20"/>
          <w:szCs w:val="20"/>
          <w:u w:color="000000"/>
          <w:bdr w:val="nil"/>
          <w:lang w:val="en-US" w:eastAsia="en-GB"/>
        </w:rPr>
      </w:pPr>
      <w:r w:rsidRPr="006A4A0E">
        <w:rPr>
          <w:rFonts w:asciiTheme="minorHAnsi" w:eastAsia="Calibri" w:hAnsiTheme="minorHAnsi" w:cstheme="minorHAnsi"/>
          <w:color w:val="000000"/>
          <w:sz w:val="20"/>
          <w:szCs w:val="20"/>
          <w:u w:color="000000"/>
          <w:bdr w:val="nil"/>
          <w:lang w:val="en-US" w:eastAsia="en-GB"/>
        </w:rPr>
        <w:t>This qualification reflects the role of individuals who perform a broad range of tasks on a variety of light vehicles in the automotive retail, service and repair industry.</w:t>
      </w:r>
    </w:p>
    <w:p w14:paraId="1836BFA4" w14:textId="77777777" w:rsidR="00D2281E" w:rsidRDefault="00D2281E" w:rsidP="00D2281E">
      <w:pPr>
        <w:pStyle w:val="Heading3"/>
        <w:jc w:val="both"/>
        <w:rPr>
          <w:rStyle w:val="None"/>
          <w:rFonts w:asciiTheme="minorHAnsi" w:eastAsia="Calibri" w:hAnsiTheme="minorHAnsi" w:cstheme="minorHAnsi"/>
          <w:b/>
          <w:bCs/>
          <w:sz w:val="20"/>
          <w:szCs w:val="20"/>
        </w:rPr>
      </w:pPr>
    </w:p>
    <w:p w14:paraId="0762B85E" w14:textId="77777777" w:rsidR="00D2281E" w:rsidRPr="00C94A96" w:rsidRDefault="00D2281E" w:rsidP="00D2281E">
      <w:pPr>
        <w:pStyle w:val="Heading3"/>
        <w:jc w:val="both"/>
        <w:rPr>
          <w:rFonts w:asciiTheme="minorHAnsi" w:eastAsia="Calibri" w:hAnsiTheme="minorHAnsi" w:cstheme="minorHAnsi"/>
          <w:b/>
          <w:bCs/>
          <w:color w:val="auto"/>
          <w:sz w:val="20"/>
          <w:szCs w:val="20"/>
          <w:lang w:val="de-DE"/>
        </w:rPr>
      </w:pPr>
      <w:r w:rsidRPr="00C94A96">
        <w:rPr>
          <w:rStyle w:val="None"/>
          <w:rFonts w:asciiTheme="minorHAnsi" w:eastAsia="Calibri" w:hAnsiTheme="minorHAnsi" w:cstheme="minorHAnsi"/>
          <w:b/>
          <w:bCs/>
          <w:color w:val="auto"/>
          <w:sz w:val="20"/>
          <w:szCs w:val="20"/>
        </w:rPr>
        <w:t>C</w:t>
      </w:r>
      <w:r w:rsidRPr="00C94A96">
        <w:rPr>
          <w:rStyle w:val="None"/>
          <w:rFonts w:asciiTheme="minorHAnsi" w:eastAsia="Calibri" w:hAnsiTheme="minorHAnsi" w:cstheme="minorHAnsi"/>
          <w:b/>
          <w:bCs/>
          <w:color w:val="auto"/>
          <w:sz w:val="20"/>
          <w:szCs w:val="20"/>
          <w:lang w:val="de-DE"/>
        </w:rPr>
        <w:t>ourse Structure</w:t>
      </w:r>
    </w:p>
    <w:p w14:paraId="7147B40E" w14:textId="4D410645" w:rsidR="00D2281E" w:rsidRPr="006A4A0E" w:rsidRDefault="00D2281E" w:rsidP="00D2281E">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In order to achieve qualification AUR30</w:t>
      </w:r>
      <w:r w:rsidR="002D0840">
        <w:rPr>
          <w:rStyle w:val="None"/>
          <w:rFonts w:asciiTheme="minorHAnsi" w:eastAsia="Calibri" w:hAnsiTheme="minorHAnsi" w:cstheme="minorHAnsi"/>
          <w:sz w:val="20"/>
          <w:szCs w:val="20"/>
        </w:rPr>
        <w:t>3</w:t>
      </w:r>
      <w:r w:rsidRPr="006A4A0E">
        <w:rPr>
          <w:rStyle w:val="None"/>
          <w:rFonts w:asciiTheme="minorHAnsi" w:eastAsia="Calibri" w:hAnsiTheme="minorHAnsi" w:cstheme="minorHAnsi"/>
          <w:sz w:val="20"/>
          <w:szCs w:val="20"/>
        </w:rPr>
        <w:t xml:space="preserve">20 Certificate III in </w:t>
      </w:r>
      <w:r w:rsidR="002D0840">
        <w:rPr>
          <w:rStyle w:val="None"/>
          <w:rFonts w:asciiTheme="minorHAnsi" w:eastAsia="Calibri" w:hAnsiTheme="minorHAnsi" w:cstheme="minorHAnsi"/>
          <w:sz w:val="20"/>
          <w:szCs w:val="20"/>
        </w:rPr>
        <w:t>Automotive Electrical Technology</w:t>
      </w:r>
      <w:r w:rsidRPr="006A4A0E">
        <w:rPr>
          <w:rStyle w:val="None"/>
          <w:rFonts w:asciiTheme="minorHAnsi" w:eastAsia="Calibri" w:hAnsiTheme="minorHAnsi" w:cstheme="minorHAnsi"/>
          <w:sz w:val="20"/>
          <w:szCs w:val="20"/>
        </w:rPr>
        <w:t>, student</w:t>
      </w:r>
      <w:r w:rsidR="002D0840">
        <w:rPr>
          <w:rStyle w:val="None"/>
          <w:rFonts w:asciiTheme="minorHAnsi" w:eastAsia="Calibri" w:hAnsiTheme="minorHAnsi" w:cstheme="minorHAnsi"/>
          <w:sz w:val="20"/>
          <w:szCs w:val="20"/>
        </w:rPr>
        <w:t>s</w:t>
      </w:r>
      <w:r w:rsidRPr="006A4A0E">
        <w:rPr>
          <w:rStyle w:val="None"/>
          <w:rFonts w:asciiTheme="minorHAnsi" w:eastAsia="Calibri" w:hAnsiTheme="minorHAnsi" w:cstheme="minorHAnsi"/>
          <w:sz w:val="20"/>
          <w:szCs w:val="20"/>
        </w:rPr>
        <w:t xml:space="preserve"> must complete </w:t>
      </w:r>
      <w:r w:rsidR="002D0840" w:rsidRPr="006A4A0E">
        <w:rPr>
          <w:rStyle w:val="None"/>
          <w:rFonts w:asciiTheme="minorHAnsi" w:eastAsia="Calibri" w:hAnsiTheme="minorHAnsi" w:cstheme="minorHAnsi"/>
          <w:sz w:val="20"/>
          <w:szCs w:val="20"/>
        </w:rPr>
        <w:t>the following</w:t>
      </w:r>
      <w:r w:rsidRPr="006A4A0E">
        <w:rPr>
          <w:rStyle w:val="None"/>
          <w:rFonts w:asciiTheme="minorHAnsi" w:eastAsia="Calibri" w:hAnsiTheme="minorHAnsi" w:cstheme="minorHAnsi"/>
          <w:sz w:val="20"/>
          <w:szCs w:val="20"/>
        </w:rPr>
        <w:t xml:space="preserve"> 3</w:t>
      </w:r>
      <w:r w:rsidR="002D0840">
        <w:rPr>
          <w:rStyle w:val="None"/>
          <w:rFonts w:asciiTheme="minorHAnsi" w:eastAsia="Calibri" w:hAnsiTheme="minorHAnsi" w:cstheme="minorHAnsi"/>
          <w:sz w:val="20"/>
          <w:szCs w:val="20"/>
        </w:rPr>
        <w:t>2</w:t>
      </w:r>
      <w:r w:rsidRPr="006A4A0E">
        <w:rPr>
          <w:rStyle w:val="None"/>
          <w:rFonts w:asciiTheme="minorHAnsi" w:eastAsia="Calibri" w:hAnsiTheme="minorHAnsi" w:cstheme="minorHAnsi"/>
          <w:sz w:val="20"/>
          <w:szCs w:val="20"/>
        </w:rPr>
        <w:t xml:space="preserve"> units of competencies.</w:t>
      </w:r>
    </w:p>
    <w:p w14:paraId="66D368FB" w14:textId="772303F8" w:rsidR="00D2281E" w:rsidRPr="006A4A0E" w:rsidRDefault="00D2281E" w:rsidP="00D2281E">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2</w:t>
      </w:r>
      <w:r w:rsidR="002D0840">
        <w:rPr>
          <w:rStyle w:val="None"/>
          <w:rFonts w:asciiTheme="minorHAnsi" w:eastAsia="Calibri" w:hAnsiTheme="minorHAnsi" w:cstheme="minorHAnsi"/>
          <w:sz w:val="20"/>
          <w:szCs w:val="20"/>
        </w:rPr>
        <w:t>1</w:t>
      </w:r>
      <w:r w:rsidRPr="006A4A0E">
        <w:rPr>
          <w:rStyle w:val="None"/>
          <w:rFonts w:asciiTheme="minorHAnsi" w:eastAsia="Calibri" w:hAnsiTheme="minorHAnsi" w:cstheme="minorHAnsi"/>
          <w:sz w:val="20"/>
          <w:szCs w:val="20"/>
        </w:rPr>
        <w:t xml:space="preserve"> core unit, plus</w:t>
      </w:r>
    </w:p>
    <w:p w14:paraId="3DD1EA7B" w14:textId="0315FB0D" w:rsidR="00CF7DF5" w:rsidRPr="006A4A0E" w:rsidRDefault="00D2281E" w:rsidP="00CF7DF5">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1</w:t>
      </w:r>
      <w:r w:rsidR="002D0840">
        <w:rPr>
          <w:rStyle w:val="None"/>
          <w:rFonts w:asciiTheme="minorHAnsi" w:eastAsia="Calibri" w:hAnsiTheme="minorHAnsi" w:cstheme="minorHAnsi"/>
          <w:sz w:val="20"/>
          <w:szCs w:val="20"/>
        </w:rPr>
        <w:t>1</w:t>
      </w:r>
      <w:r w:rsidRPr="006A4A0E">
        <w:rPr>
          <w:rStyle w:val="None"/>
          <w:rFonts w:asciiTheme="minorHAnsi" w:eastAsia="Calibri" w:hAnsiTheme="minorHAnsi" w:cstheme="minorHAnsi"/>
          <w:sz w:val="20"/>
          <w:szCs w:val="20"/>
        </w:rPr>
        <w:t xml:space="preserve"> elective units</w:t>
      </w:r>
    </w:p>
    <w:tbl>
      <w:tblPr>
        <w:tblpPr w:leftFromText="180" w:rightFromText="180" w:vertAnchor="text" w:horzAnchor="margin" w:tblpXSpec="center" w:tblpY="-139"/>
        <w:tblOverlap w:val="never"/>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675"/>
        <w:gridCol w:w="7439"/>
        <w:gridCol w:w="662"/>
        <w:gridCol w:w="1188"/>
      </w:tblGrid>
      <w:tr w:rsidR="00D2281E" w:rsidRPr="00D2281E" w14:paraId="165B3C51" w14:textId="77777777" w:rsidTr="00474644">
        <w:trPr>
          <w:cantSplit/>
          <w:trHeight w:val="1063"/>
        </w:trPr>
        <w:tc>
          <w:tcPr>
            <w:tcW w:w="1675" w:type="dxa"/>
            <w:shd w:val="clear" w:color="auto" w:fill="8EAADB" w:themeFill="accent1" w:themeFillTint="99"/>
            <w:vAlign w:val="center"/>
          </w:tcPr>
          <w:p w14:paraId="50659718" w14:textId="77777777" w:rsidR="00D2281E" w:rsidRPr="00F87826" w:rsidRDefault="00D2281E" w:rsidP="00474644">
            <w:pPr>
              <w:keepNext/>
              <w:spacing w:before="60" w:after="100" w:afterAutospacing="1"/>
              <w:contextualSpacing/>
              <w:jc w:val="both"/>
              <w:rPr>
                <w:rFonts w:asciiTheme="minorHAnsi" w:eastAsia="Century Gothic,Helvetica" w:hAnsiTheme="minorHAnsi" w:cstheme="minorHAnsi"/>
                <w:b/>
                <w:bCs/>
                <w:sz w:val="20"/>
                <w:szCs w:val="20"/>
              </w:rPr>
            </w:pPr>
            <w:r w:rsidRPr="00F87826">
              <w:rPr>
                <w:rFonts w:asciiTheme="minorHAnsi" w:eastAsia="Century Gothic" w:hAnsiTheme="minorHAnsi" w:cstheme="minorHAnsi"/>
                <w:b/>
                <w:bCs/>
                <w:sz w:val="20"/>
                <w:szCs w:val="20"/>
              </w:rPr>
              <w:lastRenderedPageBreak/>
              <w:t>Unit code</w:t>
            </w:r>
          </w:p>
        </w:tc>
        <w:tc>
          <w:tcPr>
            <w:tcW w:w="7439" w:type="dxa"/>
            <w:shd w:val="clear" w:color="auto" w:fill="8EAADB" w:themeFill="accent1" w:themeFillTint="99"/>
            <w:vAlign w:val="center"/>
          </w:tcPr>
          <w:p w14:paraId="6462611D" w14:textId="77777777" w:rsidR="00D2281E" w:rsidRPr="00F87826" w:rsidRDefault="00D2281E" w:rsidP="00474644">
            <w:pPr>
              <w:keepNext/>
              <w:spacing w:before="60" w:after="100" w:afterAutospacing="1"/>
              <w:contextualSpacing/>
              <w:jc w:val="both"/>
              <w:rPr>
                <w:rFonts w:asciiTheme="minorHAnsi" w:eastAsia="Century Gothic,Helvetica" w:hAnsiTheme="minorHAnsi" w:cstheme="minorHAnsi"/>
                <w:b/>
                <w:bCs/>
                <w:sz w:val="20"/>
                <w:szCs w:val="20"/>
              </w:rPr>
            </w:pPr>
            <w:r w:rsidRPr="00F87826">
              <w:rPr>
                <w:rFonts w:asciiTheme="minorHAnsi" w:eastAsia="Century Gothic" w:hAnsiTheme="minorHAnsi" w:cstheme="minorHAnsi"/>
                <w:b/>
                <w:bCs/>
                <w:sz w:val="20"/>
                <w:szCs w:val="20"/>
              </w:rPr>
              <w:t>Unit Title</w:t>
            </w:r>
          </w:p>
        </w:tc>
        <w:tc>
          <w:tcPr>
            <w:tcW w:w="662" w:type="dxa"/>
            <w:shd w:val="clear" w:color="auto" w:fill="8EAADB" w:themeFill="accent1" w:themeFillTint="99"/>
            <w:textDirection w:val="btLr"/>
            <w:vAlign w:val="center"/>
          </w:tcPr>
          <w:p w14:paraId="2D3476DE" w14:textId="77777777" w:rsidR="00D2281E" w:rsidRPr="00F87826" w:rsidRDefault="00D2281E" w:rsidP="00474644">
            <w:pPr>
              <w:keepNext/>
              <w:spacing w:before="60" w:after="100" w:afterAutospacing="1"/>
              <w:ind w:left="113" w:right="113"/>
              <w:contextualSpacing/>
              <w:jc w:val="both"/>
              <w:rPr>
                <w:rFonts w:asciiTheme="minorHAnsi" w:eastAsia="Century Gothic,Helvetica" w:hAnsiTheme="minorHAnsi" w:cstheme="minorHAnsi"/>
                <w:b/>
                <w:bCs/>
                <w:sz w:val="20"/>
                <w:szCs w:val="20"/>
              </w:rPr>
            </w:pPr>
            <w:r w:rsidRPr="00F87826">
              <w:rPr>
                <w:rFonts w:asciiTheme="minorHAnsi" w:eastAsia="Century Gothic" w:hAnsiTheme="minorHAnsi" w:cstheme="minorHAnsi"/>
                <w:b/>
                <w:bCs/>
                <w:sz w:val="20"/>
                <w:szCs w:val="20"/>
              </w:rPr>
              <w:t>Core/ Elective</w:t>
            </w:r>
          </w:p>
        </w:tc>
        <w:tc>
          <w:tcPr>
            <w:tcW w:w="1188" w:type="dxa"/>
            <w:tcBorders>
              <w:bottom w:val="single" w:sz="4" w:space="0" w:color="auto"/>
            </w:tcBorders>
            <w:shd w:val="clear" w:color="auto" w:fill="8EAADB" w:themeFill="accent1" w:themeFillTint="99"/>
            <w:textDirection w:val="btLr"/>
            <w:vAlign w:val="center"/>
          </w:tcPr>
          <w:p w14:paraId="50C0FA9D" w14:textId="77777777" w:rsidR="00D2281E" w:rsidRPr="00F87826" w:rsidRDefault="00D2281E" w:rsidP="00474644">
            <w:pPr>
              <w:keepNext/>
              <w:spacing w:before="60" w:after="100" w:afterAutospacing="1"/>
              <w:ind w:left="113" w:right="113"/>
              <w:contextualSpacing/>
              <w:jc w:val="both"/>
              <w:rPr>
                <w:rFonts w:asciiTheme="minorHAnsi" w:eastAsia="Century Gothic" w:hAnsiTheme="minorHAnsi" w:cstheme="minorHAnsi"/>
                <w:b/>
                <w:bCs/>
                <w:sz w:val="20"/>
                <w:szCs w:val="20"/>
              </w:rPr>
            </w:pPr>
            <w:r w:rsidRPr="00F87826">
              <w:rPr>
                <w:rFonts w:asciiTheme="minorHAnsi" w:eastAsia="Century Gothic" w:hAnsiTheme="minorHAnsi" w:cstheme="minorHAnsi"/>
                <w:b/>
                <w:bCs/>
                <w:sz w:val="20"/>
                <w:szCs w:val="20"/>
              </w:rPr>
              <w:t>Pre-requisites required</w:t>
            </w:r>
          </w:p>
        </w:tc>
      </w:tr>
      <w:tr w:rsidR="00D2281E" w:rsidRPr="00D2281E" w14:paraId="1FBB7C98" w14:textId="77777777" w:rsidTr="00474644">
        <w:trPr>
          <w:cantSplit/>
          <w:trHeight w:val="5"/>
        </w:trPr>
        <w:tc>
          <w:tcPr>
            <w:tcW w:w="1675" w:type="dxa"/>
            <w:shd w:val="clear" w:color="auto" w:fill="auto"/>
          </w:tcPr>
          <w:p w14:paraId="4525BCC0" w14:textId="77777777" w:rsidR="00D2281E" w:rsidRPr="00F87826" w:rsidRDefault="00D2281E" w:rsidP="00474644">
            <w:pPr>
              <w:pStyle w:val="Heading3"/>
              <w:jc w:val="both"/>
              <w:rPr>
                <w:rFonts w:asciiTheme="minorHAnsi" w:eastAsia="Calibri" w:hAnsiTheme="minorHAnsi" w:cstheme="minorHAnsi"/>
                <w:color w:val="auto"/>
                <w:sz w:val="20"/>
                <w:szCs w:val="20"/>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 xml:space="preserve">AURASA102 </w:t>
            </w:r>
          </w:p>
        </w:tc>
        <w:tc>
          <w:tcPr>
            <w:tcW w:w="7439" w:type="dxa"/>
            <w:shd w:val="clear" w:color="auto" w:fill="auto"/>
            <w:tcMar>
              <w:top w:w="28" w:type="dxa"/>
              <w:left w:w="28" w:type="dxa"/>
              <w:bottom w:w="28" w:type="dxa"/>
              <w:right w:w="28" w:type="dxa"/>
            </w:tcMar>
          </w:tcPr>
          <w:p w14:paraId="53C6FCF9" w14:textId="77777777" w:rsidR="00D2281E" w:rsidRPr="00F87826" w:rsidRDefault="00D2281E" w:rsidP="00474644">
            <w:pPr>
              <w:pStyle w:val="Heading3"/>
              <w:jc w:val="both"/>
              <w:rPr>
                <w:rFonts w:asciiTheme="minorHAnsi" w:eastAsia="Calibri" w:hAnsiTheme="minorHAnsi" w:cstheme="minorHAnsi"/>
                <w:color w:val="auto"/>
                <w:sz w:val="20"/>
                <w:szCs w:val="20"/>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Follow safe working practices in an automotive workplace</w:t>
            </w:r>
          </w:p>
        </w:tc>
        <w:tc>
          <w:tcPr>
            <w:tcW w:w="662" w:type="dxa"/>
            <w:shd w:val="clear" w:color="auto" w:fill="auto"/>
          </w:tcPr>
          <w:p w14:paraId="13E3B387" w14:textId="01180169" w:rsidR="00D2281E" w:rsidRPr="00F8782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Pr>
                <w:rFonts w:asciiTheme="minorHAnsi" w:eastAsia="Calibri" w:hAnsiTheme="minorHAnsi" w:cstheme="minorHAnsi"/>
                <w:color w:val="auto"/>
                <w:sz w:val="20"/>
                <w:szCs w:val="20"/>
                <w:u w:color="000000"/>
                <w:bdr w:val="nil"/>
                <w:lang w:val="en-US" w:eastAsia="en-GB"/>
              </w:rPr>
              <w:t>C</w:t>
            </w:r>
          </w:p>
        </w:tc>
        <w:tc>
          <w:tcPr>
            <w:tcW w:w="1188" w:type="dxa"/>
            <w:vMerge w:val="restart"/>
            <w:tcBorders>
              <w:bottom w:val="single" w:sz="6" w:space="0" w:color="auto"/>
            </w:tcBorders>
            <w:shd w:val="clear" w:color="auto" w:fill="FFFFFF"/>
          </w:tcPr>
          <w:p w14:paraId="216AF812" w14:textId="3A1B591C" w:rsidR="00D2281E" w:rsidRPr="00F87826" w:rsidRDefault="00D2281E" w:rsidP="00474644">
            <w:pPr>
              <w:jc w:val="both"/>
              <w:rPr>
                <w:rFonts w:asciiTheme="minorHAnsi" w:hAnsiTheme="minorHAnsi" w:cstheme="minorHAnsi"/>
                <w:sz w:val="20"/>
                <w:szCs w:val="20"/>
                <w:lang w:eastAsia="en-AU"/>
              </w:rPr>
            </w:pPr>
            <w:r w:rsidRPr="00F87826">
              <w:rPr>
                <w:rFonts w:asciiTheme="minorHAnsi" w:hAnsiTheme="minorHAnsi" w:cstheme="minorHAnsi"/>
                <w:sz w:val="20"/>
                <w:szCs w:val="20"/>
                <w:lang w:eastAsia="en-AU"/>
              </w:rPr>
              <w:t>no pre-requisites for AUR30</w:t>
            </w:r>
            <w:r w:rsidR="006A582E">
              <w:rPr>
                <w:rFonts w:asciiTheme="minorHAnsi" w:hAnsiTheme="minorHAnsi" w:cstheme="minorHAnsi"/>
                <w:sz w:val="20"/>
                <w:szCs w:val="20"/>
                <w:lang w:eastAsia="en-AU"/>
              </w:rPr>
              <w:t>3</w:t>
            </w:r>
            <w:r w:rsidRPr="00F87826">
              <w:rPr>
                <w:rFonts w:asciiTheme="minorHAnsi" w:hAnsiTheme="minorHAnsi" w:cstheme="minorHAnsi"/>
                <w:sz w:val="20"/>
                <w:szCs w:val="20"/>
                <w:lang w:eastAsia="en-AU"/>
              </w:rPr>
              <w:t>20</w:t>
            </w:r>
          </w:p>
        </w:tc>
      </w:tr>
      <w:tr w:rsidR="00D2281E" w:rsidRPr="00D2281E" w14:paraId="16286B45" w14:textId="77777777" w:rsidTr="00474644">
        <w:trPr>
          <w:cantSplit/>
          <w:trHeight w:val="5"/>
        </w:trPr>
        <w:tc>
          <w:tcPr>
            <w:tcW w:w="1675" w:type="dxa"/>
            <w:shd w:val="clear" w:color="auto" w:fill="auto"/>
          </w:tcPr>
          <w:p w14:paraId="76A79394" w14:textId="77777777" w:rsidR="00D2281E" w:rsidRPr="00F87826" w:rsidRDefault="00D2281E" w:rsidP="00474644">
            <w:pPr>
              <w:pStyle w:val="Heading3"/>
              <w:jc w:val="both"/>
              <w:rPr>
                <w:rFonts w:asciiTheme="minorHAnsi" w:eastAsia="Calibri" w:hAnsiTheme="minorHAnsi" w:cstheme="minorHAnsi"/>
                <w:color w:val="auto"/>
                <w:sz w:val="20"/>
                <w:szCs w:val="20"/>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 xml:space="preserve">AURAEA002 </w:t>
            </w:r>
          </w:p>
        </w:tc>
        <w:tc>
          <w:tcPr>
            <w:tcW w:w="7439" w:type="dxa"/>
            <w:shd w:val="clear" w:color="auto" w:fill="auto"/>
            <w:tcMar>
              <w:top w:w="28" w:type="dxa"/>
              <w:left w:w="28" w:type="dxa"/>
              <w:bottom w:w="28" w:type="dxa"/>
              <w:right w:w="28" w:type="dxa"/>
            </w:tcMar>
          </w:tcPr>
          <w:p w14:paraId="15D59618" w14:textId="77777777" w:rsidR="00D2281E" w:rsidRPr="00F87826" w:rsidRDefault="00D2281E" w:rsidP="00474644">
            <w:pPr>
              <w:pStyle w:val="Heading3"/>
              <w:jc w:val="both"/>
              <w:rPr>
                <w:rFonts w:asciiTheme="minorHAnsi" w:eastAsia="Calibri" w:hAnsiTheme="minorHAnsi" w:cstheme="minorHAnsi"/>
                <w:color w:val="auto"/>
                <w:sz w:val="20"/>
                <w:szCs w:val="20"/>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Follow environmental and sustainability best practice in an automotive workplace</w:t>
            </w:r>
          </w:p>
        </w:tc>
        <w:tc>
          <w:tcPr>
            <w:tcW w:w="662" w:type="dxa"/>
            <w:shd w:val="clear" w:color="auto" w:fill="auto"/>
          </w:tcPr>
          <w:p w14:paraId="3DEBDDFA" w14:textId="42D1AE49" w:rsidR="00D2281E" w:rsidRPr="00F8782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shd w:val="clear" w:color="auto" w:fill="FFFFFF"/>
          </w:tcPr>
          <w:p w14:paraId="1CAF8FB2" w14:textId="77777777" w:rsidR="00D2281E" w:rsidRPr="00D2281E" w:rsidRDefault="00D2281E" w:rsidP="00474644">
            <w:pPr>
              <w:jc w:val="both"/>
              <w:rPr>
                <w:rFonts w:asciiTheme="minorHAnsi" w:hAnsiTheme="minorHAnsi" w:cstheme="minorHAnsi"/>
                <w:sz w:val="20"/>
                <w:szCs w:val="20"/>
                <w:highlight w:val="red"/>
                <w:lang w:eastAsia="en-AU"/>
              </w:rPr>
            </w:pPr>
          </w:p>
        </w:tc>
      </w:tr>
      <w:tr w:rsidR="00D2281E" w:rsidRPr="00D2281E" w14:paraId="34DD44F3" w14:textId="77777777" w:rsidTr="00474644">
        <w:trPr>
          <w:cantSplit/>
          <w:trHeight w:val="5"/>
        </w:trPr>
        <w:tc>
          <w:tcPr>
            <w:tcW w:w="1675" w:type="dxa"/>
            <w:shd w:val="clear" w:color="auto" w:fill="auto"/>
          </w:tcPr>
          <w:p w14:paraId="27A7F41C" w14:textId="77777777" w:rsidR="00D2281E" w:rsidRPr="00F87826" w:rsidRDefault="00D2281E" w:rsidP="00474644">
            <w:pPr>
              <w:pStyle w:val="Heading3"/>
              <w:jc w:val="both"/>
              <w:rPr>
                <w:rFonts w:asciiTheme="minorHAnsi" w:eastAsia="Calibri" w:hAnsiTheme="minorHAnsi" w:cstheme="minorHAnsi"/>
                <w:color w:val="auto"/>
                <w:sz w:val="20"/>
                <w:szCs w:val="20"/>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 xml:space="preserve">AURTTK102 </w:t>
            </w:r>
          </w:p>
        </w:tc>
        <w:tc>
          <w:tcPr>
            <w:tcW w:w="7439" w:type="dxa"/>
            <w:shd w:val="clear" w:color="auto" w:fill="auto"/>
            <w:tcMar>
              <w:top w:w="28" w:type="dxa"/>
              <w:left w:w="28" w:type="dxa"/>
              <w:bottom w:w="28" w:type="dxa"/>
              <w:right w:w="28" w:type="dxa"/>
            </w:tcMar>
          </w:tcPr>
          <w:p w14:paraId="714C98EE" w14:textId="77777777" w:rsidR="00D2281E" w:rsidRPr="00F87826" w:rsidRDefault="00D2281E" w:rsidP="00474644">
            <w:pPr>
              <w:pStyle w:val="Heading3"/>
              <w:jc w:val="both"/>
              <w:rPr>
                <w:rFonts w:asciiTheme="minorHAnsi" w:eastAsia="Calibri" w:hAnsiTheme="minorHAnsi" w:cstheme="minorHAnsi"/>
                <w:color w:val="auto"/>
                <w:sz w:val="20"/>
                <w:szCs w:val="20"/>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Use and maintain tools and equipment in an automotive workplace</w:t>
            </w:r>
          </w:p>
        </w:tc>
        <w:tc>
          <w:tcPr>
            <w:tcW w:w="662" w:type="dxa"/>
            <w:shd w:val="clear" w:color="auto" w:fill="auto"/>
          </w:tcPr>
          <w:p w14:paraId="2293DC99" w14:textId="6AF48CFD" w:rsidR="00D2281E" w:rsidRPr="00F8782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Pr>
                <w:rFonts w:asciiTheme="minorHAnsi" w:eastAsia="Calibri" w:hAnsiTheme="minorHAnsi" w:cstheme="minorHAnsi"/>
                <w:color w:val="auto"/>
                <w:sz w:val="20"/>
                <w:szCs w:val="20"/>
                <w:u w:color="000000"/>
                <w:bdr w:val="nil"/>
                <w:lang w:val="en-US" w:eastAsia="en-GB"/>
              </w:rPr>
              <w:t>E</w:t>
            </w:r>
          </w:p>
        </w:tc>
        <w:tc>
          <w:tcPr>
            <w:tcW w:w="1188" w:type="dxa"/>
            <w:vMerge/>
            <w:tcBorders>
              <w:bottom w:val="single" w:sz="6" w:space="0" w:color="auto"/>
            </w:tcBorders>
            <w:shd w:val="clear" w:color="auto" w:fill="FFFFFF"/>
          </w:tcPr>
          <w:p w14:paraId="1D82900F" w14:textId="77777777" w:rsidR="00D2281E" w:rsidRPr="00D2281E" w:rsidRDefault="00D2281E" w:rsidP="00474644">
            <w:pPr>
              <w:jc w:val="both"/>
              <w:rPr>
                <w:rFonts w:asciiTheme="minorHAnsi" w:hAnsiTheme="minorHAnsi" w:cstheme="minorHAnsi"/>
                <w:sz w:val="20"/>
                <w:szCs w:val="20"/>
                <w:highlight w:val="red"/>
                <w:lang w:eastAsia="en-AU"/>
              </w:rPr>
            </w:pPr>
          </w:p>
        </w:tc>
      </w:tr>
      <w:tr w:rsidR="00D2281E" w:rsidRPr="00D2281E" w14:paraId="183804E4" w14:textId="77777777" w:rsidTr="00474644">
        <w:trPr>
          <w:cantSplit/>
          <w:trHeight w:val="5"/>
        </w:trPr>
        <w:tc>
          <w:tcPr>
            <w:tcW w:w="1675" w:type="dxa"/>
            <w:shd w:val="clear" w:color="auto" w:fill="auto"/>
          </w:tcPr>
          <w:p w14:paraId="27AAEC48" w14:textId="2F702D1A" w:rsidR="00D2281E" w:rsidRPr="00D2281E" w:rsidRDefault="00F8782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AURETK002</w:t>
            </w:r>
          </w:p>
        </w:tc>
        <w:tc>
          <w:tcPr>
            <w:tcW w:w="7439" w:type="dxa"/>
            <w:shd w:val="clear" w:color="auto" w:fill="auto"/>
            <w:tcMar>
              <w:top w:w="28" w:type="dxa"/>
              <w:left w:w="28" w:type="dxa"/>
              <w:bottom w:w="28" w:type="dxa"/>
              <w:right w:w="28" w:type="dxa"/>
            </w:tcMar>
          </w:tcPr>
          <w:p w14:paraId="63373D00" w14:textId="6967CE9B" w:rsidR="00D2281E" w:rsidRPr="00D2281E" w:rsidRDefault="00F8782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Use and maintain electrical test equipment in an automotive workplace</w:t>
            </w:r>
          </w:p>
        </w:tc>
        <w:tc>
          <w:tcPr>
            <w:tcW w:w="662" w:type="dxa"/>
            <w:shd w:val="clear" w:color="auto" w:fill="auto"/>
          </w:tcPr>
          <w:p w14:paraId="592C27B4" w14:textId="10FAD949" w:rsidR="00D2281E" w:rsidRPr="00D2281E" w:rsidRDefault="00B4747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shd w:val="clear" w:color="auto" w:fill="FFFFFF"/>
          </w:tcPr>
          <w:p w14:paraId="0DFC0427" w14:textId="77777777" w:rsidR="00D2281E" w:rsidRPr="00D2281E" w:rsidRDefault="00D2281E" w:rsidP="00474644">
            <w:pPr>
              <w:jc w:val="both"/>
              <w:rPr>
                <w:rFonts w:asciiTheme="minorHAnsi" w:hAnsiTheme="minorHAnsi" w:cstheme="minorHAnsi"/>
                <w:sz w:val="20"/>
                <w:szCs w:val="20"/>
                <w:highlight w:val="red"/>
                <w:lang w:eastAsia="en-AU"/>
              </w:rPr>
            </w:pPr>
          </w:p>
        </w:tc>
      </w:tr>
      <w:tr w:rsidR="00D2281E" w:rsidRPr="00D2281E" w14:paraId="5C0D1835" w14:textId="77777777" w:rsidTr="00474644">
        <w:trPr>
          <w:cantSplit/>
          <w:trHeight w:val="5"/>
        </w:trPr>
        <w:tc>
          <w:tcPr>
            <w:tcW w:w="1675" w:type="dxa"/>
            <w:shd w:val="clear" w:color="auto" w:fill="auto"/>
          </w:tcPr>
          <w:p w14:paraId="38206590" w14:textId="77777777" w:rsidR="00D2281E" w:rsidRPr="00F87826" w:rsidRDefault="00D2281E" w:rsidP="00474644">
            <w:pPr>
              <w:pStyle w:val="Heading3"/>
              <w:jc w:val="both"/>
              <w:rPr>
                <w:rFonts w:asciiTheme="minorHAnsi" w:eastAsia="Calibri" w:hAnsiTheme="minorHAnsi" w:cstheme="minorHAnsi"/>
                <w:color w:val="auto"/>
                <w:sz w:val="20"/>
                <w:szCs w:val="20"/>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 xml:space="preserve">AURAFA103 </w:t>
            </w:r>
          </w:p>
        </w:tc>
        <w:tc>
          <w:tcPr>
            <w:tcW w:w="7439" w:type="dxa"/>
            <w:shd w:val="clear" w:color="auto" w:fill="auto"/>
            <w:tcMar>
              <w:top w:w="28" w:type="dxa"/>
              <w:left w:w="28" w:type="dxa"/>
              <w:bottom w:w="28" w:type="dxa"/>
              <w:right w:w="28" w:type="dxa"/>
            </w:tcMar>
          </w:tcPr>
          <w:p w14:paraId="4DE50AC5" w14:textId="77777777" w:rsidR="00D2281E" w:rsidRPr="00F87826" w:rsidRDefault="00D2281E" w:rsidP="00474644">
            <w:pPr>
              <w:pStyle w:val="Heading3"/>
              <w:jc w:val="both"/>
              <w:rPr>
                <w:rFonts w:asciiTheme="minorHAnsi" w:eastAsia="Calibri" w:hAnsiTheme="minorHAnsi" w:cstheme="minorHAnsi"/>
                <w:color w:val="auto"/>
                <w:sz w:val="20"/>
                <w:szCs w:val="20"/>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 xml:space="preserve">Communicate effectively in an automotive workplace </w:t>
            </w:r>
          </w:p>
        </w:tc>
        <w:tc>
          <w:tcPr>
            <w:tcW w:w="662" w:type="dxa"/>
            <w:shd w:val="clear" w:color="auto" w:fill="auto"/>
          </w:tcPr>
          <w:p w14:paraId="66DB1004" w14:textId="026E8B95" w:rsidR="00D2281E" w:rsidRPr="00F8782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Pr>
                <w:rFonts w:asciiTheme="minorHAnsi" w:eastAsia="Calibri" w:hAnsiTheme="minorHAnsi" w:cstheme="minorHAnsi"/>
                <w:color w:val="auto"/>
                <w:sz w:val="20"/>
                <w:szCs w:val="20"/>
                <w:u w:color="000000"/>
                <w:bdr w:val="nil"/>
                <w:lang w:val="en-US" w:eastAsia="en-GB"/>
              </w:rPr>
              <w:t>E</w:t>
            </w:r>
          </w:p>
        </w:tc>
        <w:tc>
          <w:tcPr>
            <w:tcW w:w="1188" w:type="dxa"/>
            <w:vMerge/>
            <w:tcBorders>
              <w:bottom w:val="single" w:sz="6" w:space="0" w:color="auto"/>
            </w:tcBorders>
            <w:shd w:val="clear" w:color="auto" w:fill="FFFFFF"/>
          </w:tcPr>
          <w:p w14:paraId="7D024B3B" w14:textId="77777777" w:rsidR="00D2281E" w:rsidRPr="00D2281E" w:rsidRDefault="00D2281E" w:rsidP="00474644">
            <w:pPr>
              <w:jc w:val="both"/>
              <w:rPr>
                <w:rFonts w:asciiTheme="minorHAnsi" w:hAnsiTheme="minorHAnsi" w:cstheme="minorHAnsi"/>
                <w:sz w:val="20"/>
                <w:szCs w:val="20"/>
                <w:highlight w:val="red"/>
                <w:lang w:eastAsia="en-AU"/>
              </w:rPr>
            </w:pPr>
          </w:p>
        </w:tc>
      </w:tr>
      <w:tr w:rsidR="00D2281E" w:rsidRPr="00D2281E" w14:paraId="44D3EEE0" w14:textId="77777777" w:rsidTr="00474644">
        <w:trPr>
          <w:cantSplit/>
          <w:trHeight w:val="5"/>
        </w:trPr>
        <w:tc>
          <w:tcPr>
            <w:tcW w:w="1675" w:type="dxa"/>
            <w:shd w:val="clear" w:color="auto" w:fill="auto"/>
          </w:tcPr>
          <w:p w14:paraId="7D669A2B" w14:textId="77777777" w:rsidR="00D2281E" w:rsidRPr="00F87826" w:rsidRDefault="00D2281E" w:rsidP="00474644">
            <w:pPr>
              <w:pStyle w:val="Heading3"/>
              <w:jc w:val="both"/>
              <w:rPr>
                <w:rFonts w:asciiTheme="minorHAnsi" w:eastAsia="Calibri" w:hAnsiTheme="minorHAnsi" w:cstheme="minorHAnsi"/>
                <w:color w:val="auto"/>
                <w:sz w:val="20"/>
                <w:szCs w:val="20"/>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 xml:space="preserve">AURTTA017 </w:t>
            </w:r>
          </w:p>
        </w:tc>
        <w:tc>
          <w:tcPr>
            <w:tcW w:w="7439" w:type="dxa"/>
            <w:shd w:val="clear" w:color="auto" w:fill="auto"/>
            <w:tcMar>
              <w:top w:w="28" w:type="dxa"/>
              <w:left w:w="28" w:type="dxa"/>
              <w:bottom w:w="28" w:type="dxa"/>
              <w:right w:w="28" w:type="dxa"/>
            </w:tcMar>
          </w:tcPr>
          <w:p w14:paraId="6435598E" w14:textId="77777777" w:rsidR="00D2281E" w:rsidRPr="00F87826" w:rsidRDefault="00D2281E" w:rsidP="00474644">
            <w:pPr>
              <w:pStyle w:val="Heading3"/>
              <w:jc w:val="both"/>
              <w:rPr>
                <w:rFonts w:asciiTheme="minorHAnsi" w:eastAsia="Calibri" w:hAnsiTheme="minorHAnsi" w:cstheme="minorHAnsi"/>
                <w:color w:val="auto"/>
                <w:sz w:val="20"/>
                <w:szCs w:val="20"/>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Carry out vehicle safety inspections</w:t>
            </w:r>
          </w:p>
        </w:tc>
        <w:tc>
          <w:tcPr>
            <w:tcW w:w="662" w:type="dxa"/>
            <w:shd w:val="clear" w:color="auto" w:fill="auto"/>
          </w:tcPr>
          <w:p w14:paraId="6DB99930" w14:textId="65ED8BBC" w:rsidR="00D2281E" w:rsidRPr="00F8782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Pr>
                <w:rFonts w:asciiTheme="minorHAnsi" w:eastAsia="Calibri" w:hAnsiTheme="minorHAnsi" w:cstheme="minorHAnsi"/>
                <w:color w:val="auto"/>
                <w:sz w:val="20"/>
                <w:szCs w:val="20"/>
                <w:u w:color="000000"/>
                <w:bdr w:val="nil"/>
                <w:lang w:val="en-US" w:eastAsia="en-GB"/>
              </w:rPr>
              <w:t>E</w:t>
            </w:r>
          </w:p>
        </w:tc>
        <w:tc>
          <w:tcPr>
            <w:tcW w:w="1188" w:type="dxa"/>
            <w:vMerge/>
            <w:tcBorders>
              <w:bottom w:val="single" w:sz="6" w:space="0" w:color="auto"/>
            </w:tcBorders>
            <w:shd w:val="clear" w:color="auto" w:fill="FFFFFF"/>
          </w:tcPr>
          <w:p w14:paraId="0436C944" w14:textId="77777777" w:rsidR="00D2281E" w:rsidRPr="00D2281E" w:rsidRDefault="00D2281E" w:rsidP="00474644">
            <w:pPr>
              <w:jc w:val="both"/>
              <w:rPr>
                <w:rFonts w:asciiTheme="minorHAnsi" w:hAnsiTheme="minorHAnsi" w:cstheme="minorHAnsi"/>
                <w:sz w:val="20"/>
                <w:szCs w:val="20"/>
                <w:highlight w:val="red"/>
                <w:lang w:eastAsia="en-AU"/>
              </w:rPr>
            </w:pPr>
          </w:p>
        </w:tc>
      </w:tr>
      <w:tr w:rsidR="00D2281E" w:rsidRPr="00D2281E" w14:paraId="5E68797B" w14:textId="77777777" w:rsidTr="00474644">
        <w:trPr>
          <w:cantSplit/>
          <w:trHeight w:val="5"/>
        </w:trPr>
        <w:tc>
          <w:tcPr>
            <w:tcW w:w="1675" w:type="dxa"/>
            <w:shd w:val="clear" w:color="auto" w:fill="auto"/>
          </w:tcPr>
          <w:p w14:paraId="117FD18F" w14:textId="77777777" w:rsidR="00D2281E" w:rsidRPr="00F87826" w:rsidRDefault="00D2281E" w:rsidP="00474644">
            <w:pPr>
              <w:pStyle w:val="Heading3"/>
              <w:jc w:val="both"/>
              <w:rPr>
                <w:rFonts w:asciiTheme="minorHAnsi" w:eastAsia="Calibri" w:hAnsiTheme="minorHAnsi" w:cstheme="minorHAnsi"/>
                <w:color w:val="auto"/>
                <w:sz w:val="20"/>
                <w:szCs w:val="20"/>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AURTTA104</w:t>
            </w:r>
          </w:p>
        </w:tc>
        <w:tc>
          <w:tcPr>
            <w:tcW w:w="7439" w:type="dxa"/>
            <w:shd w:val="clear" w:color="auto" w:fill="auto"/>
            <w:tcMar>
              <w:top w:w="28" w:type="dxa"/>
              <w:left w:w="28" w:type="dxa"/>
              <w:bottom w:w="28" w:type="dxa"/>
              <w:right w:w="28" w:type="dxa"/>
            </w:tcMar>
          </w:tcPr>
          <w:p w14:paraId="6F9707AE" w14:textId="77777777" w:rsidR="00D2281E" w:rsidRPr="00F87826" w:rsidRDefault="00D2281E" w:rsidP="00474644">
            <w:pPr>
              <w:pStyle w:val="Heading3"/>
              <w:jc w:val="both"/>
              <w:rPr>
                <w:rFonts w:asciiTheme="minorHAnsi" w:eastAsia="Calibri" w:hAnsiTheme="minorHAnsi" w:cstheme="minorHAnsi"/>
                <w:color w:val="auto"/>
                <w:sz w:val="20"/>
                <w:szCs w:val="20"/>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Carry out servicing operations</w:t>
            </w:r>
          </w:p>
        </w:tc>
        <w:tc>
          <w:tcPr>
            <w:tcW w:w="662" w:type="dxa"/>
            <w:shd w:val="clear" w:color="auto" w:fill="auto"/>
          </w:tcPr>
          <w:p w14:paraId="100E88E9" w14:textId="6516A11F" w:rsidR="00D2281E" w:rsidRPr="00F8782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Pr>
                <w:rFonts w:asciiTheme="minorHAnsi" w:eastAsia="Calibri" w:hAnsiTheme="minorHAnsi" w:cstheme="minorHAnsi"/>
                <w:color w:val="auto"/>
                <w:sz w:val="20"/>
                <w:szCs w:val="20"/>
                <w:u w:color="000000"/>
                <w:bdr w:val="nil"/>
                <w:lang w:val="en-US" w:eastAsia="en-GB"/>
              </w:rPr>
              <w:t>E</w:t>
            </w:r>
          </w:p>
        </w:tc>
        <w:tc>
          <w:tcPr>
            <w:tcW w:w="1188" w:type="dxa"/>
            <w:vMerge/>
            <w:tcBorders>
              <w:bottom w:val="single" w:sz="6" w:space="0" w:color="auto"/>
            </w:tcBorders>
            <w:shd w:val="clear" w:color="auto" w:fill="FFFFFF"/>
          </w:tcPr>
          <w:p w14:paraId="18A71F4D" w14:textId="77777777" w:rsidR="00D2281E" w:rsidRPr="00D2281E" w:rsidRDefault="00D2281E" w:rsidP="00474644">
            <w:pPr>
              <w:jc w:val="both"/>
              <w:rPr>
                <w:rFonts w:asciiTheme="minorHAnsi" w:hAnsiTheme="minorHAnsi" w:cstheme="minorHAnsi"/>
                <w:sz w:val="20"/>
                <w:szCs w:val="20"/>
                <w:highlight w:val="red"/>
                <w:lang w:eastAsia="en-AU"/>
              </w:rPr>
            </w:pPr>
          </w:p>
        </w:tc>
      </w:tr>
      <w:tr w:rsidR="00D2281E" w:rsidRPr="00D2281E" w14:paraId="3673052C" w14:textId="77777777" w:rsidTr="00474644">
        <w:trPr>
          <w:cantSplit/>
          <w:trHeight w:val="5"/>
        </w:trPr>
        <w:tc>
          <w:tcPr>
            <w:tcW w:w="1675" w:type="dxa"/>
            <w:shd w:val="clear" w:color="auto" w:fill="auto"/>
          </w:tcPr>
          <w:p w14:paraId="69093979" w14:textId="77777777" w:rsidR="00D2281E" w:rsidRPr="00F87826" w:rsidRDefault="00D2281E" w:rsidP="00474644">
            <w:pPr>
              <w:pStyle w:val="Heading3"/>
              <w:jc w:val="both"/>
              <w:rPr>
                <w:rFonts w:asciiTheme="minorHAnsi" w:eastAsia="Calibri" w:hAnsiTheme="minorHAnsi" w:cstheme="minorHAnsi"/>
                <w:color w:val="auto"/>
                <w:sz w:val="20"/>
                <w:szCs w:val="20"/>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 xml:space="preserve">AURTTE104 </w:t>
            </w:r>
          </w:p>
        </w:tc>
        <w:tc>
          <w:tcPr>
            <w:tcW w:w="7439" w:type="dxa"/>
            <w:shd w:val="clear" w:color="auto" w:fill="auto"/>
            <w:tcMar>
              <w:top w:w="28" w:type="dxa"/>
              <w:left w:w="28" w:type="dxa"/>
              <w:bottom w:w="28" w:type="dxa"/>
              <w:right w:w="28" w:type="dxa"/>
            </w:tcMar>
          </w:tcPr>
          <w:p w14:paraId="21EED656" w14:textId="77777777" w:rsidR="00D2281E" w:rsidRPr="00F87826" w:rsidRDefault="00D2281E" w:rsidP="00474644">
            <w:pPr>
              <w:pStyle w:val="Heading3"/>
              <w:jc w:val="both"/>
              <w:rPr>
                <w:rFonts w:asciiTheme="minorHAnsi" w:eastAsia="Calibri" w:hAnsiTheme="minorHAnsi" w:cstheme="minorHAnsi"/>
                <w:color w:val="auto"/>
                <w:sz w:val="20"/>
                <w:szCs w:val="20"/>
                <w:u w:color="000000"/>
                <w:bdr w:val="nil"/>
                <w:lang w:val="en-US" w:eastAsia="en-GB"/>
              </w:rPr>
            </w:pPr>
            <w:r w:rsidRPr="00F87826">
              <w:rPr>
                <w:rFonts w:asciiTheme="minorHAnsi" w:eastAsia="Calibri" w:hAnsiTheme="minorHAnsi" w:cstheme="minorHAnsi"/>
                <w:color w:val="auto"/>
                <w:sz w:val="20"/>
                <w:szCs w:val="20"/>
                <w:u w:color="000000"/>
                <w:bdr w:val="nil"/>
                <w:lang w:val="en-US" w:eastAsia="en-GB"/>
              </w:rPr>
              <w:t>Inspect and service engines</w:t>
            </w:r>
          </w:p>
        </w:tc>
        <w:tc>
          <w:tcPr>
            <w:tcW w:w="662" w:type="dxa"/>
            <w:shd w:val="clear" w:color="auto" w:fill="auto"/>
          </w:tcPr>
          <w:p w14:paraId="62A172FD" w14:textId="3030180D" w:rsidR="00D2281E" w:rsidRPr="00F8782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shd w:val="clear" w:color="auto" w:fill="FFFFFF"/>
          </w:tcPr>
          <w:p w14:paraId="66C53444" w14:textId="77777777" w:rsidR="00D2281E" w:rsidRPr="00D2281E" w:rsidRDefault="00D2281E" w:rsidP="00474644">
            <w:pPr>
              <w:jc w:val="both"/>
              <w:rPr>
                <w:rFonts w:asciiTheme="minorHAnsi" w:hAnsiTheme="minorHAnsi" w:cstheme="minorHAnsi"/>
                <w:sz w:val="20"/>
                <w:szCs w:val="20"/>
                <w:highlight w:val="red"/>
                <w:lang w:eastAsia="en-AU"/>
              </w:rPr>
            </w:pPr>
          </w:p>
        </w:tc>
      </w:tr>
      <w:tr w:rsidR="00F87826" w:rsidRPr="00D2281E" w14:paraId="71543752" w14:textId="77777777" w:rsidTr="00474644">
        <w:trPr>
          <w:cantSplit/>
          <w:trHeight w:val="82"/>
        </w:trPr>
        <w:tc>
          <w:tcPr>
            <w:tcW w:w="1675" w:type="dxa"/>
            <w:shd w:val="clear" w:color="auto" w:fill="auto"/>
          </w:tcPr>
          <w:p w14:paraId="759A351C" w14:textId="2FAB9714" w:rsidR="00F87826" w:rsidRPr="000F59FA" w:rsidRDefault="00F87826" w:rsidP="00F87826">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 xml:space="preserve">AURTTA118 </w:t>
            </w:r>
          </w:p>
        </w:tc>
        <w:tc>
          <w:tcPr>
            <w:tcW w:w="7439" w:type="dxa"/>
            <w:shd w:val="clear" w:color="auto" w:fill="auto"/>
            <w:tcMar>
              <w:top w:w="28" w:type="dxa"/>
              <w:left w:w="28" w:type="dxa"/>
              <w:bottom w:w="28" w:type="dxa"/>
              <w:right w:w="28" w:type="dxa"/>
            </w:tcMar>
          </w:tcPr>
          <w:p w14:paraId="37F461FE" w14:textId="0B468F23" w:rsidR="00F87826" w:rsidRPr="000F59FA" w:rsidRDefault="00F87826" w:rsidP="00F87826">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Develop and carry out diagnostic test strategies</w:t>
            </w:r>
          </w:p>
        </w:tc>
        <w:tc>
          <w:tcPr>
            <w:tcW w:w="662" w:type="dxa"/>
            <w:shd w:val="clear" w:color="auto" w:fill="auto"/>
          </w:tcPr>
          <w:p w14:paraId="356019A0" w14:textId="401772E1" w:rsidR="00F87826" w:rsidRPr="000F59FA" w:rsidRDefault="00B47476" w:rsidP="00F87826">
            <w:pPr>
              <w:pStyle w:val="Heading3"/>
              <w:jc w:val="both"/>
              <w:rPr>
                <w:rFonts w:asciiTheme="minorHAnsi" w:eastAsia="Calibri" w:hAnsiTheme="minorHAnsi" w:cstheme="minorHAnsi"/>
                <w:color w:val="auto"/>
                <w:sz w:val="20"/>
                <w:szCs w:val="20"/>
                <w:u w:color="000000"/>
                <w:bdr w:val="nil"/>
                <w:lang w:val="en-US" w:eastAsia="en-GB"/>
              </w:rPr>
            </w:pPr>
            <w:r>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shd w:val="clear" w:color="auto" w:fill="FFFFFF"/>
          </w:tcPr>
          <w:p w14:paraId="42C3EC7C" w14:textId="77777777" w:rsidR="00F87826" w:rsidRPr="00D2281E" w:rsidRDefault="00F87826" w:rsidP="00F87826">
            <w:pPr>
              <w:jc w:val="both"/>
              <w:rPr>
                <w:rFonts w:asciiTheme="minorHAnsi" w:hAnsiTheme="minorHAnsi" w:cstheme="minorHAnsi"/>
                <w:sz w:val="20"/>
                <w:szCs w:val="20"/>
                <w:highlight w:val="red"/>
                <w:lang w:eastAsia="en-AU"/>
              </w:rPr>
            </w:pPr>
          </w:p>
        </w:tc>
      </w:tr>
      <w:tr w:rsidR="00F87826" w:rsidRPr="00D2281E" w14:paraId="535FBFB3" w14:textId="77777777" w:rsidTr="00474644">
        <w:trPr>
          <w:cantSplit/>
          <w:trHeight w:val="82"/>
        </w:trPr>
        <w:tc>
          <w:tcPr>
            <w:tcW w:w="1675" w:type="dxa"/>
            <w:shd w:val="clear" w:color="auto" w:fill="auto"/>
          </w:tcPr>
          <w:p w14:paraId="46DB42AB" w14:textId="68008571" w:rsidR="00F87826" w:rsidRPr="000F59FA" w:rsidRDefault="00F87826" w:rsidP="00F87826">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 xml:space="preserve">AURETR125 </w:t>
            </w:r>
          </w:p>
        </w:tc>
        <w:tc>
          <w:tcPr>
            <w:tcW w:w="7439" w:type="dxa"/>
            <w:shd w:val="clear" w:color="auto" w:fill="auto"/>
            <w:tcMar>
              <w:top w:w="28" w:type="dxa"/>
              <w:left w:w="28" w:type="dxa"/>
              <w:bottom w:w="28" w:type="dxa"/>
              <w:right w:w="28" w:type="dxa"/>
            </w:tcMar>
          </w:tcPr>
          <w:p w14:paraId="649979F4" w14:textId="2A6BE1E9" w:rsidR="00F87826" w:rsidRPr="000F59FA" w:rsidRDefault="00F87826" w:rsidP="00F87826">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Test, charge and replace batteries and jump-start vehicles</w:t>
            </w:r>
          </w:p>
        </w:tc>
        <w:tc>
          <w:tcPr>
            <w:tcW w:w="662" w:type="dxa"/>
            <w:shd w:val="clear" w:color="auto" w:fill="auto"/>
          </w:tcPr>
          <w:p w14:paraId="6EE86BB1" w14:textId="5E9EF881" w:rsidR="00F87826" w:rsidRPr="000F59FA" w:rsidRDefault="00B47476" w:rsidP="00F87826">
            <w:pPr>
              <w:pStyle w:val="Heading3"/>
              <w:jc w:val="both"/>
              <w:rPr>
                <w:rFonts w:asciiTheme="minorHAnsi" w:eastAsia="Calibri" w:hAnsiTheme="minorHAnsi" w:cstheme="minorHAnsi"/>
                <w:color w:val="auto"/>
                <w:sz w:val="20"/>
                <w:szCs w:val="20"/>
                <w:u w:color="000000"/>
                <w:bdr w:val="nil"/>
                <w:lang w:val="en-US" w:eastAsia="en-GB"/>
              </w:rPr>
            </w:pPr>
            <w:r>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shd w:val="clear" w:color="auto" w:fill="FFFFFF"/>
          </w:tcPr>
          <w:p w14:paraId="65784E46" w14:textId="77777777" w:rsidR="00F87826" w:rsidRPr="00D2281E" w:rsidRDefault="00F87826" w:rsidP="00F87826">
            <w:pPr>
              <w:jc w:val="both"/>
              <w:rPr>
                <w:rFonts w:asciiTheme="minorHAnsi" w:hAnsiTheme="minorHAnsi" w:cstheme="minorHAnsi"/>
                <w:sz w:val="20"/>
                <w:szCs w:val="20"/>
                <w:highlight w:val="red"/>
                <w:lang w:eastAsia="en-AU"/>
              </w:rPr>
            </w:pPr>
          </w:p>
        </w:tc>
      </w:tr>
      <w:tr w:rsidR="00F87826" w:rsidRPr="00D2281E" w14:paraId="2C5854F2" w14:textId="77777777" w:rsidTr="00474644">
        <w:trPr>
          <w:cantSplit/>
          <w:trHeight w:val="5"/>
        </w:trPr>
        <w:tc>
          <w:tcPr>
            <w:tcW w:w="1675" w:type="dxa"/>
            <w:shd w:val="clear" w:color="auto" w:fill="auto"/>
          </w:tcPr>
          <w:p w14:paraId="1B4A21ED" w14:textId="324DBCC0" w:rsidR="00F87826" w:rsidRPr="000F59FA" w:rsidRDefault="00F87826" w:rsidP="00F87826">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 xml:space="preserve">AURETR112 </w:t>
            </w:r>
          </w:p>
        </w:tc>
        <w:tc>
          <w:tcPr>
            <w:tcW w:w="7439" w:type="dxa"/>
            <w:shd w:val="clear" w:color="auto" w:fill="auto"/>
            <w:tcMar>
              <w:top w:w="28" w:type="dxa"/>
              <w:left w:w="28" w:type="dxa"/>
              <w:bottom w:w="28" w:type="dxa"/>
              <w:right w:w="28" w:type="dxa"/>
            </w:tcMar>
          </w:tcPr>
          <w:p w14:paraId="06044A28" w14:textId="4947245A" w:rsidR="00F87826" w:rsidRPr="000F59FA" w:rsidRDefault="00F87826" w:rsidP="00F87826">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Test and repair basic electrical circuits</w:t>
            </w:r>
          </w:p>
        </w:tc>
        <w:tc>
          <w:tcPr>
            <w:tcW w:w="662" w:type="dxa"/>
            <w:shd w:val="clear" w:color="auto" w:fill="auto"/>
          </w:tcPr>
          <w:p w14:paraId="6D9D97D3" w14:textId="13B053BE" w:rsidR="00F87826" w:rsidRPr="000F59FA" w:rsidRDefault="00B47476" w:rsidP="00F87826">
            <w:pPr>
              <w:pStyle w:val="Heading3"/>
              <w:jc w:val="both"/>
              <w:rPr>
                <w:rFonts w:asciiTheme="minorHAnsi" w:eastAsia="Calibri" w:hAnsiTheme="minorHAnsi" w:cstheme="minorHAnsi"/>
                <w:color w:val="auto"/>
                <w:sz w:val="20"/>
                <w:szCs w:val="20"/>
                <w:u w:color="000000"/>
                <w:bdr w:val="nil"/>
                <w:lang w:val="en-US" w:eastAsia="en-GB"/>
              </w:rPr>
            </w:pPr>
            <w:r>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shd w:val="clear" w:color="auto" w:fill="FFFFFF"/>
          </w:tcPr>
          <w:p w14:paraId="51D67BCD" w14:textId="77777777" w:rsidR="00F87826" w:rsidRPr="00D2281E" w:rsidRDefault="00F87826" w:rsidP="00F87826">
            <w:pPr>
              <w:jc w:val="both"/>
              <w:rPr>
                <w:rFonts w:asciiTheme="minorHAnsi" w:hAnsiTheme="minorHAnsi" w:cstheme="minorHAnsi"/>
                <w:sz w:val="20"/>
                <w:szCs w:val="20"/>
                <w:highlight w:val="red"/>
                <w:lang w:eastAsia="en-AU"/>
              </w:rPr>
            </w:pPr>
          </w:p>
        </w:tc>
      </w:tr>
      <w:tr w:rsidR="00F87826" w:rsidRPr="00D2281E" w14:paraId="0815654D" w14:textId="77777777" w:rsidTr="001153C4">
        <w:trPr>
          <w:cantSplit/>
          <w:trHeight w:val="5"/>
        </w:trPr>
        <w:tc>
          <w:tcPr>
            <w:tcW w:w="1675" w:type="dxa"/>
            <w:shd w:val="clear" w:color="auto" w:fill="auto"/>
            <w:vAlign w:val="bottom"/>
          </w:tcPr>
          <w:p w14:paraId="53BF89DA" w14:textId="2EE7B125" w:rsidR="00F87826" w:rsidRPr="000F59FA" w:rsidRDefault="00F87826" w:rsidP="00F87826">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AURETR129</w:t>
            </w:r>
          </w:p>
        </w:tc>
        <w:tc>
          <w:tcPr>
            <w:tcW w:w="7439" w:type="dxa"/>
            <w:shd w:val="clear" w:color="auto" w:fill="auto"/>
            <w:tcMar>
              <w:top w:w="28" w:type="dxa"/>
              <w:left w:w="28" w:type="dxa"/>
              <w:bottom w:w="28" w:type="dxa"/>
              <w:right w:w="28" w:type="dxa"/>
            </w:tcMar>
            <w:vAlign w:val="bottom"/>
          </w:tcPr>
          <w:p w14:paraId="76184409" w14:textId="1986E66C" w:rsidR="00F87826" w:rsidRPr="000F59FA" w:rsidRDefault="00F87826" w:rsidP="00F87826">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Diagnose and repair charging systems</w:t>
            </w:r>
          </w:p>
        </w:tc>
        <w:tc>
          <w:tcPr>
            <w:tcW w:w="662" w:type="dxa"/>
            <w:shd w:val="clear" w:color="auto" w:fill="auto"/>
          </w:tcPr>
          <w:p w14:paraId="1BF7174A" w14:textId="6E89628F" w:rsidR="00F87826" w:rsidRPr="000F59FA" w:rsidRDefault="00B47476" w:rsidP="00F87826">
            <w:pPr>
              <w:pStyle w:val="Heading3"/>
              <w:jc w:val="both"/>
              <w:rPr>
                <w:rFonts w:asciiTheme="minorHAnsi" w:eastAsia="Calibri" w:hAnsiTheme="minorHAnsi" w:cstheme="minorHAnsi"/>
                <w:color w:val="auto"/>
                <w:sz w:val="20"/>
                <w:szCs w:val="20"/>
                <w:u w:color="000000"/>
                <w:bdr w:val="nil"/>
                <w:lang w:val="en-US" w:eastAsia="en-GB"/>
              </w:rPr>
            </w:pPr>
            <w:r>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shd w:val="clear" w:color="auto" w:fill="FFFFFF"/>
          </w:tcPr>
          <w:p w14:paraId="71453BD6" w14:textId="77777777" w:rsidR="00F87826" w:rsidRPr="00D2281E" w:rsidRDefault="00F87826" w:rsidP="00F87826">
            <w:pPr>
              <w:spacing w:before="60"/>
              <w:jc w:val="both"/>
              <w:rPr>
                <w:rFonts w:asciiTheme="minorHAnsi" w:hAnsiTheme="minorHAnsi" w:cstheme="minorHAnsi"/>
                <w:sz w:val="20"/>
                <w:szCs w:val="20"/>
                <w:highlight w:val="red"/>
                <w:lang w:eastAsia="en-AU"/>
              </w:rPr>
            </w:pPr>
          </w:p>
        </w:tc>
      </w:tr>
      <w:tr w:rsidR="000F59FA" w:rsidRPr="00D2281E" w14:paraId="6C4D4B4D" w14:textId="77777777" w:rsidTr="00FD048E">
        <w:trPr>
          <w:cantSplit/>
          <w:trHeight w:val="5"/>
        </w:trPr>
        <w:tc>
          <w:tcPr>
            <w:tcW w:w="1675" w:type="dxa"/>
            <w:shd w:val="clear" w:color="auto" w:fill="auto"/>
            <w:vAlign w:val="bottom"/>
          </w:tcPr>
          <w:p w14:paraId="37DBE575" w14:textId="590CC462" w:rsidR="000F59FA" w:rsidRPr="000F59FA" w:rsidRDefault="000F59FA" w:rsidP="000F59FA">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 xml:space="preserve">AURETR130 </w:t>
            </w:r>
          </w:p>
        </w:tc>
        <w:tc>
          <w:tcPr>
            <w:tcW w:w="7439" w:type="dxa"/>
            <w:shd w:val="clear" w:color="auto" w:fill="auto"/>
            <w:tcMar>
              <w:top w:w="28" w:type="dxa"/>
              <w:left w:w="28" w:type="dxa"/>
              <w:bottom w:w="28" w:type="dxa"/>
              <w:right w:w="28" w:type="dxa"/>
            </w:tcMar>
            <w:vAlign w:val="bottom"/>
          </w:tcPr>
          <w:p w14:paraId="09FE92F9" w14:textId="1D70B243" w:rsidR="000F59FA" w:rsidRPr="000F59FA" w:rsidRDefault="000F59FA" w:rsidP="000F59FA">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Diagnose and repair starting systems</w:t>
            </w:r>
          </w:p>
        </w:tc>
        <w:tc>
          <w:tcPr>
            <w:tcW w:w="662" w:type="dxa"/>
            <w:shd w:val="clear" w:color="auto" w:fill="auto"/>
          </w:tcPr>
          <w:p w14:paraId="0659094B" w14:textId="2796ED2E" w:rsidR="000F59FA" w:rsidRPr="000F59FA" w:rsidRDefault="00B47476" w:rsidP="000F59FA">
            <w:pPr>
              <w:pStyle w:val="Heading3"/>
              <w:jc w:val="both"/>
              <w:rPr>
                <w:rFonts w:asciiTheme="minorHAnsi" w:eastAsia="Calibri" w:hAnsiTheme="minorHAnsi" w:cstheme="minorHAnsi"/>
                <w:color w:val="auto"/>
                <w:sz w:val="20"/>
                <w:szCs w:val="20"/>
                <w:u w:color="000000"/>
                <w:bdr w:val="nil"/>
                <w:lang w:val="en-US" w:eastAsia="en-GB"/>
              </w:rPr>
            </w:pPr>
            <w:r>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shd w:val="clear" w:color="auto" w:fill="FFFFFF"/>
          </w:tcPr>
          <w:p w14:paraId="20C62384" w14:textId="77777777" w:rsidR="000F59FA" w:rsidRPr="00D2281E" w:rsidRDefault="000F59FA" w:rsidP="000F59FA">
            <w:pPr>
              <w:spacing w:before="60"/>
              <w:jc w:val="both"/>
              <w:rPr>
                <w:rFonts w:asciiTheme="minorHAnsi" w:hAnsiTheme="minorHAnsi" w:cstheme="minorHAnsi"/>
                <w:sz w:val="20"/>
                <w:szCs w:val="20"/>
                <w:highlight w:val="red"/>
                <w:lang w:eastAsia="en-AU"/>
              </w:rPr>
            </w:pPr>
          </w:p>
        </w:tc>
      </w:tr>
      <w:tr w:rsidR="00D2281E" w:rsidRPr="00D2281E" w14:paraId="601E3C13" w14:textId="77777777" w:rsidTr="00474644">
        <w:trPr>
          <w:cantSplit/>
          <w:trHeight w:val="5"/>
        </w:trPr>
        <w:tc>
          <w:tcPr>
            <w:tcW w:w="1675" w:type="dxa"/>
            <w:shd w:val="clear" w:color="auto" w:fill="auto"/>
          </w:tcPr>
          <w:p w14:paraId="6C4ECCB2" w14:textId="215BD643"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AURETR013</w:t>
            </w:r>
          </w:p>
        </w:tc>
        <w:tc>
          <w:tcPr>
            <w:tcW w:w="7439" w:type="dxa"/>
            <w:shd w:val="clear" w:color="auto" w:fill="auto"/>
            <w:tcMar>
              <w:top w:w="28" w:type="dxa"/>
              <w:left w:w="28" w:type="dxa"/>
              <w:bottom w:w="28" w:type="dxa"/>
              <w:right w:w="28" w:type="dxa"/>
            </w:tcMar>
          </w:tcPr>
          <w:p w14:paraId="260FAF18" w14:textId="24928733"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Inspect, test and service charging systems</w:t>
            </w:r>
          </w:p>
        </w:tc>
        <w:tc>
          <w:tcPr>
            <w:tcW w:w="662" w:type="dxa"/>
            <w:shd w:val="clear" w:color="auto" w:fill="auto"/>
          </w:tcPr>
          <w:p w14:paraId="42BCEAE2" w14:textId="6415C078" w:rsidR="00D2281E" w:rsidRPr="00D2281E" w:rsidRDefault="00B4747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E</w:t>
            </w:r>
          </w:p>
        </w:tc>
        <w:tc>
          <w:tcPr>
            <w:tcW w:w="1188" w:type="dxa"/>
            <w:vMerge/>
            <w:tcBorders>
              <w:bottom w:val="single" w:sz="6" w:space="0" w:color="auto"/>
            </w:tcBorders>
            <w:shd w:val="clear" w:color="auto" w:fill="FFFFFF"/>
          </w:tcPr>
          <w:p w14:paraId="648BBEA9" w14:textId="77777777" w:rsidR="00D2281E" w:rsidRPr="00D2281E" w:rsidRDefault="00D2281E" w:rsidP="00474644">
            <w:pPr>
              <w:spacing w:before="60"/>
              <w:jc w:val="both"/>
              <w:rPr>
                <w:rFonts w:asciiTheme="minorHAnsi" w:hAnsiTheme="minorHAnsi" w:cstheme="minorHAnsi"/>
                <w:sz w:val="20"/>
                <w:szCs w:val="20"/>
                <w:highlight w:val="red"/>
                <w:lang w:eastAsia="en-AU"/>
              </w:rPr>
            </w:pPr>
          </w:p>
        </w:tc>
      </w:tr>
      <w:tr w:rsidR="00D2281E" w:rsidRPr="00D2281E" w14:paraId="784EC2CE" w14:textId="77777777" w:rsidTr="00474644">
        <w:trPr>
          <w:cantSplit/>
          <w:trHeight w:val="5"/>
        </w:trPr>
        <w:tc>
          <w:tcPr>
            <w:tcW w:w="1675" w:type="dxa"/>
            <w:shd w:val="clear" w:color="auto" w:fill="auto"/>
          </w:tcPr>
          <w:p w14:paraId="02F38736" w14:textId="752EC277"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AURETR014</w:t>
            </w:r>
          </w:p>
        </w:tc>
        <w:tc>
          <w:tcPr>
            <w:tcW w:w="7439" w:type="dxa"/>
            <w:shd w:val="clear" w:color="auto" w:fill="auto"/>
            <w:tcMar>
              <w:top w:w="28" w:type="dxa"/>
              <w:left w:w="28" w:type="dxa"/>
              <w:bottom w:w="28" w:type="dxa"/>
              <w:right w:w="28" w:type="dxa"/>
            </w:tcMar>
          </w:tcPr>
          <w:p w14:paraId="5396E215" w14:textId="1959228B"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Inspect, test and service starting systems</w:t>
            </w:r>
          </w:p>
        </w:tc>
        <w:tc>
          <w:tcPr>
            <w:tcW w:w="662" w:type="dxa"/>
            <w:shd w:val="clear" w:color="auto" w:fill="auto"/>
          </w:tcPr>
          <w:p w14:paraId="5E6C13B3" w14:textId="3185B5BA" w:rsidR="00D2281E" w:rsidRPr="00B4747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E</w:t>
            </w:r>
          </w:p>
        </w:tc>
        <w:tc>
          <w:tcPr>
            <w:tcW w:w="1188" w:type="dxa"/>
            <w:vMerge/>
            <w:tcBorders>
              <w:bottom w:val="single" w:sz="6" w:space="0" w:color="auto"/>
            </w:tcBorders>
            <w:shd w:val="clear" w:color="auto" w:fill="FFFFFF"/>
          </w:tcPr>
          <w:p w14:paraId="733CA339" w14:textId="77777777" w:rsidR="00D2281E" w:rsidRPr="00D2281E" w:rsidRDefault="00D2281E" w:rsidP="00474644">
            <w:pPr>
              <w:spacing w:before="60"/>
              <w:jc w:val="both"/>
              <w:rPr>
                <w:rFonts w:asciiTheme="minorHAnsi" w:hAnsiTheme="minorHAnsi" w:cstheme="minorHAnsi"/>
                <w:sz w:val="20"/>
                <w:szCs w:val="20"/>
                <w:highlight w:val="red"/>
                <w:lang w:eastAsia="en-AU"/>
              </w:rPr>
            </w:pPr>
          </w:p>
        </w:tc>
      </w:tr>
      <w:tr w:rsidR="00D2281E" w:rsidRPr="00D2281E" w14:paraId="7A7AAC5F" w14:textId="77777777" w:rsidTr="00474644">
        <w:trPr>
          <w:cantSplit/>
          <w:trHeight w:val="5"/>
        </w:trPr>
        <w:tc>
          <w:tcPr>
            <w:tcW w:w="1675" w:type="dxa"/>
            <w:shd w:val="clear" w:color="auto" w:fill="FFFFFF"/>
          </w:tcPr>
          <w:p w14:paraId="009457D8" w14:textId="43AC96C5"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AURETR128</w:t>
            </w:r>
          </w:p>
        </w:tc>
        <w:tc>
          <w:tcPr>
            <w:tcW w:w="7439" w:type="dxa"/>
            <w:shd w:val="clear" w:color="auto" w:fill="FFFFFF"/>
            <w:tcMar>
              <w:top w:w="28" w:type="dxa"/>
              <w:left w:w="28" w:type="dxa"/>
              <w:bottom w:w="28" w:type="dxa"/>
              <w:right w:w="28" w:type="dxa"/>
            </w:tcMar>
          </w:tcPr>
          <w:p w14:paraId="55FAA873" w14:textId="1F90DDAD"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Diagnose and repair instruments and warning systems</w:t>
            </w:r>
          </w:p>
        </w:tc>
        <w:tc>
          <w:tcPr>
            <w:tcW w:w="662" w:type="dxa"/>
            <w:shd w:val="clear" w:color="auto" w:fill="auto"/>
          </w:tcPr>
          <w:p w14:paraId="0C1D195A" w14:textId="6AF86716" w:rsidR="00D2281E" w:rsidRPr="00B4747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shd w:val="clear" w:color="auto" w:fill="FFFFFF"/>
          </w:tcPr>
          <w:p w14:paraId="53623AE8" w14:textId="77777777" w:rsidR="00D2281E" w:rsidRPr="00D2281E" w:rsidRDefault="00D2281E" w:rsidP="00474644">
            <w:pPr>
              <w:spacing w:before="60"/>
              <w:jc w:val="both"/>
              <w:rPr>
                <w:rFonts w:asciiTheme="minorHAnsi" w:hAnsiTheme="minorHAnsi" w:cstheme="minorHAnsi"/>
                <w:sz w:val="20"/>
                <w:szCs w:val="20"/>
                <w:highlight w:val="red"/>
                <w:lang w:eastAsia="en-AU"/>
              </w:rPr>
            </w:pPr>
          </w:p>
        </w:tc>
      </w:tr>
      <w:tr w:rsidR="00D2281E" w:rsidRPr="00D2281E" w14:paraId="4A60B462" w14:textId="77777777" w:rsidTr="00474644">
        <w:trPr>
          <w:cantSplit/>
          <w:trHeight w:val="5"/>
        </w:trPr>
        <w:tc>
          <w:tcPr>
            <w:tcW w:w="1675" w:type="dxa"/>
            <w:shd w:val="clear" w:color="auto" w:fill="FFFFFF"/>
            <w:vAlign w:val="bottom"/>
          </w:tcPr>
          <w:p w14:paraId="4F33AD66" w14:textId="06BA31E7"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AURETR131</w:t>
            </w:r>
          </w:p>
        </w:tc>
        <w:tc>
          <w:tcPr>
            <w:tcW w:w="7439" w:type="dxa"/>
            <w:shd w:val="clear" w:color="auto" w:fill="FFFFFF"/>
            <w:tcMar>
              <w:top w:w="28" w:type="dxa"/>
              <w:left w:w="28" w:type="dxa"/>
              <w:bottom w:w="28" w:type="dxa"/>
              <w:right w:w="28" w:type="dxa"/>
            </w:tcMar>
            <w:vAlign w:val="bottom"/>
          </w:tcPr>
          <w:p w14:paraId="0C9009AF" w14:textId="46AFFEB2"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Diagnose and repair ignition systems</w:t>
            </w:r>
          </w:p>
        </w:tc>
        <w:tc>
          <w:tcPr>
            <w:tcW w:w="662" w:type="dxa"/>
            <w:shd w:val="clear" w:color="auto" w:fill="auto"/>
          </w:tcPr>
          <w:p w14:paraId="0CD03A12" w14:textId="494EB166" w:rsidR="00D2281E" w:rsidRPr="00B4747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shd w:val="clear" w:color="auto" w:fill="FFFFFF"/>
          </w:tcPr>
          <w:p w14:paraId="2B50808F" w14:textId="77777777" w:rsidR="00D2281E" w:rsidRPr="00D2281E" w:rsidRDefault="00D2281E" w:rsidP="00474644">
            <w:pPr>
              <w:spacing w:before="60"/>
              <w:jc w:val="both"/>
              <w:rPr>
                <w:rFonts w:asciiTheme="minorHAnsi" w:hAnsiTheme="minorHAnsi" w:cstheme="minorHAnsi"/>
                <w:sz w:val="20"/>
                <w:szCs w:val="20"/>
                <w:highlight w:val="red"/>
                <w:lang w:eastAsia="en-AU"/>
              </w:rPr>
            </w:pPr>
          </w:p>
        </w:tc>
      </w:tr>
      <w:tr w:rsidR="000F59FA" w:rsidRPr="00D2281E" w14:paraId="7E106606" w14:textId="77777777" w:rsidTr="00474644">
        <w:trPr>
          <w:cantSplit/>
          <w:trHeight w:val="5"/>
        </w:trPr>
        <w:tc>
          <w:tcPr>
            <w:tcW w:w="1675" w:type="dxa"/>
            <w:shd w:val="clear" w:color="auto" w:fill="FFFFFF"/>
            <w:vAlign w:val="bottom"/>
          </w:tcPr>
          <w:p w14:paraId="7AF4E38C" w14:textId="75EAD895" w:rsidR="000F59FA" w:rsidRPr="000F59FA" w:rsidRDefault="000F59FA" w:rsidP="000F59FA">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 xml:space="preserve">AURLTD104 </w:t>
            </w:r>
          </w:p>
        </w:tc>
        <w:tc>
          <w:tcPr>
            <w:tcW w:w="7439" w:type="dxa"/>
            <w:shd w:val="clear" w:color="auto" w:fill="FFFFFF"/>
            <w:tcMar>
              <w:top w:w="28" w:type="dxa"/>
              <w:left w:w="28" w:type="dxa"/>
              <w:bottom w:w="28" w:type="dxa"/>
              <w:right w:w="28" w:type="dxa"/>
            </w:tcMar>
            <w:vAlign w:val="bottom"/>
          </w:tcPr>
          <w:p w14:paraId="1FCA6ACC" w14:textId="549606CD" w:rsidR="000F59FA" w:rsidRPr="000F59FA" w:rsidRDefault="000F59FA" w:rsidP="000F59FA">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Diagnose and repair light vehicle steering systems</w:t>
            </w:r>
          </w:p>
        </w:tc>
        <w:tc>
          <w:tcPr>
            <w:tcW w:w="662" w:type="dxa"/>
            <w:shd w:val="clear" w:color="auto" w:fill="auto"/>
            <w:vAlign w:val="bottom"/>
          </w:tcPr>
          <w:p w14:paraId="336FCE2E" w14:textId="71997D41" w:rsidR="000F59FA" w:rsidRPr="00B47476" w:rsidRDefault="00B47476" w:rsidP="000F59FA">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E</w:t>
            </w:r>
          </w:p>
        </w:tc>
        <w:tc>
          <w:tcPr>
            <w:tcW w:w="1188" w:type="dxa"/>
            <w:vMerge/>
            <w:tcBorders>
              <w:bottom w:val="single" w:sz="6" w:space="0" w:color="auto"/>
            </w:tcBorders>
            <w:shd w:val="clear" w:color="auto" w:fill="FFFFFF"/>
          </w:tcPr>
          <w:p w14:paraId="63458BC8" w14:textId="77777777" w:rsidR="000F59FA" w:rsidRPr="00D2281E" w:rsidRDefault="000F59FA" w:rsidP="000F59FA">
            <w:pPr>
              <w:spacing w:before="60"/>
              <w:jc w:val="both"/>
              <w:rPr>
                <w:rFonts w:asciiTheme="minorHAnsi" w:hAnsiTheme="minorHAnsi" w:cstheme="minorHAnsi"/>
                <w:sz w:val="20"/>
                <w:szCs w:val="20"/>
                <w:highlight w:val="red"/>
                <w:lang w:eastAsia="en-AU"/>
              </w:rPr>
            </w:pPr>
          </w:p>
        </w:tc>
      </w:tr>
      <w:tr w:rsidR="000F59FA" w:rsidRPr="00D2281E" w14:paraId="2F1647F2" w14:textId="77777777" w:rsidTr="006B377F">
        <w:trPr>
          <w:cantSplit/>
          <w:trHeight w:val="5"/>
        </w:trPr>
        <w:tc>
          <w:tcPr>
            <w:tcW w:w="1675" w:type="dxa"/>
            <w:shd w:val="clear" w:color="auto" w:fill="FFFFFF"/>
            <w:vAlign w:val="bottom"/>
          </w:tcPr>
          <w:p w14:paraId="5626E35F" w14:textId="4C1CC656" w:rsidR="000F59FA" w:rsidRPr="000F59FA" w:rsidRDefault="000F59FA" w:rsidP="000F59FA">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AURLTD105</w:t>
            </w:r>
          </w:p>
        </w:tc>
        <w:tc>
          <w:tcPr>
            <w:tcW w:w="7439" w:type="dxa"/>
            <w:shd w:val="clear" w:color="auto" w:fill="FFFFFF"/>
            <w:tcMar>
              <w:top w:w="28" w:type="dxa"/>
              <w:left w:w="28" w:type="dxa"/>
              <w:bottom w:w="28" w:type="dxa"/>
              <w:right w:w="28" w:type="dxa"/>
            </w:tcMar>
            <w:vAlign w:val="bottom"/>
          </w:tcPr>
          <w:p w14:paraId="2CEDA2A2" w14:textId="06F1B98C" w:rsidR="000F59FA" w:rsidRPr="000F59FA" w:rsidRDefault="000F59FA" w:rsidP="000F59FA">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Diagnose and repair light vehicle suspension systems</w:t>
            </w:r>
          </w:p>
        </w:tc>
        <w:tc>
          <w:tcPr>
            <w:tcW w:w="662" w:type="dxa"/>
            <w:shd w:val="clear" w:color="auto" w:fill="auto"/>
            <w:vAlign w:val="bottom"/>
          </w:tcPr>
          <w:p w14:paraId="3384E2A4" w14:textId="28671AE7" w:rsidR="000F59FA" w:rsidRPr="00B47476" w:rsidRDefault="00B47476" w:rsidP="000F59FA">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E</w:t>
            </w:r>
          </w:p>
        </w:tc>
        <w:tc>
          <w:tcPr>
            <w:tcW w:w="1188" w:type="dxa"/>
            <w:vMerge/>
            <w:tcBorders>
              <w:bottom w:val="single" w:sz="6" w:space="0" w:color="auto"/>
            </w:tcBorders>
            <w:shd w:val="clear" w:color="auto" w:fill="FFFFFF"/>
          </w:tcPr>
          <w:p w14:paraId="0BF7737D" w14:textId="77777777" w:rsidR="000F59FA" w:rsidRPr="00D2281E" w:rsidRDefault="000F59FA" w:rsidP="000F59FA">
            <w:pPr>
              <w:spacing w:before="60"/>
              <w:jc w:val="both"/>
              <w:rPr>
                <w:rFonts w:asciiTheme="minorHAnsi" w:hAnsiTheme="minorHAnsi" w:cstheme="minorHAnsi"/>
                <w:sz w:val="20"/>
                <w:szCs w:val="20"/>
                <w:highlight w:val="red"/>
                <w:lang w:eastAsia="en-AU"/>
              </w:rPr>
            </w:pPr>
          </w:p>
        </w:tc>
      </w:tr>
      <w:tr w:rsidR="000F59FA" w:rsidRPr="00D2281E" w14:paraId="300D889C" w14:textId="77777777" w:rsidTr="00D3184C">
        <w:trPr>
          <w:cantSplit/>
          <w:trHeight w:val="5"/>
        </w:trPr>
        <w:tc>
          <w:tcPr>
            <w:tcW w:w="1675" w:type="dxa"/>
            <w:shd w:val="clear" w:color="auto" w:fill="FFFFFF"/>
            <w:vAlign w:val="bottom"/>
          </w:tcPr>
          <w:p w14:paraId="04D2D7F9" w14:textId="16C1226B" w:rsidR="000F59FA" w:rsidRPr="000F59FA" w:rsidRDefault="000F59FA" w:rsidP="000F59FA">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AURTTB101</w:t>
            </w:r>
          </w:p>
        </w:tc>
        <w:tc>
          <w:tcPr>
            <w:tcW w:w="7439" w:type="dxa"/>
            <w:shd w:val="clear" w:color="auto" w:fill="FFFFFF"/>
            <w:tcMar>
              <w:top w:w="28" w:type="dxa"/>
              <w:left w:w="28" w:type="dxa"/>
              <w:bottom w:w="28" w:type="dxa"/>
              <w:right w:w="28" w:type="dxa"/>
            </w:tcMar>
            <w:vAlign w:val="bottom"/>
          </w:tcPr>
          <w:p w14:paraId="27B422C2" w14:textId="0D15C4A4" w:rsidR="000F59FA" w:rsidRPr="000F59FA" w:rsidRDefault="000F59FA" w:rsidP="000F59FA">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Inspect and service braking systems</w:t>
            </w:r>
          </w:p>
        </w:tc>
        <w:tc>
          <w:tcPr>
            <w:tcW w:w="662" w:type="dxa"/>
            <w:shd w:val="clear" w:color="auto" w:fill="auto"/>
            <w:vAlign w:val="bottom"/>
          </w:tcPr>
          <w:p w14:paraId="44A621E7" w14:textId="167FE62A" w:rsidR="000F59FA" w:rsidRPr="00B47476" w:rsidRDefault="00B47476" w:rsidP="000F59FA">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E</w:t>
            </w:r>
          </w:p>
        </w:tc>
        <w:tc>
          <w:tcPr>
            <w:tcW w:w="1188" w:type="dxa"/>
            <w:vMerge/>
            <w:tcBorders>
              <w:bottom w:val="single" w:sz="6" w:space="0" w:color="auto"/>
            </w:tcBorders>
            <w:shd w:val="clear" w:color="auto" w:fill="FFFFFF"/>
          </w:tcPr>
          <w:p w14:paraId="346F61F3" w14:textId="77777777" w:rsidR="000F59FA" w:rsidRPr="00D2281E" w:rsidRDefault="000F59FA" w:rsidP="000F59FA">
            <w:pPr>
              <w:spacing w:before="60"/>
              <w:jc w:val="both"/>
              <w:rPr>
                <w:rFonts w:asciiTheme="minorHAnsi" w:hAnsiTheme="minorHAnsi" w:cstheme="minorHAnsi"/>
                <w:sz w:val="20"/>
                <w:szCs w:val="20"/>
                <w:highlight w:val="red"/>
                <w:lang w:eastAsia="en-AU"/>
              </w:rPr>
            </w:pPr>
          </w:p>
        </w:tc>
      </w:tr>
      <w:tr w:rsidR="000F59FA" w:rsidRPr="00D2281E" w14:paraId="6D04A87F" w14:textId="77777777" w:rsidTr="00B6403C">
        <w:trPr>
          <w:cantSplit/>
          <w:trHeight w:val="5"/>
        </w:trPr>
        <w:tc>
          <w:tcPr>
            <w:tcW w:w="1675" w:type="dxa"/>
            <w:shd w:val="clear" w:color="auto" w:fill="auto"/>
            <w:vAlign w:val="bottom"/>
          </w:tcPr>
          <w:p w14:paraId="123EA0A4" w14:textId="25AFB972" w:rsidR="000F59FA" w:rsidRPr="000F59FA" w:rsidRDefault="000F59FA" w:rsidP="000F59FA">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AURTTC103</w:t>
            </w:r>
          </w:p>
        </w:tc>
        <w:tc>
          <w:tcPr>
            <w:tcW w:w="7439" w:type="dxa"/>
            <w:shd w:val="clear" w:color="auto" w:fill="auto"/>
            <w:tcMar>
              <w:top w:w="28" w:type="dxa"/>
              <w:left w:w="28" w:type="dxa"/>
              <w:bottom w:w="28" w:type="dxa"/>
              <w:right w:w="28" w:type="dxa"/>
            </w:tcMar>
            <w:vAlign w:val="bottom"/>
          </w:tcPr>
          <w:p w14:paraId="07A57080" w14:textId="1D0961E6" w:rsidR="000F59FA" w:rsidRPr="000F59FA" w:rsidRDefault="000F59FA" w:rsidP="000F59FA">
            <w:pPr>
              <w:pStyle w:val="Heading3"/>
              <w:jc w:val="both"/>
              <w:rPr>
                <w:rFonts w:asciiTheme="minorHAnsi" w:eastAsia="Calibri" w:hAnsiTheme="minorHAnsi" w:cstheme="minorHAnsi"/>
                <w:color w:val="auto"/>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Diagnose and repair cooling system</w:t>
            </w:r>
          </w:p>
        </w:tc>
        <w:tc>
          <w:tcPr>
            <w:tcW w:w="662" w:type="dxa"/>
            <w:shd w:val="clear" w:color="auto" w:fill="auto"/>
            <w:vAlign w:val="bottom"/>
          </w:tcPr>
          <w:p w14:paraId="70D98576" w14:textId="7914F89F" w:rsidR="000F59FA" w:rsidRPr="00B47476" w:rsidRDefault="00B47476" w:rsidP="000F59FA">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E</w:t>
            </w:r>
          </w:p>
        </w:tc>
        <w:tc>
          <w:tcPr>
            <w:tcW w:w="1188" w:type="dxa"/>
            <w:vMerge/>
            <w:tcBorders>
              <w:bottom w:val="single" w:sz="6" w:space="0" w:color="auto"/>
            </w:tcBorders>
            <w:shd w:val="clear" w:color="auto" w:fill="FFFFFF"/>
          </w:tcPr>
          <w:p w14:paraId="63E1EB16" w14:textId="77777777" w:rsidR="000F59FA" w:rsidRPr="00D2281E" w:rsidRDefault="000F59FA" w:rsidP="000F59FA">
            <w:pPr>
              <w:spacing w:before="60"/>
              <w:jc w:val="both"/>
              <w:rPr>
                <w:rFonts w:asciiTheme="minorHAnsi" w:hAnsiTheme="minorHAnsi" w:cstheme="minorHAnsi"/>
                <w:sz w:val="20"/>
                <w:szCs w:val="20"/>
                <w:highlight w:val="red"/>
                <w:lang w:eastAsia="en-AU"/>
              </w:rPr>
            </w:pPr>
          </w:p>
        </w:tc>
      </w:tr>
      <w:tr w:rsidR="00D2281E" w:rsidRPr="00D2281E" w14:paraId="1E9A6212" w14:textId="77777777" w:rsidTr="00474644">
        <w:trPr>
          <w:cantSplit/>
          <w:trHeight w:val="5"/>
        </w:trPr>
        <w:tc>
          <w:tcPr>
            <w:tcW w:w="1675" w:type="dxa"/>
            <w:shd w:val="clear" w:color="auto" w:fill="auto"/>
            <w:vAlign w:val="bottom"/>
          </w:tcPr>
          <w:p w14:paraId="66C0F37D" w14:textId="7C4F8432"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AURETR132</w:t>
            </w:r>
          </w:p>
        </w:tc>
        <w:tc>
          <w:tcPr>
            <w:tcW w:w="7439" w:type="dxa"/>
            <w:shd w:val="clear" w:color="auto" w:fill="auto"/>
            <w:tcMar>
              <w:top w:w="28" w:type="dxa"/>
              <w:left w:w="28" w:type="dxa"/>
              <w:bottom w:w="28" w:type="dxa"/>
              <w:right w:w="28" w:type="dxa"/>
            </w:tcMar>
            <w:vAlign w:val="bottom"/>
          </w:tcPr>
          <w:p w14:paraId="1349FD38" w14:textId="2CDBB59F" w:rsidR="00D2281E" w:rsidRPr="00D2281E" w:rsidRDefault="00B4747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Diagnose and repair Automotive electrical Systems</w:t>
            </w:r>
          </w:p>
        </w:tc>
        <w:tc>
          <w:tcPr>
            <w:tcW w:w="662" w:type="dxa"/>
            <w:shd w:val="clear" w:color="auto" w:fill="auto"/>
            <w:vAlign w:val="bottom"/>
          </w:tcPr>
          <w:p w14:paraId="18841C05" w14:textId="04ACED37" w:rsidR="00D2281E" w:rsidRPr="00B4747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shd w:val="clear" w:color="auto" w:fill="FFFFFF"/>
          </w:tcPr>
          <w:p w14:paraId="1F33BB05" w14:textId="77777777" w:rsidR="00D2281E" w:rsidRPr="00D2281E" w:rsidRDefault="00D2281E" w:rsidP="00474644">
            <w:pPr>
              <w:spacing w:before="60"/>
              <w:jc w:val="both"/>
              <w:rPr>
                <w:rFonts w:asciiTheme="minorHAnsi" w:hAnsiTheme="minorHAnsi" w:cstheme="minorHAnsi"/>
                <w:sz w:val="20"/>
                <w:szCs w:val="20"/>
                <w:highlight w:val="red"/>
                <w:lang w:eastAsia="en-AU"/>
              </w:rPr>
            </w:pPr>
          </w:p>
        </w:tc>
      </w:tr>
      <w:tr w:rsidR="00D2281E" w:rsidRPr="00D2281E" w14:paraId="133F3FB9" w14:textId="77777777" w:rsidTr="00474644">
        <w:trPr>
          <w:trHeight w:val="5"/>
        </w:trPr>
        <w:tc>
          <w:tcPr>
            <w:tcW w:w="1675" w:type="dxa"/>
            <w:shd w:val="clear" w:color="auto" w:fill="FFFFFF"/>
            <w:vAlign w:val="bottom"/>
          </w:tcPr>
          <w:p w14:paraId="23B1094F" w14:textId="732E3926"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AURETR135</w:t>
            </w:r>
          </w:p>
        </w:tc>
        <w:tc>
          <w:tcPr>
            <w:tcW w:w="7439" w:type="dxa"/>
            <w:shd w:val="clear" w:color="auto" w:fill="FFFFFF"/>
            <w:tcMar>
              <w:top w:w="28" w:type="dxa"/>
              <w:left w:w="28" w:type="dxa"/>
              <w:bottom w:w="28" w:type="dxa"/>
              <w:right w:w="28" w:type="dxa"/>
            </w:tcMar>
            <w:vAlign w:val="bottom"/>
          </w:tcPr>
          <w:p w14:paraId="59BEDB16" w14:textId="2B064626" w:rsidR="00D2281E" w:rsidRPr="00D2281E" w:rsidRDefault="00B4747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Apply knowledge of petrol and diesel engine operation</w:t>
            </w:r>
          </w:p>
        </w:tc>
        <w:tc>
          <w:tcPr>
            <w:tcW w:w="662" w:type="dxa"/>
            <w:shd w:val="clear" w:color="auto" w:fill="auto"/>
          </w:tcPr>
          <w:p w14:paraId="09E7CE76" w14:textId="43AD8F5B" w:rsidR="00D2281E" w:rsidRPr="00B4747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shd w:val="clear" w:color="auto" w:fill="FFFFFF"/>
          </w:tcPr>
          <w:p w14:paraId="1CE834D3" w14:textId="77777777" w:rsidR="00D2281E" w:rsidRPr="00D2281E" w:rsidRDefault="00D2281E" w:rsidP="00474644">
            <w:pPr>
              <w:spacing w:before="60"/>
              <w:jc w:val="both"/>
              <w:rPr>
                <w:rFonts w:asciiTheme="minorHAnsi" w:hAnsiTheme="minorHAnsi" w:cstheme="minorHAnsi"/>
                <w:sz w:val="20"/>
                <w:szCs w:val="20"/>
                <w:highlight w:val="red"/>
                <w:lang w:eastAsia="en-AU"/>
              </w:rPr>
            </w:pPr>
          </w:p>
        </w:tc>
      </w:tr>
      <w:tr w:rsidR="00D2281E" w:rsidRPr="00D2281E" w14:paraId="67772B78" w14:textId="77777777" w:rsidTr="00474644">
        <w:trPr>
          <w:trHeight w:val="5"/>
        </w:trPr>
        <w:tc>
          <w:tcPr>
            <w:tcW w:w="1675" w:type="dxa"/>
            <w:shd w:val="clear" w:color="auto" w:fill="FFFFFF"/>
            <w:vAlign w:val="bottom"/>
          </w:tcPr>
          <w:p w14:paraId="7C7C511A" w14:textId="27B4D6EE"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AURLTE102</w:t>
            </w:r>
          </w:p>
        </w:tc>
        <w:tc>
          <w:tcPr>
            <w:tcW w:w="7439" w:type="dxa"/>
            <w:shd w:val="clear" w:color="auto" w:fill="FFFFFF"/>
            <w:tcMar>
              <w:top w:w="28" w:type="dxa"/>
              <w:left w:w="28" w:type="dxa"/>
              <w:bottom w:w="28" w:type="dxa"/>
              <w:right w:w="28" w:type="dxa"/>
            </w:tcMar>
            <w:vAlign w:val="bottom"/>
          </w:tcPr>
          <w:p w14:paraId="48405BCA" w14:textId="15DD99ED" w:rsidR="00D2281E" w:rsidRPr="00D2281E" w:rsidRDefault="00B4747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Diagnose and repair light vehicle engines</w:t>
            </w:r>
          </w:p>
        </w:tc>
        <w:tc>
          <w:tcPr>
            <w:tcW w:w="662" w:type="dxa"/>
            <w:shd w:val="clear" w:color="auto" w:fill="auto"/>
          </w:tcPr>
          <w:p w14:paraId="680E2C46" w14:textId="5789F350" w:rsidR="00D2281E" w:rsidRPr="00B4747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E</w:t>
            </w:r>
          </w:p>
        </w:tc>
        <w:tc>
          <w:tcPr>
            <w:tcW w:w="1188" w:type="dxa"/>
            <w:vMerge/>
            <w:tcBorders>
              <w:bottom w:val="single" w:sz="6" w:space="0" w:color="auto"/>
            </w:tcBorders>
            <w:shd w:val="clear" w:color="auto" w:fill="FFFFFF"/>
          </w:tcPr>
          <w:p w14:paraId="02C555BF" w14:textId="77777777" w:rsidR="00D2281E" w:rsidRPr="00D2281E" w:rsidRDefault="00D2281E" w:rsidP="00474644">
            <w:pPr>
              <w:spacing w:before="60"/>
              <w:jc w:val="both"/>
              <w:rPr>
                <w:rFonts w:asciiTheme="minorHAnsi" w:hAnsiTheme="minorHAnsi" w:cstheme="minorHAnsi"/>
                <w:sz w:val="20"/>
                <w:szCs w:val="20"/>
                <w:highlight w:val="red"/>
                <w:lang w:eastAsia="en-AU"/>
              </w:rPr>
            </w:pPr>
          </w:p>
        </w:tc>
      </w:tr>
      <w:tr w:rsidR="00D2281E" w:rsidRPr="00D2281E" w14:paraId="55CA2D54" w14:textId="77777777" w:rsidTr="00474644">
        <w:trPr>
          <w:trHeight w:val="5"/>
        </w:trPr>
        <w:tc>
          <w:tcPr>
            <w:tcW w:w="1675" w:type="dxa"/>
            <w:shd w:val="clear" w:color="auto" w:fill="FFFFFF"/>
            <w:vAlign w:val="bottom"/>
          </w:tcPr>
          <w:p w14:paraId="61CB8571" w14:textId="197E19EB"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AURETR123</w:t>
            </w:r>
          </w:p>
        </w:tc>
        <w:tc>
          <w:tcPr>
            <w:tcW w:w="7439" w:type="dxa"/>
            <w:shd w:val="clear" w:color="auto" w:fill="FFFFFF"/>
            <w:tcMar>
              <w:top w:w="28" w:type="dxa"/>
              <w:left w:w="28" w:type="dxa"/>
              <w:bottom w:w="28" w:type="dxa"/>
              <w:right w:w="28" w:type="dxa"/>
            </w:tcMar>
            <w:vAlign w:val="bottom"/>
          </w:tcPr>
          <w:p w14:paraId="57CB31A4" w14:textId="7C0ADEBA" w:rsidR="00D2281E" w:rsidRPr="00D2281E" w:rsidRDefault="00B4747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Diagnose and repair spark ignition engine management systems</w:t>
            </w:r>
          </w:p>
        </w:tc>
        <w:tc>
          <w:tcPr>
            <w:tcW w:w="662" w:type="dxa"/>
            <w:shd w:val="clear" w:color="auto" w:fill="auto"/>
          </w:tcPr>
          <w:p w14:paraId="293C4881" w14:textId="6D2C4CC4" w:rsidR="00D2281E" w:rsidRPr="00B4747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shd w:val="clear" w:color="auto" w:fill="FFFFFF"/>
          </w:tcPr>
          <w:p w14:paraId="08B6543C" w14:textId="77777777" w:rsidR="00D2281E" w:rsidRPr="00D2281E" w:rsidRDefault="00D2281E" w:rsidP="00474644">
            <w:pPr>
              <w:spacing w:before="60"/>
              <w:jc w:val="both"/>
              <w:rPr>
                <w:rFonts w:asciiTheme="minorHAnsi" w:hAnsiTheme="minorHAnsi" w:cstheme="minorHAnsi"/>
                <w:sz w:val="20"/>
                <w:szCs w:val="20"/>
                <w:highlight w:val="red"/>
                <w:lang w:eastAsia="en-AU"/>
              </w:rPr>
            </w:pPr>
          </w:p>
        </w:tc>
      </w:tr>
      <w:tr w:rsidR="00D2281E" w:rsidRPr="00D2281E" w14:paraId="49F0BA78" w14:textId="77777777" w:rsidTr="00474644">
        <w:trPr>
          <w:trHeight w:val="5"/>
        </w:trPr>
        <w:tc>
          <w:tcPr>
            <w:tcW w:w="1675" w:type="dxa"/>
            <w:shd w:val="clear" w:color="auto" w:fill="FFFFFF"/>
            <w:vAlign w:val="bottom"/>
          </w:tcPr>
          <w:p w14:paraId="4839DDCF" w14:textId="34FC8D61"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AURETR124</w:t>
            </w:r>
          </w:p>
        </w:tc>
        <w:tc>
          <w:tcPr>
            <w:tcW w:w="7439" w:type="dxa"/>
            <w:shd w:val="clear" w:color="auto" w:fill="FFFFFF"/>
            <w:tcMar>
              <w:top w:w="28" w:type="dxa"/>
              <w:left w:w="28" w:type="dxa"/>
              <w:bottom w:w="28" w:type="dxa"/>
              <w:right w:w="28" w:type="dxa"/>
            </w:tcMar>
            <w:vAlign w:val="bottom"/>
          </w:tcPr>
          <w:p w14:paraId="6EFF366C" w14:textId="5E127D29" w:rsidR="00D2281E" w:rsidRPr="00D2281E" w:rsidRDefault="00B4747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Diagnose and repair compression ignition engine management systems</w:t>
            </w:r>
          </w:p>
        </w:tc>
        <w:tc>
          <w:tcPr>
            <w:tcW w:w="662" w:type="dxa"/>
            <w:shd w:val="clear" w:color="auto" w:fill="auto"/>
          </w:tcPr>
          <w:p w14:paraId="4FD7C079" w14:textId="0EA864B6" w:rsidR="00D2281E" w:rsidRPr="00B4747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tcPr>
          <w:p w14:paraId="22FFC9E2" w14:textId="77777777" w:rsidR="00D2281E" w:rsidRPr="00D2281E" w:rsidRDefault="00D2281E" w:rsidP="00474644">
            <w:pPr>
              <w:spacing w:before="60"/>
              <w:jc w:val="both"/>
              <w:rPr>
                <w:rFonts w:asciiTheme="minorHAnsi" w:hAnsiTheme="minorHAnsi" w:cstheme="minorHAnsi"/>
                <w:sz w:val="20"/>
                <w:szCs w:val="20"/>
                <w:highlight w:val="red"/>
                <w:lang w:eastAsia="en-AU"/>
              </w:rPr>
            </w:pPr>
          </w:p>
        </w:tc>
      </w:tr>
      <w:tr w:rsidR="00D2281E" w:rsidRPr="00D2281E" w14:paraId="639B3C5A" w14:textId="77777777" w:rsidTr="00474644">
        <w:trPr>
          <w:trHeight w:val="5"/>
        </w:trPr>
        <w:tc>
          <w:tcPr>
            <w:tcW w:w="1675" w:type="dxa"/>
            <w:shd w:val="clear" w:color="auto" w:fill="auto"/>
            <w:vAlign w:val="bottom"/>
          </w:tcPr>
          <w:p w14:paraId="332E5F7E" w14:textId="0D6D53A6"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AURETR006</w:t>
            </w:r>
          </w:p>
        </w:tc>
        <w:tc>
          <w:tcPr>
            <w:tcW w:w="7439" w:type="dxa"/>
            <w:shd w:val="clear" w:color="auto" w:fill="auto"/>
            <w:tcMar>
              <w:top w:w="28" w:type="dxa"/>
              <w:left w:w="28" w:type="dxa"/>
              <w:bottom w:w="28" w:type="dxa"/>
              <w:right w:w="28" w:type="dxa"/>
            </w:tcMar>
            <w:vAlign w:val="bottom"/>
          </w:tcPr>
          <w:p w14:paraId="15122CB5" w14:textId="5E7FCF0A" w:rsidR="00D2281E" w:rsidRPr="00D2281E" w:rsidRDefault="00B4747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Solder electrical wiring and circuits</w:t>
            </w:r>
          </w:p>
        </w:tc>
        <w:tc>
          <w:tcPr>
            <w:tcW w:w="662" w:type="dxa"/>
            <w:shd w:val="clear" w:color="auto" w:fill="auto"/>
          </w:tcPr>
          <w:p w14:paraId="7549DD9D" w14:textId="67E9C7F1" w:rsidR="00D2281E" w:rsidRPr="00B4747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tcPr>
          <w:p w14:paraId="2DC7C347" w14:textId="77777777" w:rsidR="00D2281E" w:rsidRPr="00D2281E" w:rsidRDefault="00D2281E" w:rsidP="00474644">
            <w:pPr>
              <w:spacing w:before="60"/>
              <w:jc w:val="both"/>
              <w:rPr>
                <w:rFonts w:asciiTheme="minorHAnsi" w:hAnsiTheme="minorHAnsi" w:cstheme="minorHAnsi"/>
                <w:sz w:val="20"/>
                <w:szCs w:val="20"/>
                <w:highlight w:val="red"/>
                <w:lang w:eastAsia="en-AU"/>
              </w:rPr>
            </w:pPr>
          </w:p>
        </w:tc>
      </w:tr>
      <w:tr w:rsidR="00D2281E" w:rsidRPr="00D2281E" w14:paraId="2CFF994C" w14:textId="77777777" w:rsidTr="00474644">
        <w:trPr>
          <w:trHeight w:val="5"/>
        </w:trPr>
        <w:tc>
          <w:tcPr>
            <w:tcW w:w="1675" w:type="dxa"/>
            <w:shd w:val="clear" w:color="auto" w:fill="auto"/>
            <w:vAlign w:val="bottom"/>
          </w:tcPr>
          <w:p w14:paraId="5567466D" w14:textId="4AB64620"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AURETR007</w:t>
            </w:r>
          </w:p>
        </w:tc>
        <w:tc>
          <w:tcPr>
            <w:tcW w:w="7439" w:type="dxa"/>
            <w:shd w:val="clear" w:color="auto" w:fill="auto"/>
            <w:tcMar>
              <w:top w:w="28" w:type="dxa"/>
              <w:left w:w="28" w:type="dxa"/>
              <w:bottom w:w="28" w:type="dxa"/>
              <w:right w:w="28" w:type="dxa"/>
            </w:tcMar>
            <w:vAlign w:val="bottom"/>
          </w:tcPr>
          <w:p w14:paraId="7605957E" w14:textId="1123F343" w:rsidR="00D2281E" w:rsidRPr="00D2281E" w:rsidRDefault="00B4747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Apply knowledge of automotive electrical circuits and wiring systems</w:t>
            </w:r>
          </w:p>
        </w:tc>
        <w:tc>
          <w:tcPr>
            <w:tcW w:w="662" w:type="dxa"/>
            <w:shd w:val="clear" w:color="auto" w:fill="auto"/>
            <w:vAlign w:val="bottom"/>
          </w:tcPr>
          <w:p w14:paraId="4F44F111" w14:textId="5DBAF22E" w:rsidR="00D2281E" w:rsidRPr="00B4747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tcPr>
          <w:p w14:paraId="22E10167" w14:textId="77777777" w:rsidR="00D2281E" w:rsidRPr="00D2281E" w:rsidRDefault="00D2281E" w:rsidP="00474644">
            <w:pPr>
              <w:spacing w:before="60"/>
              <w:jc w:val="both"/>
              <w:rPr>
                <w:rFonts w:asciiTheme="minorHAnsi" w:eastAsia="Calibri" w:hAnsiTheme="minorHAnsi" w:cstheme="minorHAnsi"/>
                <w:sz w:val="20"/>
                <w:szCs w:val="20"/>
                <w:highlight w:val="red"/>
              </w:rPr>
            </w:pPr>
          </w:p>
        </w:tc>
      </w:tr>
      <w:tr w:rsidR="00D2281E" w:rsidRPr="00D2281E" w14:paraId="19E2214B" w14:textId="77777777" w:rsidTr="00474644">
        <w:trPr>
          <w:trHeight w:val="5"/>
        </w:trPr>
        <w:tc>
          <w:tcPr>
            <w:tcW w:w="1675" w:type="dxa"/>
            <w:shd w:val="clear" w:color="auto" w:fill="auto"/>
            <w:vAlign w:val="bottom"/>
          </w:tcPr>
          <w:p w14:paraId="64A8BA05" w14:textId="04EC6693"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AURETR009</w:t>
            </w:r>
          </w:p>
        </w:tc>
        <w:tc>
          <w:tcPr>
            <w:tcW w:w="7439" w:type="dxa"/>
            <w:shd w:val="clear" w:color="auto" w:fill="auto"/>
            <w:tcMar>
              <w:top w:w="28" w:type="dxa"/>
              <w:left w:w="28" w:type="dxa"/>
              <w:bottom w:w="28" w:type="dxa"/>
              <w:right w:w="28" w:type="dxa"/>
            </w:tcMar>
            <w:vAlign w:val="bottom"/>
          </w:tcPr>
          <w:p w14:paraId="37F5419C" w14:textId="4833FC4A" w:rsidR="00D2281E" w:rsidRPr="00D2281E" w:rsidRDefault="00B4747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Install vehicle lighting and wiring systems</w:t>
            </w:r>
          </w:p>
        </w:tc>
        <w:tc>
          <w:tcPr>
            <w:tcW w:w="662" w:type="dxa"/>
            <w:shd w:val="clear" w:color="auto" w:fill="auto"/>
            <w:vAlign w:val="bottom"/>
          </w:tcPr>
          <w:p w14:paraId="56E2D7CF" w14:textId="3B985328" w:rsidR="00D2281E" w:rsidRPr="00B4747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C</w:t>
            </w:r>
          </w:p>
        </w:tc>
        <w:tc>
          <w:tcPr>
            <w:tcW w:w="1188" w:type="dxa"/>
            <w:vMerge/>
            <w:tcBorders>
              <w:bottom w:val="single" w:sz="6" w:space="0" w:color="auto"/>
            </w:tcBorders>
          </w:tcPr>
          <w:p w14:paraId="577E0DBE" w14:textId="77777777" w:rsidR="00D2281E" w:rsidRPr="00D2281E" w:rsidRDefault="00D2281E" w:rsidP="00474644">
            <w:pPr>
              <w:spacing w:before="60"/>
              <w:jc w:val="both"/>
              <w:rPr>
                <w:rFonts w:asciiTheme="minorHAnsi" w:eastAsia="Calibri" w:hAnsiTheme="minorHAnsi" w:cstheme="minorHAnsi"/>
                <w:sz w:val="20"/>
                <w:szCs w:val="20"/>
                <w:highlight w:val="red"/>
              </w:rPr>
            </w:pPr>
          </w:p>
        </w:tc>
      </w:tr>
      <w:tr w:rsidR="00D2281E" w:rsidRPr="00D2281E" w14:paraId="63CBFBD8" w14:textId="77777777" w:rsidTr="00474644">
        <w:trPr>
          <w:trHeight w:val="5"/>
        </w:trPr>
        <w:tc>
          <w:tcPr>
            <w:tcW w:w="1675" w:type="dxa"/>
            <w:shd w:val="clear" w:color="auto" w:fill="auto"/>
            <w:vAlign w:val="bottom"/>
          </w:tcPr>
          <w:p w14:paraId="132409F9" w14:textId="52FC88EA"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AURETR010</w:t>
            </w:r>
          </w:p>
        </w:tc>
        <w:tc>
          <w:tcPr>
            <w:tcW w:w="7439" w:type="dxa"/>
            <w:shd w:val="clear" w:color="auto" w:fill="auto"/>
            <w:tcMar>
              <w:top w:w="28" w:type="dxa"/>
              <w:left w:w="28" w:type="dxa"/>
              <w:bottom w:w="28" w:type="dxa"/>
              <w:right w:w="28" w:type="dxa"/>
            </w:tcMar>
            <w:vAlign w:val="bottom"/>
          </w:tcPr>
          <w:p w14:paraId="689F531F" w14:textId="28F77AD3" w:rsidR="00D2281E" w:rsidRPr="00D2281E" w:rsidRDefault="00B4747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Repair wiring harnesses and looms</w:t>
            </w:r>
          </w:p>
        </w:tc>
        <w:tc>
          <w:tcPr>
            <w:tcW w:w="662" w:type="dxa"/>
            <w:shd w:val="clear" w:color="auto" w:fill="auto"/>
            <w:vAlign w:val="bottom"/>
          </w:tcPr>
          <w:p w14:paraId="4344B8E8" w14:textId="3C6CF8FA" w:rsidR="00D2281E" w:rsidRPr="00B4747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C</w:t>
            </w:r>
          </w:p>
        </w:tc>
        <w:tc>
          <w:tcPr>
            <w:tcW w:w="1188" w:type="dxa"/>
            <w:vMerge/>
            <w:tcBorders>
              <w:bottom w:val="nil"/>
            </w:tcBorders>
          </w:tcPr>
          <w:p w14:paraId="3E7684A8" w14:textId="77777777" w:rsidR="00D2281E" w:rsidRPr="00D2281E" w:rsidRDefault="00D2281E" w:rsidP="00474644">
            <w:pPr>
              <w:spacing w:before="60"/>
              <w:jc w:val="both"/>
              <w:rPr>
                <w:rFonts w:asciiTheme="minorHAnsi" w:eastAsia="Calibri" w:hAnsiTheme="minorHAnsi" w:cstheme="minorHAnsi"/>
                <w:sz w:val="20"/>
                <w:szCs w:val="20"/>
                <w:highlight w:val="red"/>
              </w:rPr>
            </w:pPr>
          </w:p>
        </w:tc>
      </w:tr>
      <w:tr w:rsidR="00D2281E" w:rsidRPr="00D2281E" w14:paraId="5D325F3C" w14:textId="77777777" w:rsidTr="00474644">
        <w:trPr>
          <w:trHeight w:val="5"/>
        </w:trPr>
        <w:tc>
          <w:tcPr>
            <w:tcW w:w="1675" w:type="dxa"/>
            <w:shd w:val="clear" w:color="auto" w:fill="auto"/>
            <w:vAlign w:val="bottom"/>
          </w:tcPr>
          <w:p w14:paraId="23896D01" w14:textId="2D8D3DF7"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AURETR027</w:t>
            </w:r>
          </w:p>
        </w:tc>
        <w:tc>
          <w:tcPr>
            <w:tcW w:w="7439" w:type="dxa"/>
            <w:shd w:val="clear" w:color="auto" w:fill="auto"/>
            <w:tcMar>
              <w:top w:w="28" w:type="dxa"/>
              <w:left w:w="28" w:type="dxa"/>
              <w:bottom w:w="28" w:type="dxa"/>
              <w:right w:w="28" w:type="dxa"/>
            </w:tcMar>
            <w:vAlign w:val="bottom"/>
          </w:tcPr>
          <w:p w14:paraId="6A27898A" w14:textId="017696BD" w:rsidR="00D2281E" w:rsidRPr="00D2281E" w:rsidRDefault="00B4747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Install ancillary electronic systems and components</w:t>
            </w:r>
          </w:p>
        </w:tc>
        <w:tc>
          <w:tcPr>
            <w:tcW w:w="662" w:type="dxa"/>
            <w:shd w:val="clear" w:color="auto" w:fill="auto"/>
            <w:vAlign w:val="bottom"/>
          </w:tcPr>
          <w:p w14:paraId="09D46C98" w14:textId="2F787D55" w:rsidR="00D2281E" w:rsidRPr="00B47476" w:rsidRDefault="00B47476" w:rsidP="00474644">
            <w:pPr>
              <w:pStyle w:val="Heading3"/>
              <w:jc w:val="both"/>
              <w:rPr>
                <w:rFonts w:asciiTheme="minorHAnsi" w:eastAsia="Calibri" w:hAnsiTheme="minorHAnsi" w:cstheme="minorHAnsi"/>
                <w:color w:val="auto"/>
                <w:sz w:val="20"/>
                <w:szCs w:val="20"/>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C</w:t>
            </w:r>
          </w:p>
        </w:tc>
        <w:tc>
          <w:tcPr>
            <w:tcW w:w="1188" w:type="dxa"/>
            <w:vMerge w:val="restart"/>
            <w:tcBorders>
              <w:top w:val="nil"/>
            </w:tcBorders>
          </w:tcPr>
          <w:p w14:paraId="3556C78E" w14:textId="77777777" w:rsidR="00D2281E" w:rsidRPr="00D2281E" w:rsidRDefault="00D2281E" w:rsidP="00474644">
            <w:pPr>
              <w:spacing w:before="60"/>
              <w:jc w:val="both"/>
              <w:rPr>
                <w:rFonts w:asciiTheme="minorHAnsi" w:eastAsia="Calibri" w:hAnsiTheme="minorHAnsi" w:cstheme="minorHAnsi"/>
                <w:sz w:val="20"/>
                <w:szCs w:val="20"/>
                <w:highlight w:val="red"/>
              </w:rPr>
            </w:pPr>
          </w:p>
        </w:tc>
      </w:tr>
      <w:tr w:rsidR="00D2281E" w:rsidRPr="00D2281E" w14:paraId="33BBAC25" w14:textId="77777777" w:rsidTr="00474644">
        <w:trPr>
          <w:trHeight w:val="5"/>
        </w:trPr>
        <w:tc>
          <w:tcPr>
            <w:tcW w:w="1675" w:type="dxa"/>
            <w:shd w:val="clear" w:color="auto" w:fill="auto"/>
            <w:vAlign w:val="bottom"/>
          </w:tcPr>
          <w:p w14:paraId="707C7A07" w14:textId="5AE7083F" w:rsidR="00D2281E" w:rsidRPr="00D2281E" w:rsidRDefault="000F59FA"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AURETR143</w:t>
            </w:r>
          </w:p>
        </w:tc>
        <w:tc>
          <w:tcPr>
            <w:tcW w:w="7439" w:type="dxa"/>
            <w:shd w:val="clear" w:color="auto" w:fill="auto"/>
            <w:tcMar>
              <w:top w:w="28" w:type="dxa"/>
              <w:left w:w="28" w:type="dxa"/>
              <w:bottom w:w="28" w:type="dxa"/>
              <w:right w:w="28" w:type="dxa"/>
            </w:tcMar>
            <w:vAlign w:val="bottom"/>
          </w:tcPr>
          <w:p w14:paraId="72625AB2" w14:textId="10516E53" w:rsidR="00D2281E" w:rsidRPr="00D2281E" w:rsidRDefault="00B4747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Diagnose and repair electronic body management systems</w:t>
            </w:r>
          </w:p>
        </w:tc>
        <w:tc>
          <w:tcPr>
            <w:tcW w:w="662" w:type="dxa"/>
            <w:shd w:val="clear" w:color="auto" w:fill="auto"/>
            <w:vAlign w:val="bottom"/>
          </w:tcPr>
          <w:p w14:paraId="423E5E1E" w14:textId="1F021F53" w:rsidR="00D2281E" w:rsidRPr="00D2281E" w:rsidRDefault="00B47476" w:rsidP="00474644">
            <w:pPr>
              <w:pStyle w:val="Heading3"/>
              <w:jc w:val="both"/>
              <w:rPr>
                <w:rFonts w:asciiTheme="minorHAnsi" w:eastAsia="Calibri" w:hAnsiTheme="minorHAnsi" w:cstheme="minorHAnsi"/>
                <w:color w:val="auto"/>
                <w:sz w:val="20"/>
                <w:szCs w:val="20"/>
                <w:highlight w:val="red"/>
                <w:u w:color="000000"/>
                <w:bdr w:val="nil"/>
                <w:lang w:val="en-US" w:eastAsia="en-GB"/>
              </w:rPr>
            </w:pPr>
            <w:r w:rsidRPr="00B47476">
              <w:rPr>
                <w:rFonts w:asciiTheme="minorHAnsi" w:eastAsia="Calibri" w:hAnsiTheme="minorHAnsi" w:cstheme="minorHAnsi"/>
                <w:color w:val="auto"/>
                <w:sz w:val="20"/>
                <w:szCs w:val="20"/>
                <w:u w:color="000000"/>
                <w:bdr w:val="nil"/>
                <w:lang w:val="en-US" w:eastAsia="en-GB"/>
              </w:rPr>
              <w:t>C</w:t>
            </w:r>
          </w:p>
        </w:tc>
        <w:tc>
          <w:tcPr>
            <w:tcW w:w="1188" w:type="dxa"/>
            <w:vMerge/>
          </w:tcPr>
          <w:p w14:paraId="6DAD7DB0" w14:textId="77777777" w:rsidR="00D2281E" w:rsidRPr="00D2281E" w:rsidRDefault="00D2281E" w:rsidP="00474644">
            <w:pPr>
              <w:spacing w:before="60"/>
              <w:jc w:val="both"/>
              <w:rPr>
                <w:rFonts w:asciiTheme="minorHAnsi" w:eastAsia="Calibri" w:hAnsiTheme="minorHAnsi" w:cstheme="minorHAnsi"/>
                <w:sz w:val="20"/>
                <w:szCs w:val="20"/>
                <w:highlight w:val="red"/>
              </w:rPr>
            </w:pPr>
          </w:p>
        </w:tc>
      </w:tr>
    </w:tbl>
    <w:p w14:paraId="0F8D1893" w14:textId="77777777" w:rsidR="00D2281E" w:rsidRPr="006A4A0E" w:rsidRDefault="00D2281E" w:rsidP="00D2281E">
      <w:pPr>
        <w:pStyle w:val="Body"/>
        <w:jc w:val="both"/>
        <w:rPr>
          <w:rStyle w:val="None"/>
          <w:rFonts w:asciiTheme="minorHAnsi" w:eastAsia="Calibri" w:hAnsiTheme="minorHAnsi" w:cstheme="minorHAnsi"/>
          <w:sz w:val="20"/>
          <w:szCs w:val="20"/>
        </w:rPr>
      </w:pPr>
    </w:p>
    <w:p w14:paraId="32F47FC4" w14:textId="31AF6062" w:rsidR="00D2281E" w:rsidRPr="002616D2" w:rsidRDefault="00D2281E" w:rsidP="697E37CE">
      <w:pPr>
        <w:pStyle w:val="Body"/>
        <w:jc w:val="both"/>
        <w:rPr>
          <w:rStyle w:val="Hyperlink2"/>
          <w:rFonts w:asciiTheme="minorHAnsi" w:hAnsiTheme="minorHAnsi" w:cstheme="minorBidi"/>
          <w:color w:val="000000" w:themeColor="text1"/>
          <w:sz w:val="20"/>
          <w:szCs w:val="20"/>
          <w:u w:val="none"/>
        </w:rPr>
      </w:pPr>
      <w:r w:rsidRPr="00002F63">
        <w:rPr>
          <w:rStyle w:val="Hyperlink2"/>
          <w:rFonts w:asciiTheme="minorHAnsi" w:hAnsiTheme="minorHAnsi" w:cstheme="minorBidi"/>
          <w:color w:val="000000" w:themeColor="text1"/>
          <w:sz w:val="20"/>
          <w:szCs w:val="20"/>
          <w:u w:val="none"/>
        </w:rPr>
        <w:t>The volume of learning for this qualification is 1</w:t>
      </w:r>
      <w:r w:rsidR="092C3016" w:rsidRPr="00002F63">
        <w:rPr>
          <w:rStyle w:val="Hyperlink2"/>
          <w:rFonts w:asciiTheme="minorHAnsi" w:hAnsiTheme="minorHAnsi" w:cstheme="minorBidi"/>
          <w:color w:val="000000" w:themeColor="text1"/>
          <w:sz w:val="20"/>
          <w:szCs w:val="20"/>
          <w:u w:val="none"/>
        </w:rPr>
        <w:t>22</w:t>
      </w:r>
      <w:r w:rsidR="00002F63" w:rsidRPr="00002F63">
        <w:rPr>
          <w:rStyle w:val="Hyperlink2"/>
          <w:rFonts w:asciiTheme="minorHAnsi" w:hAnsiTheme="minorHAnsi" w:cstheme="minorBidi"/>
          <w:color w:val="000000" w:themeColor="text1"/>
          <w:sz w:val="20"/>
          <w:szCs w:val="20"/>
          <w:u w:val="none"/>
        </w:rPr>
        <w:t>0</w:t>
      </w:r>
      <w:r w:rsidR="092C3016" w:rsidRPr="00002F63">
        <w:rPr>
          <w:rStyle w:val="Hyperlink2"/>
          <w:rFonts w:asciiTheme="minorHAnsi" w:hAnsiTheme="minorHAnsi" w:cstheme="minorBidi"/>
          <w:color w:val="000000" w:themeColor="text1"/>
          <w:sz w:val="20"/>
          <w:szCs w:val="20"/>
          <w:u w:val="none"/>
        </w:rPr>
        <w:t xml:space="preserve"> </w:t>
      </w:r>
      <w:r w:rsidRPr="00002F63">
        <w:rPr>
          <w:rStyle w:val="Hyperlink2"/>
          <w:rFonts w:asciiTheme="minorHAnsi" w:hAnsiTheme="minorHAnsi" w:cstheme="minorBidi"/>
          <w:color w:val="000000" w:themeColor="text1"/>
          <w:sz w:val="20"/>
          <w:szCs w:val="20"/>
          <w:u w:val="none"/>
        </w:rPr>
        <w:t>hours. This</w:t>
      </w:r>
      <w:r w:rsidRPr="697E37CE">
        <w:rPr>
          <w:rStyle w:val="Hyperlink2"/>
          <w:rFonts w:asciiTheme="minorHAnsi" w:hAnsiTheme="minorHAnsi" w:cstheme="minorBidi"/>
          <w:color w:val="000000" w:themeColor="text1"/>
          <w:sz w:val="20"/>
          <w:szCs w:val="20"/>
          <w:u w:val="none"/>
        </w:rPr>
        <w:t xml:space="preserve"> comprises of:</w:t>
      </w:r>
    </w:p>
    <w:p w14:paraId="68D65D2A" w14:textId="77777777" w:rsidR="00D2281E" w:rsidRPr="00B86C99" w:rsidRDefault="00D2281E" w:rsidP="00D2281E">
      <w:pPr>
        <w:pStyle w:val="Body"/>
        <w:jc w:val="both"/>
        <w:rPr>
          <w:rStyle w:val="Hyperlink2"/>
          <w:rFonts w:asciiTheme="minorHAnsi" w:hAnsiTheme="minorHAnsi" w:cstheme="minorHAnsi"/>
          <w:color w:val="000000" w:themeColor="text1"/>
          <w:sz w:val="20"/>
          <w:szCs w:val="20"/>
          <w:highlight w:val="red"/>
          <w:u w:val="none"/>
        </w:rPr>
      </w:pPr>
    </w:p>
    <w:p w14:paraId="02C101BB" w14:textId="77777777" w:rsidR="00D2281E" w:rsidRPr="00B47476" w:rsidRDefault="00D2281E" w:rsidP="00D2281E">
      <w:pPr>
        <w:pStyle w:val="Body"/>
        <w:jc w:val="both"/>
        <w:rPr>
          <w:rStyle w:val="Hyperlink2"/>
          <w:rFonts w:asciiTheme="minorHAnsi" w:hAnsiTheme="minorHAnsi" w:cstheme="minorHAnsi"/>
          <w:color w:val="000000" w:themeColor="text1"/>
          <w:sz w:val="20"/>
          <w:szCs w:val="20"/>
          <w:u w:val="none"/>
        </w:rPr>
      </w:pPr>
      <w:r w:rsidRPr="00B47476">
        <w:rPr>
          <w:rStyle w:val="Hyperlink2"/>
          <w:rFonts w:asciiTheme="minorHAnsi" w:hAnsiTheme="minorHAnsi" w:cstheme="minorHAnsi"/>
          <w:color w:val="000000" w:themeColor="text1"/>
          <w:sz w:val="20"/>
          <w:szCs w:val="20"/>
          <w:u w:val="none"/>
        </w:rPr>
        <w:t xml:space="preserve">Amount of Training </w:t>
      </w:r>
    </w:p>
    <w:p w14:paraId="416C24DF" w14:textId="6895C953" w:rsidR="00D2281E" w:rsidRPr="00B47476" w:rsidRDefault="00D2281E" w:rsidP="00D2281E">
      <w:pPr>
        <w:pStyle w:val="Body"/>
        <w:numPr>
          <w:ilvl w:val="0"/>
          <w:numId w:val="142"/>
        </w:numPr>
        <w:jc w:val="both"/>
        <w:rPr>
          <w:rStyle w:val="Hyperlink2"/>
          <w:rFonts w:asciiTheme="minorHAnsi" w:hAnsiTheme="minorHAnsi" w:cstheme="minorHAnsi"/>
          <w:color w:val="000000" w:themeColor="text1"/>
          <w:sz w:val="20"/>
          <w:szCs w:val="20"/>
          <w:u w:val="none"/>
        </w:rPr>
      </w:pPr>
      <w:r w:rsidRPr="00B47476">
        <w:rPr>
          <w:rStyle w:val="Hyperlink2"/>
          <w:rFonts w:asciiTheme="minorHAnsi" w:hAnsiTheme="minorHAnsi" w:cstheme="minorHAnsi"/>
          <w:color w:val="000000" w:themeColor="text1"/>
          <w:sz w:val="20"/>
          <w:szCs w:val="20"/>
          <w:u w:val="none"/>
        </w:rPr>
        <w:t>2</w:t>
      </w:r>
      <w:r w:rsidR="00B47476" w:rsidRPr="00B47476">
        <w:rPr>
          <w:rStyle w:val="Hyperlink2"/>
          <w:rFonts w:asciiTheme="minorHAnsi" w:hAnsiTheme="minorHAnsi" w:cstheme="minorHAnsi"/>
          <w:color w:val="000000" w:themeColor="text1"/>
          <w:sz w:val="20"/>
          <w:szCs w:val="20"/>
          <w:u w:val="none"/>
        </w:rPr>
        <w:t>38</w:t>
      </w:r>
      <w:r w:rsidRPr="00B47476">
        <w:rPr>
          <w:rStyle w:val="Hyperlink2"/>
          <w:rFonts w:asciiTheme="minorHAnsi" w:hAnsiTheme="minorHAnsi" w:cstheme="minorHAnsi"/>
          <w:color w:val="000000" w:themeColor="text1"/>
          <w:sz w:val="20"/>
          <w:szCs w:val="20"/>
          <w:u w:val="none"/>
        </w:rPr>
        <w:t xml:space="preserve"> hours of face-to-face training in classroom</w:t>
      </w:r>
    </w:p>
    <w:p w14:paraId="6CCF52DB" w14:textId="6DED6310" w:rsidR="00D2281E" w:rsidRPr="00B47476" w:rsidRDefault="00B47476" w:rsidP="00D2281E">
      <w:pPr>
        <w:pStyle w:val="Body"/>
        <w:numPr>
          <w:ilvl w:val="0"/>
          <w:numId w:val="142"/>
        </w:numPr>
        <w:jc w:val="both"/>
        <w:rPr>
          <w:rStyle w:val="Hyperlink2"/>
          <w:rFonts w:asciiTheme="minorHAnsi" w:hAnsiTheme="minorHAnsi" w:cstheme="minorHAnsi"/>
          <w:color w:val="000000" w:themeColor="text1"/>
          <w:sz w:val="20"/>
          <w:szCs w:val="20"/>
          <w:u w:val="none"/>
        </w:rPr>
      </w:pPr>
      <w:r w:rsidRPr="00B47476">
        <w:rPr>
          <w:rStyle w:val="Hyperlink2"/>
          <w:rFonts w:asciiTheme="minorHAnsi" w:hAnsiTheme="minorHAnsi" w:cstheme="minorHAnsi"/>
          <w:color w:val="000000" w:themeColor="text1"/>
          <w:sz w:val="20"/>
          <w:szCs w:val="20"/>
          <w:u w:val="none"/>
        </w:rPr>
        <w:t>236</w:t>
      </w:r>
      <w:r w:rsidR="00D2281E" w:rsidRPr="00B47476">
        <w:rPr>
          <w:rStyle w:val="Hyperlink2"/>
          <w:rFonts w:asciiTheme="minorHAnsi" w:hAnsiTheme="minorHAnsi" w:cstheme="minorHAnsi"/>
          <w:color w:val="000000" w:themeColor="text1"/>
          <w:sz w:val="20"/>
          <w:szCs w:val="20"/>
          <w:u w:val="none"/>
        </w:rPr>
        <w:t xml:space="preserve"> hours of practical training in automotive workshop.</w:t>
      </w:r>
    </w:p>
    <w:p w14:paraId="68AA9637" w14:textId="77777777" w:rsidR="00D2281E" w:rsidRPr="00B86C99" w:rsidRDefault="00D2281E" w:rsidP="00D2281E">
      <w:pPr>
        <w:pStyle w:val="Body"/>
        <w:jc w:val="both"/>
        <w:rPr>
          <w:rStyle w:val="Hyperlink2"/>
          <w:rFonts w:asciiTheme="minorHAnsi" w:hAnsiTheme="minorHAnsi" w:cstheme="minorHAnsi"/>
          <w:color w:val="000000" w:themeColor="text1"/>
          <w:sz w:val="20"/>
          <w:szCs w:val="20"/>
          <w:highlight w:val="red"/>
          <w:u w:val="none"/>
        </w:rPr>
      </w:pPr>
    </w:p>
    <w:p w14:paraId="7351A327" w14:textId="77777777" w:rsidR="00D2281E" w:rsidRPr="00B47476" w:rsidRDefault="00D2281E" w:rsidP="00D2281E">
      <w:pPr>
        <w:pStyle w:val="Body"/>
        <w:jc w:val="both"/>
        <w:rPr>
          <w:rStyle w:val="Hyperlink2"/>
          <w:rFonts w:asciiTheme="minorHAnsi" w:hAnsiTheme="minorHAnsi" w:cstheme="minorHAnsi"/>
          <w:color w:val="000000" w:themeColor="text1"/>
          <w:sz w:val="20"/>
          <w:szCs w:val="20"/>
          <w:u w:val="none"/>
        </w:rPr>
      </w:pPr>
      <w:r w:rsidRPr="00B47476">
        <w:rPr>
          <w:rStyle w:val="Hyperlink2"/>
          <w:rFonts w:asciiTheme="minorHAnsi" w:hAnsiTheme="minorHAnsi" w:cstheme="minorHAnsi"/>
          <w:color w:val="000000" w:themeColor="text1"/>
          <w:sz w:val="20"/>
          <w:szCs w:val="20"/>
          <w:u w:val="none"/>
        </w:rPr>
        <w:t xml:space="preserve">Assessment </w:t>
      </w:r>
    </w:p>
    <w:p w14:paraId="1DED13F1" w14:textId="32214A19" w:rsidR="00D2281E" w:rsidRPr="00B47476" w:rsidRDefault="00B47476" w:rsidP="00D2281E">
      <w:pPr>
        <w:pStyle w:val="Body"/>
        <w:numPr>
          <w:ilvl w:val="0"/>
          <w:numId w:val="141"/>
        </w:numPr>
        <w:jc w:val="both"/>
        <w:rPr>
          <w:rStyle w:val="Hyperlink2"/>
          <w:rFonts w:asciiTheme="minorHAnsi" w:hAnsiTheme="minorHAnsi" w:cstheme="minorHAnsi"/>
          <w:color w:val="000000" w:themeColor="text1"/>
          <w:sz w:val="20"/>
          <w:szCs w:val="20"/>
          <w:u w:val="none"/>
        </w:rPr>
      </w:pPr>
      <w:r w:rsidRPr="00B47476">
        <w:rPr>
          <w:rStyle w:val="Hyperlink2"/>
          <w:rFonts w:asciiTheme="minorHAnsi" w:hAnsiTheme="minorHAnsi" w:cstheme="minorHAnsi"/>
          <w:color w:val="000000" w:themeColor="text1"/>
          <w:sz w:val="20"/>
          <w:szCs w:val="20"/>
          <w:u w:val="none"/>
        </w:rPr>
        <w:t>198</w:t>
      </w:r>
      <w:r w:rsidR="00D2281E" w:rsidRPr="00B47476">
        <w:rPr>
          <w:rStyle w:val="Hyperlink2"/>
          <w:rFonts w:asciiTheme="minorHAnsi" w:hAnsiTheme="minorHAnsi" w:cstheme="minorHAnsi"/>
          <w:color w:val="000000" w:themeColor="text1"/>
          <w:sz w:val="20"/>
          <w:szCs w:val="20"/>
          <w:u w:val="none"/>
        </w:rPr>
        <w:t xml:space="preserve"> hours of theory assessment.</w:t>
      </w:r>
    </w:p>
    <w:p w14:paraId="2B22D94C" w14:textId="12355FDE" w:rsidR="00D2281E" w:rsidRPr="00B47476" w:rsidRDefault="00B47476" w:rsidP="00D2281E">
      <w:pPr>
        <w:pStyle w:val="Body"/>
        <w:numPr>
          <w:ilvl w:val="0"/>
          <w:numId w:val="141"/>
        </w:numPr>
        <w:jc w:val="both"/>
        <w:rPr>
          <w:rStyle w:val="Hyperlink2"/>
          <w:rFonts w:asciiTheme="minorHAnsi" w:hAnsiTheme="minorHAnsi" w:cstheme="minorHAnsi"/>
          <w:color w:val="000000" w:themeColor="text1"/>
          <w:sz w:val="20"/>
          <w:szCs w:val="20"/>
          <w:u w:val="none"/>
        </w:rPr>
      </w:pPr>
      <w:r w:rsidRPr="00B47476">
        <w:rPr>
          <w:rStyle w:val="Hyperlink2"/>
          <w:rFonts w:asciiTheme="minorHAnsi" w:hAnsiTheme="minorHAnsi" w:cstheme="minorHAnsi"/>
          <w:color w:val="000000" w:themeColor="text1"/>
          <w:sz w:val="20"/>
          <w:szCs w:val="20"/>
          <w:u w:val="none"/>
        </w:rPr>
        <w:t>548</w:t>
      </w:r>
      <w:r w:rsidR="00D2281E" w:rsidRPr="00B47476">
        <w:rPr>
          <w:rStyle w:val="Hyperlink2"/>
          <w:rFonts w:asciiTheme="minorHAnsi" w:hAnsiTheme="minorHAnsi" w:cstheme="minorHAnsi"/>
          <w:color w:val="000000" w:themeColor="text1"/>
          <w:sz w:val="20"/>
          <w:szCs w:val="20"/>
          <w:u w:val="none"/>
        </w:rPr>
        <w:t xml:space="preserve"> hours of practical assessment. </w:t>
      </w:r>
    </w:p>
    <w:p w14:paraId="7B0FC51D" w14:textId="77777777" w:rsidR="00D2281E" w:rsidRPr="00B86C99" w:rsidRDefault="00D2281E" w:rsidP="00D2281E">
      <w:pPr>
        <w:pStyle w:val="Body"/>
        <w:jc w:val="both"/>
        <w:rPr>
          <w:rStyle w:val="Hyperlink2"/>
          <w:rFonts w:asciiTheme="minorHAnsi" w:hAnsiTheme="minorHAnsi" w:cstheme="minorHAnsi"/>
          <w:color w:val="000000" w:themeColor="text1"/>
          <w:sz w:val="20"/>
          <w:szCs w:val="20"/>
          <w:highlight w:val="red"/>
          <w:u w:val="none"/>
        </w:rPr>
      </w:pPr>
    </w:p>
    <w:p w14:paraId="2709EBD6" w14:textId="745F2B32" w:rsidR="00D2281E" w:rsidRPr="006C128F" w:rsidRDefault="00D2281E" w:rsidP="00D2281E">
      <w:pPr>
        <w:pStyle w:val="Body"/>
        <w:jc w:val="both"/>
        <w:rPr>
          <w:rStyle w:val="Hyperlink2"/>
          <w:rFonts w:asciiTheme="minorHAnsi" w:hAnsiTheme="minorHAnsi" w:cstheme="minorHAnsi"/>
          <w:color w:val="000000" w:themeColor="text1"/>
          <w:sz w:val="20"/>
          <w:szCs w:val="20"/>
          <w:u w:val="none"/>
        </w:rPr>
      </w:pPr>
      <w:r w:rsidRPr="006C128F">
        <w:rPr>
          <w:rStyle w:val="Hyperlink2"/>
          <w:rFonts w:asciiTheme="minorHAnsi" w:hAnsiTheme="minorHAnsi" w:cstheme="minorHAnsi"/>
          <w:color w:val="000000" w:themeColor="text1"/>
          <w:sz w:val="20"/>
          <w:szCs w:val="20"/>
          <w:u w:val="none"/>
        </w:rPr>
        <w:t xml:space="preserve">This will be delivered over </w:t>
      </w:r>
      <w:r w:rsidR="002D0840" w:rsidRPr="006C128F">
        <w:rPr>
          <w:rStyle w:val="Hyperlink2"/>
          <w:rFonts w:asciiTheme="minorHAnsi" w:hAnsiTheme="minorHAnsi" w:cstheme="minorHAnsi"/>
          <w:color w:val="000000" w:themeColor="text1"/>
          <w:sz w:val="20"/>
          <w:szCs w:val="20"/>
          <w:u w:val="none"/>
        </w:rPr>
        <w:t>7</w:t>
      </w:r>
      <w:r w:rsidRPr="006C128F">
        <w:rPr>
          <w:rStyle w:val="Hyperlink2"/>
          <w:rFonts w:asciiTheme="minorHAnsi" w:hAnsiTheme="minorHAnsi" w:cstheme="minorHAnsi"/>
          <w:color w:val="000000" w:themeColor="text1"/>
          <w:sz w:val="20"/>
          <w:szCs w:val="20"/>
          <w:u w:val="none"/>
        </w:rPr>
        <w:t xml:space="preserve">1 Weeks of course duration including </w:t>
      </w:r>
      <w:r w:rsidR="002D0840" w:rsidRPr="006C128F">
        <w:rPr>
          <w:rStyle w:val="Hyperlink2"/>
          <w:rFonts w:asciiTheme="minorHAnsi" w:hAnsiTheme="minorHAnsi" w:cstheme="minorHAnsi"/>
          <w:color w:val="000000" w:themeColor="text1"/>
          <w:sz w:val="20"/>
          <w:szCs w:val="20"/>
          <w:u w:val="none"/>
        </w:rPr>
        <w:t>6</w:t>
      </w:r>
      <w:r w:rsidRPr="006C128F">
        <w:rPr>
          <w:rStyle w:val="Hyperlink2"/>
          <w:rFonts w:asciiTheme="minorHAnsi" w:hAnsiTheme="minorHAnsi" w:cstheme="minorHAnsi"/>
          <w:color w:val="000000" w:themeColor="text1"/>
          <w:sz w:val="20"/>
          <w:szCs w:val="20"/>
          <w:u w:val="none"/>
        </w:rPr>
        <w:t xml:space="preserve">1 weeks delivery plus 10 Weeks holidays. Students will be required to attend a minimum of 20 hours per week of study to deliver </w:t>
      </w:r>
      <w:r w:rsidR="00002F63" w:rsidRPr="006C128F">
        <w:rPr>
          <w:rStyle w:val="Hyperlink2"/>
          <w:rFonts w:asciiTheme="minorHAnsi" w:hAnsiTheme="minorHAnsi" w:cstheme="minorHAnsi"/>
          <w:color w:val="000000" w:themeColor="text1"/>
          <w:sz w:val="20"/>
          <w:szCs w:val="20"/>
          <w:u w:val="none"/>
        </w:rPr>
        <w:t>the required</w:t>
      </w:r>
      <w:r w:rsidRPr="006C128F">
        <w:rPr>
          <w:rStyle w:val="Hyperlink2"/>
          <w:rFonts w:asciiTheme="minorHAnsi" w:hAnsiTheme="minorHAnsi" w:cstheme="minorHAnsi"/>
          <w:color w:val="000000" w:themeColor="text1"/>
          <w:sz w:val="20"/>
          <w:szCs w:val="20"/>
          <w:u w:val="none"/>
        </w:rPr>
        <w:t xml:space="preserve"> volume of learning.</w:t>
      </w:r>
    </w:p>
    <w:p w14:paraId="42A945C9" w14:textId="77777777" w:rsidR="00D2281E" w:rsidRPr="00B86C99" w:rsidRDefault="00D2281E" w:rsidP="00D2281E">
      <w:pPr>
        <w:pStyle w:val="Body"/>
        <w:jc w:val="both"/>
        <w:rPr>
          <w:rStyle w:val="Hyperlink2"/>
          <w:rFonts w:asciiTheme="minorHAnsi" w:hAnsiTheme="minorHAnsi" w:cstheme="minorHAnsi"/>
          <w:color w:val="000000" w:themeColor="text1"/>
          <w:sz w:val="20"/>
          <w:szCs w:val="20"/>
          <w:highlight w:val="red"/>
        </w:rPr>
      </w:pPr>
    </w:p>
    <w:p w14:paraId="72E71013" w14:textId="77777777" w:rsidR="00D2281E" w:rsidRPr="006C128F" w:rsidRDefault="00D2281E" w:rsidP="00D2281E">
      <w:pPr>
        <w:pStyle w:val="Body"/>
        <w:jc w:val="both"/>
        <w:rPr>
          <w:rStyle w:val="Hyperlink2"/>
          <w:rFonts w:asciiTheme="minorHAnsi" w:hAnsiTheme="minorHAnsi" w:cstheme="minorHAnsi"/>
          <w:b/>
          <w:bCs/>
          <w:color w:val="000000" w:themeColor="text1"/>
          <w:sz w:val="20"/>
          <w:szCs w:val="20"/>
        </w:rPr>
      </w:pPr>
      <w:r w:rsidRPr="006C128F">
        <w:rPr>
          <w:rStyle w:val="Hyperlink2"/>
          <w:rFonts w:asciiTheme="minorHAnsi" w:hAnsiTheme="minorHAnsi" w:cstheme="minorHAnsi"/>
          <w:b/>
          <w:bCs/>
          <w:color w:val="000000" w:themeColor="text1"/>
          <w:sz w:val="20"/>
          <w:szCs w:val="20"/>
        </w:rPr>
        <w:t>Assessment Methods</w:t>
      </w:r>
    </w:p>
    <w:p w14:paraId="2560A3DD" w14:textId="77777777" w:rsidR="00D2281E" w:rsidRPr="006C128F" w:rsidRDefault="00D2281E" w:rsidP="00D2281E">
      <w:pPr>
        <w:jc w:val="both"/>
        <w:rPr>
          <w:rStyle w:val="Hyperlink2"/>
          <w:rFonts w:asciiTheme="minorHAnsi" w:hAnsiTheme="minorHAnsi" w:cstheme="minorHAnsi"/>
          <w:color w:val="000000" w:themeColor="text1"/>
          <w:sz w:val="20"/>
          <w:szCs w:val="20"/>
          <w:u w:val="none"/>
          <w:bdr w:val="nil"/>
          <w:lang w:val="en-US" w:eastAsia="en-AU" w:bidi="ne-NP"/>
        </w:rPr>
      </w:pPr>
      <w:r w:rsidRPr="006C128F">
        <w:rPr>
          <w:rStyle w:val="Hyperlink2"/>
          <w:rFonts w:asciiTheme="minorHAnsi" w:hAnsiTheme="minorHAnsi" w:cstheme="minorHAnsi"/>
          <w:color w:val="000000" w:themeColor="text1"/>
          <w:sz w:val="20"/>
          <w:szCs w:val="20"/>
          <w:u w:val="none"/>
          <w:bdr w:val="nil"/>
          <w:lang w:val="en-US" w:eastAsia="en-AU" w:bidi="ne-NP"/>
        </w:rPr>
        <w:t>Knowledge questions and Practical demonstration in automotive workshop.</w:t>
      </w:r>
    </w:p>
    <w:p w14:paraId="077B0B9D" w14:textId="77777777" w:rsidR="00D2281E" w:rsidRPr="006C128F" w:rsidRDefault="00D2281E" w:rsidP="00D2281E">
      <w:pPr>
        <w:pStyle w:val="Body"/>
        <w:jc w:val="both"/>
        <w:rPr>
          <w:rStyle w:val="None"/>
          <w:rFonts w:asciiTheme="minorHAnsi" w:eastAsia="Calibri" w:hAnsiTheme="minorHAnsi" w:cstheme="minorHAnsi"/>
          <w:sz w:val="20"/>
          <w:szCs w:val="20"/>
        </w:rPr>
      </w:pPr>
    </w:p>
    <w:p w14:paraId="16792D9A" w14:textId="77777777" w:rsidR="00D2281E" w:rsidRPr="006C128F" w:rsidRDefault="00D2281E" w:rsidP="00D2281E">
      <w:pPr>
        <w:jc w:val="both"/>
        <w:rPr>
          <w:rFonts w:asciiTheme="minorHAnsi" w:hAnsiTheme="minorHAnsi" w:cstheme="minorHAnsi"/>
          <w:b/>
          <w:bCs/>
          <w:sz w:val="20"/>
          <w:szCs w:val="20"/>
        </w:rPr>
      </w:pPr>
      <w:r w:rsidRPr="006C128F">
        <w:rPr>
          <w:rFonts w:asciiTheme="minorHAnsi" w:hAnsiTheme="minorHAnsi" w:cstheme="minorHAnsi"/>
          <w:b/>
          <w:bCs/>
          <w:sz w:val="20"/>
          <w:szCs w:val="20"/>
        </w:rPr>
        <w:t xml:space="preserve">Pathways </w:t>
      </w:r>
    </w:p>
    <w:p w14:paraId="41D71CD3" w14:textId="77777777" w:rsidR="00D2281E" w:rsidRPr="00B86C99" w:rsidRDefault="00D2281E" w:rsidP="00D2281E">
      <w:pPr>
        <w:jc w:val="both"/>
        <w:rPr>
          <w:rFonts w:asciiTheme="minorHAnsi" w:hAnsiTheme="minorHAnsi" w:cstheme="minorHAnsi"/>
          <w:b/>
          <w:bCs/>
          <w:sz w:val="20"/>
          <w:szCs w:val="20"/>
          <w:highlight w:val="red"/>
        </w:rPr>
      </w:pPr>
    </w:p>
    <w:p w14:paraId="7479A71C" w14:textId="77777777" w:rsidR="00D2281E" w:rsidRPr="006C128F" w:rsidRDefault="00D2281E" w:rsidP="00D2281E">
      <w:pPr>
        <w:pStyle w:val="ListParagraph"/>
        <w:numPr>
          <w:ilvl w:val="0"/>
          <w:numId w:val="69"/>
        </w:numPr>
        <w:ind w:left="0" w:hanging="142"/>
        <w:jc w:val="both"/>
        <w:rPr>
          <w:rFonts w:asciiTheme="minorHAnsi" w:hAnsiTheme="minorHAnsi" w:cstheme="minorHAnsi"/>
          <w:b/>
          <w:bCs/>
          <w:sz w:val="20"/>
          <w:szCs w:val="20"/>
        </w:rPr>
      </w:pPr>
      <w:r w:rsidRPr="006C128F">
        <w:rPr>
          <w:rFonts w:asciiTheme="minorHAnsi" w:hAnsiTheme="minorHAnsi" w:cstheme="minorHAnsi"/>
          <w:b/>
          <w:bCs/>
          <w:sz w:val="20"/>
          <w:szCs w:val="20"/>
        </w:rPr>
        <w:t>Vocational Pathways</w:t>
      </w:r>
    </w:p>
    <w:p w14:paraId="7A0CE2EA" w14:textId="77777777" w:rsidR="00D2281E" w:rsidRPr="006C128F" w:rsidRDefault="00D2281E" w:rsidP="00D2281E">
      <w:pPr>
        <w:jc w:val="both"/>
        <w:rPr>
          <w:rFonts w:asciiTheme="minorHAnsi" w:hAnsiTheme="minorHAnsi" w:cstheme="minorHAnsi"/>
          <w:b/>
          <w:bCs/>
          <w:sz w:val="20"/>
          <w:szCs w:val="20"/>
        </w:rPr>
      </w:pPr>
    </w:p>
    <w:p w14:paraId="5B6A340D" w14:textId="18CBF981" w:rsidR="00D2281E" w:rsidRPr="006C128F" w:rsidRDefault="00D2281E" w:rsidP="00D2281E">
      <w:pPr>
        <w:pStyle w:val="Body"/>
        <w:jc w:val="both"/>
        <w:rPr>
          <w:rStyle w:val="None"/>
          <w:rFonts w:asciiTheme="minorHAnsi" w:eastAsia="Calibri" w:hAnsiTheme="minorHAnsi" w:cstheme="minorHAnsi"/>
          <w:sz w:val="20"/>
          <w:szCs w:val="20"/>
        </w:rPr>
      </w:pPr>
      <w:r w:rsidRPr="006C128F">
        <w:rPr>
          <w:rStyle w:val="None"/>
          <w:rFonts w:asciiTheme="minorHAnsi" w:eastAsia="Calibri" w:hAnsiTheme="minorHAnsi" w:cstheme="minorHAnsi"/>
          <w:sz w:val="20"/>
          <w:szCs w:val="20"/>
        </w:rPr>
        <w:t>After achieving AUR30</w:t>
      </w:r>
      <w:r w:rsidR="002D0840" w:rsidRPr="006C128F">
        <w:rPr>
          <w:rStyle w:val="None"/>
          <w:rFonts w:asciiTheme="minorHAnsi" w:eastAsia="Calibri" w:hAnsiTheme="minorHAnsi" w:cstheme="minorHAnsi"/>
          <w:sz w:val="20"/>
          <w:szCs w:val="20"/>
        </w:rPr>
        <w:t>3</w:t>
      </w:r>
      <w:r w:rsidRPr="006C128F">
        <w:rPr>
          <w:rStyle w:val="None"/>
          <w:rFonts w:asciiTheme="minorHAnsi" w:eastAsia="Calibri" w:hAnsiTheme="minorHAnsi" w:cstheme="minorHAnsi"/>
          <w:sz w:val="20"/>
          <w:szCs w:val="20"/>
        </w:rPr>
        <w:t xml:space="preserve">20 - Certificate III in </w:t>
      </w:r>
      <w:r w:rsidR="002D0840" w:rsidRPr="006C128F">
        <w:rPr>
          <w:rStyle w:val="None"/>
          <w:rFonts w:asciiTheme="minorHAnsi" w:eastAsia="Calibri" w:hAnsiTheme="minorHAnsi" w:cstheme="minorHAnsi"/>
          <w:sz w:val="20"/>
          <w:szCs w:val="20"/>
        </w:rPr>
        <w:t>Automotive Electrical Technology</w:t>
      </w:r>
      <w:r w:rsidRPr="006C128F">
        <w:rPr>
          <w:rStyle w:val="None"/>
          <w:rFonts w:asciiTheme="minorHAnsi" w:eastAsia="Calibri" w:hAnsiTheme="minorHAnsi" w:cstheme="minorHAnsi"/>
          <w:sz w:val="20"/>
          <w:szCs w:val="20"/>
        </w:rPr>
        <w:t xml:space="preserve">, individuals can progress to AUR40216 - Certificate IV in Automotive Mechanical Diagnosis. </w:t>
      </w:r>
    </w:p>
    <w:p w14:paraId="145BB91B" w14:textId="77777777" w:rsidR="00D2281E" w:rsidRPr="00B86C99" w:rsidRDefault="00D2281E" w:rsidP="00D2281E">
      <w:pPr>
        <w:pStyle w:val="Body"/>
        <w:jc w:val="both"/>
        <w:rPr>
          <w:rStyle w:val="None"/>
          <w:rFonts w:asciiTheme="minorHAnsi" w:eastAsia="Calibri" w:hAnsiTheme="minorHAnsi" w:cstheme="minorHAnsi"/>
          <w:sz w:val="20"/>
          <w:szCs w:val="20"/>
          <w:highlight w:val="red"/>
        </w:rPr>
      </w:pPr>
    </w:p>
    <w:p w14:paraId="1DD9073E" w14:textId="77777777" w:rsidR="00D2281E" w:rsidRPr="002616D2" w:rsidRDefault="00D2281E" w:rsidP="00D2281E">
      <w:pPr>
        <w:pStyle w:val="Body"/>
        <w:jc w:val="both"/>
        <w:rPr>
          <w:rFonts w:asciiTheme="minorHAnsi" w:hAnsiTheme="minorHAnsi" w:cstheme="minorHAnsi"/>
          <w:b/>
          <w:bCs/>
          <w:sz w:val="20"/>
          <w:szCs w:val="20"/>
        </w:rPr>
      </w:pPr>
      <w:r w:rsidRPr="002616D2">
        <w:rPr>
          <w:rFonts w:asciiTheme="minorHAnsi" w:hAnsiTheme="minorHAnsi" w:cstheme="minorHAnsi"/>
          <w:b/>
          <w:bCs/>
          <w:sz w:val="20"/>
          <w:szCs w:val="20"/>
        </w:rPr>
        <w:t>Employment/Career pathway</w:t>
      </w:r>
    </w:p>
    <w:p w14:paraId="29F7A579" w14:textId="77777777" w:rsidR="00D2281E" w:rsidRPr="002616D2" w:rsidRDefault="00D2281E" w:rsidP="00D2281E">
      <w:pPr>
        <w:jc w:val="both"/>
        <w:rPr>
          <w:rFonts w:asciiTheme="minorHAnsi" w:hAnsiTheme="minorHAnsi" w:cstheme="minorHAnsi"/>
          <w:b/>
          <w:bCs/>
          <w:sz w:val="20"/>
          <w:szCs w:val="20"/>
        </w:rPr>
      </w:pPr>
    </w:p>
    <w:p w14:paraId="1C93E588" w14:textId="77777777" w:rsidR="00D2281E" w:rsidRPr="002616D2" w:rsidRDefault="00D2281E" w:rsidP="00D2281E">
      <w:pPr>
        <w:pStyle w:val="Body"/>
        <w:jc w:val="both"/>
        <w:rPr>
          <w:rStyle w:val="None"/>
          <w:rFonts w:asciiTheme="minorHAnsi" w:eastAsia="Calibri" w:hAnsiTheme="minorHAnsi" w:cstheme="minorHAnsi"/>
          <w:sz w:val="20"/>
          <w:szCs w:val="20"/>
        </w:rPr>
      </w:pPr>
      <w:r w:rsidRPr="002616D2">
        <w:rPr>
          <w:rStyle w:val="None"/>
          <w:rFonts w:asciiTheme="minorHAnsi" w:eastAsia="Calibri" w:hAnsiTheme="minorHAnsi" w:cstheme="minorHAnsi"/>
          <w:sz w:val="20"/>
          <w:szCs w:val="20"/>
        </w:rPr>
        <w:t>This qualification provides a pathway to work and perform a broad range of tasks in the automotive retail, service and repair industry on a variety of light vehicles.</w:t>
      </w:r>
    </w:p>
    <w:p w14:paraId="70D94C53" w14:textId="77777777" w:rsidR="00D2281E" w:rsidRPr="00B86C99" w:rsidRDefault="00D2281E" w:rsidP="00D2281E">
      <w:pPr>
        <w:pStyle w:val="Body"/>
        <w:jc w:val="both"/>
        <w:rPr>
          <w:rStyle w:val="None"/>
          <w:rFonts w:asciiTheme="minorHAnsi" w:eastAsia="Calibri" w:hAnsiTheme="minorHAnsi" w:cstheme="minorHAnsi"/>
          <w:sz w:val="20"/>
          <w:szCs w:val="20"/>
          <w:highlight w:val="red"/>
        </w:rPr>
      </w:pPr>
    </w:p>
    <w:p w14:paraId="65C0ECE8" w14:textId="17828F8B" w:rsidR="00B86C99" w:rsidRPr="002616D2" w:rsidRDefault="00D2281E" w:rsidP="00B86C99">
      <w:pPr>
        <w:pStyle w:val="ListParagraph"/>
        <w:numPr>
          <w:ilvl w:val="0"/>
          <w:numId w:val="69"/>
        </w:numPr>
        <w:ind w:left="0" w:hanging="142"/>
        <w:jc w:val="both"/>
        <w:rPr>
          <w:rStyle w:val="None"/>
          <w:rFonts w:asciiTheme="minorHAnsi" w:hAnsiTheme="minorHAnsi" w:cstheme="minorHAnsi"/>
          <w:b/>
          <w:bCs/>
          <w:sz w:val="20"/>
          <w:szCs w:val="20"/>
        </w:rPr>
      </w:pPr>
      <w:r w:rsidRPr="002616D2">
        <w:rPr>
          <w:rFonts w:asciiTheme="minorHAnsi" w:hAnsiTheme="minorHAnsi" w:cstheme="minorHAnsi"/>
          <w:b/>
          <w:bCs/>
          <w:sz w:val="20"/>
          <w:szCs w:val="20"/>
        </w:rPr>
        <w:t>Possible job titles include:</w:t>
      </w:r>
    </w:p>
    <w:p w14:paraId="7A03D9B0" w14:textId="77777777" w:rsidR="00B86C99" w:rsidRDefault="00B86C99" w:rsidP="00D2281E">
      <w:pPr>
        <w:pStyle w:val="Body"/>
        <w:jc w:val="both"/>
        <w:rPr>
          <w:rStyle w:val="None"/>
          <w:rFonts w:asciiTheme="minorHAnsi" w:eastAsia="Calibri" w:hAnsiTheme="minorHAnsi" w:cstheme="minorHAnsi"/>
          <w:sz w:val="20"/>
          <w:szCs w:val="20"/>
        </w:rPr>
      </w:pPr>
    </w:p>
    <w:p w14:paraId="5998B1E5" w14:textId="5589F8A5" w:rsidR="00B86C99" w:rsidRDefault="002616D2" w:rsidP="002616D2">
      <w:pPr>
        <w:pStyle w:val="Body"/>
        <w:numPr>
          <w:ilvl w:val="0"/>
          <w:numId w:val="149"/>
        </w:numPr>
        <w:jc w:val="both"/>
        <w:rPr>
          <w:rStyle w:val="None"/>
          <w:rFonts w:asciiTheme="minorHAnsi" w:eastAsia="Calibri" w:hAnsiTheme="minorHAnsi" w:cstheme="minorHAnsi"/>
          <w:sz w:val="20"/>
          <w:szCs w:val="20"/>
        </w:rPr>
      </w:pPr>
      <w:r>
        <w:rPr>
          <w:rStyle w:val="None"/>
          <w:rFonts w:asciiTheme="minorHAnsi" w:eastAsia="Calibri" w:hAnsiTheme="minorHAnsi" w:cstheme="minorHAnsi"/>
          <w:sz w:val="20"/>
          <w:szCs w:val="20"/>
        </w:rPr>
        <w:t>Automotive Electrician</w:t>
      </w:r>
    </w:p>
    <w:p w14:paraId="1CDD5D7D" w14:textId="1D0BD44E" w:rsidR="002616D2" w:rsidRDefault="002616D2" w:rsidP="002616D2">
      <w:pPr>
        <w:pStyle w:val="Body"/>
        <w:numPr>
          <w:ilvl w:val="0"/>
          <w:numId w:val="149"/>
        </w:numPr>
        <w:jc w:val="both"/>
        <w:rPr>
          <w:rStyle w:val="None"/>
          <w:rFonts w:asciiTheme="minorHAnsi" w:eastAsia="Calibri" w:hAnsiTheme="minorHAnsi" w:cstheme="minorHAnsi"/>
          <w:sz w:val="20"/>
          <w:szCs w:val="20"/>
        </w:rPr>
      </w:pPr>
      <w:r>
        <w:rPr>
          <w:rStyle w:val="None"/>
          <w:rFonts w:asciiTheme="minorHAnsi" w:eastAsia="Calibri" w:hAnsiTheme="minorHAnsi" w:cstheme="minorHAnsi"/>
          <w:sz w:val="20"/>
          <w:szCs w:val="20"/>
        </w:rPr>
        <w:t>Automotive Electrical Technician</w:t>
      </w:r>
    </w:p>
    <w:p w14:paraId="49B50F25" w14:textId="248A5C75" w:rsidR="002616D2" w:rsidRDefault="002616D2" w:rsidP="002616D2">
      <w:pPr>
        <w:pStyle w:val="Body"/>
        <w:numPr>
          <w:ilvl w:val="0"/>
          <w:numId w:val="149"/>
        </w:numPr>
        <w:jc w:val="both"/>
        <w:rPr>
          <w:rStyle w:val="None"/>
          <w:rFonts w:asciiTheme="minorHAnsi" w:eastAsia="Calibri" w:hAnsiTheme="minorHAnsi" w:cstheme="minorHAnsi"/>
          <w:sz w:val="20"/>
          <w:szCs w:val="20"/>
        </w:rPr>
      </w:pPr>
      <w:r>
        <w:rPr>
          <w:rStyle w:val="None"/>
          <w:rFonts w:asciiTheme="minorHAnsi" w:eastAsia="Calibri" w:hAnsiTheme="minorHAnsi" w:cstheme="minorHAnsi"/>
          <w:sz w:val="20"/>
          <w:szCs w:val="20"/>
        </w:rPr>
        <w:t>Automotive Electrical Diagnostic Technician</w:t>
      </w:r>
    </w:p>
    <w:p w14:paraId="6FA8B562" w14:textId="77777777" w:rsidR="002616D2" w:rsidRDefault="002616D2" w:rsidP="002616D2">
      <w:pPr>
        <w:pStyle w:val="Body"/>
        <w:ind w:left="720"/>
        <w:jc w:val="both"/>
        <w:rPr>
          <w:rStyle w:val="None"/>
          <w:rFonts w:asciiTheme="minorHAnsi" w:eastAsia="Calibri" w:hAnsiTheme="minorHAnsi" w:cstheme="minorHAnsi"/>
          <w:sz w:val="20"/>
          <w:szCs w:val="20"/>
        </w:rPr>
      </w:pPr>
    </w:p>
    <w:p w14:paraId="531FE17B" w14:textId="00C32615" w:rsidR="00D2281E" w:rsidRPr="006A4A0E" w:rsidRDefault="00D2281E" w:rsidP="00D2281E">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The above pathway information is in line with qualification description on National Training Register (www.training.gov.au) and/or https://www.myskills.gov.au/, it does not imply any job guarantee or job role at the end of the course.</w:t>
      </w:r>
    </w:p>
    <w:p w14:paraId="091A02FB" w14:textId="77777777" w:rsidR="00D2281E" w:rsidRPr="006A4A0E" w:rsidRDefault="00D2281E" w:rsidP="00D2281E">
      <w:pPr>
        <w:jc w:val="both"/>
        <w:rPr>
          <w:rFonts w:asciiTheme="minorHAnsi" w:hAnsiTheme="minorHAnsi" w:cstheme="minorHAnsi"/>
          <w:i/>
          <w:sz w:val="20"/>
          <w:szCs w:val="20"/>
        </w:rPr>
      </w:pPr>
      <w:r w:rsidRPr="006A4A0E">
        <w:rPr>
          <w:rFonts w:asciiTheme="minorHAnsi" w:hAnsiTheme="minorHAnsi" w:cstheme="minorHAnsi"/>
          <w:b/>
          <w:i/>
          <w:sz w:val="20"/>
          <w:szCs w:val="20"/>
        </w:rPr>
        <w:t>Note</w:t>
      </w:r>
      <w:r w:rsidRPr="006A4A0E">
        <w:rPr>
          <w:rFonts w:asciiTheme="minorHAnsi" w:hAnsiTheme="minorHAnsi" w:cstheme="minorHAnsi"/>
          <w:i/>
          <w:sz w:val="20"/>
          <w:szCs w:val="20"/>
        </w:rPr>
        <w:t xml:space="preserve">: Melbourne Trades College does not guarantee any employment outcomes with its programs. </w:t>
      </w:r>
    </w:p>
    <w:p w14:paraId="18286557" w14:textId="77777777" w:rsidR="00D2281E" w:rsidRDefault="00D2281E" w:rsidP="001801A6">
      <w:pPr>
        <w:pStyle w:val="Body"/>
        <w:jc w:val="both"/>
        <w:rPr>
          <w:rStyle w:val="None"/>
          <w:rFonts w:asciiTheme="minorHAnsi" w:eastAsia="Calibri" w:hAnsiTheme="minorHAnsi" w:cstheme="minorHAnsi"/>
          <w:sz w:val="20"/>
          <w:szCs w:val="20"/>
        </w:rPr>
      </w:pPr>
    </w:p>
    <w:p w14:paraId="48F6C0CD" w14:textId="77777777" w:rsidR="00D2281E" w:rsidRDefault="00D2281E" w:rsidP="001801A6">
      <w:pPr>
        <w:pStyle w:val="Body"/>
        <w:jc w:val="both"/>
        <w:rPr>
          <w:rStyle w:val="None"/>
          <w:rFonts w:asciiTheme="minorHAnsi" w:eastAsia="Calibri" w:hAnsiTheme="minorHAnsi" w:cstheme="minorHAnsi"/>
          <w:sz w:val="20"/>
          <w:szCs w:val="20"/>
        </w:rPr>
      </w:pPr>
    </w:p>
    <w:p w14:paraId="1000973E" w14:textId="563CCDB7" w:rsidR="00D2281E" w:rsidRPr="006A4A0E" w:rsidRDefault="00D2281E" w:rsidP="00D2281E">
      <w:pPr>
        <w:pStyle w:val="Body"/>
        <w:jc w:val="both"/>
        <w:rPr>
          <w:rStyle w:val="None"/>
          <w:rFonts w:asciiTheme="minorHAnsi" w:eastAsia="Calibri" w:hAnsiTheme="minorHAnsi" w:cstheme="minorHAnsi"/>
          <w:i/>
          <w:iCs/>
          <w:sz w:val="20"/>
          <w:szCs w:val="20"/>
        </w:rPr>
      </w:pPr>
      <w:r w:rsidRPr="006A4A0E">
        <w:rPr>
          <w:rFonts w:asciiTheme="minorHAnsi" w:eastAsia="Times New Roman" w:hAnsiTheme="minorHAnsi" w:cstheme="minorHAnsi"/>
          <w:b/>
          <w:bCs/>
          <w:color w:val="2E74B5" w:themeColor="accent5" w:themeShade="BF"/>
          <w:sz w:val="20"/>
          <w:szCs w:val="20"/>
          <w:bdr w:val="none" w:sz="0" w:space="0" w:color="auto"/>
          <w:lang w:val="en-AU" w:eastAsia="ar-SA"/>
        </w:rPr>
        <w:t>AUR3</w:t>
      </w:r>
      <w:r w:rsidR="002D0840">
        <w:rPr>
          <w:rFonts w:asciiTheme="minorHAnsi" w:eastAsia="Times New Roman" w:hAnsiTheme="minorHAnsi" w:cstheme="minorHAnsi"/>
          <w:b/>
          <w:bCs/>
          <w:color w:val="2E74B5" w:themeColor="accent5" w:themeShade="BF"/>
          <w:sz w:val="20"/>
          <w:szCs w:val="20"/>
          <w:bdr w:val="none" w:sz="0" w:space="0" w:color="auto"/>
          <w:lang w:val="en-AU" w:eastAsia="ar-SA"/>
        </w:rPr>
        <w:t xml:space="preserve">1520 </w:t>
      </w:r>
      <w:r w:rsidRPr="006A4A0E">
        <w:rPr>
          <w:rFonts w:asciiTheme="minorHAnsi" w:eastAsia="Times New Roman" w:hAnsiTheme="minorHAnsi" w:cstheme="minorHAnsi"/>
          <w:b/>
          <w:bCs/>
          <w:color w:val="2E74B5" w:themeColor="accent5" w:themeShade="BF"/>
          <w:sz w:val="20"/>
          <w:szCs w:val="20"/>
          <w:bdr w:val="none" w:sz="0" w:space="0" w:color="auto"/>
          <w:lang w:val="en-AU" w:eastAsia="ar-SA"/>
        </w:rPr>
        <w:t>-</w:t>
      </w:r>
      <w:r w:rsidR="002D0840">
        <w:rPr>
          <w:rFonts w:asciiTheme="minorHAnsi" w:eastAsia="Times New Roman" w:hAnsiTheme="minorHAnsi" w:cstheme="minorHAnsi"/>
          <w:b/>
          <w:bCs/>
          <w:color w:val="2E74B5" w:themeColor="accent5" w:themeShade="BF"/>
          <w:sz w:val="20"/>
          <w:szCs w:val="20"/>
          <w:bdr w:val="none" w:sz="0" w:space="0" w:color="auto"/>
          <w:lang w:val="en-AU" w:eastAsia="ar-SA"/>
        </w:rPr>
        <w:t xml:space="preserve"> </w:t>
      </w:r>
      <w:r w:rsidRPr="006A4A0E">
        <w:rPr>
          <w:rFonts w:asciiTheme="minorHAnsi" w:eastAsia="Times New Roman" w:hAnsiTheme="minorHAnsi" w:cstheme="minorHAnsi"/>
          <w:b/>
          <w:bCs/>
          <w:color w:val="2E74B5" w:themeColor="accent5" w:themeShade="BF"/>
          <w:sz w:val="20"/>
          <w:szCs w:val="20"/>
          <w:bdr w:val="none" w:sz="0" w:space="0" w:color="auto"/>
          <w:lang w:val="en-AU" w:eastAsia="ar-SA"/>
        </w:rPr>
        <w:t xml:space="preserve">Certificate III in </w:t>
      </w:r>
      <w:r w:rsidR="00B86C99" w:rsidRPr="00B86C99">
        <w:rPr>
          <w:rFonts w:asciiTheme="minorHAnsi" w:eastAsia="Times New Roman" w:hAnsiTheme="minorHAnsi" w:cstheme="minorHAnsi"/>
          <w:b/>
          <w:bCs/>
          <w:color w:val="2E74B5" w:themeColor="accent5" w:themeShade="BF"/>
          <w:sz w:val="20"/>
          <w:szCs w:val="20"/>
          <w:bdr w:val="none" w:sz="0" w:space="0" w:color="auto"/>
          <w:lang w:val="en-AU" w:eastAsia="ar-SA"/>
        </w:rPr>
        <w:t>Automotive Diesel Engine Technology</w:t>
      </w:r>
    </w:p>
    <w:p w14:paraId="01B6ED16" w14:textId="040FC21E" w:rsidR="00D2281E" w:rsidRPr="006A4A0E" w:rsidRDefault="00D2281E" w:rsidP="00D2281E">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i/>
          <w:iCs/>
          <w:sz w:val="20"/>
          <w:szCs w:val="20"/>
        </w:rPr>
        <w:t>Course Code: AUR3</w:t>
      </w:r>
      <w:r w:rsidR="002D0840">
        <w:rPr>
          <w:rStyle w:val="None"/>
          <w:rFonts w:asciiTheme="minorHAnsi" w:eastAsia="Calibri" w:hAnsiTheme="minorHAnsi" w:cstheme="minorHAnsi"/>
          <w:i/>
          <w:iCs/>
          <w:sz w:val="20"/>
          <w:szCs w:val="20"/>
        </w:rPr>
        <w:t>1520</w:t>
      </w:r>
    </w:p>
    <w:p w14:paraId="61B20403" w14:textId="63738E68" w:rsidR="00D2281E" w:rsidRPr="00E831E4" w:rsidRDefault="00D2281E" w:rsidP="00D2281E">
      <w:pPr>
        <w:pStyle w:val="Body"/>
        <w:jc w:val="both"/>
        <w:rPr>
          <w:rStyle w:val="None"/>
          <w:rFonts w:asciiTheme="minorHAnsi" w:eastAsia="Calibri" w:hAnsiTheme="minorHAnsi" w:cstheme="minorHAnsi"/>
          <w:i/>
          <w:iCs/>
          <w:sz w:val="20"/>
          <w:szCs w:val="20"/>
        </w:rPr>
      </w:pPr>
      <w:r w:rsidRPr="00E831E4">
        <w:rPr>
          <w:rStyle w:val="None"/>
          <w:rFonts w:asciiTheme="minorHAnsi" w:eastAsia="Calibri" w:hAnsiTheme="minorHAnsi" w:cstheme="minorHAnsi"/>
          <w:i/>
          <w:iCs/>
          <w:sz w:val="20"/>
          <w:szCs w:val="20"/>
        </w:rPr>
        <w:t xml:space="preserve">CRICOS Course Code: </w:t>
      </w:r>
      <w:r w:rsidR="00132D76" w:rsidRPr="00132D76">
        <w:rPr>
          <w:rStyle w:val="None"/>
          <w:rFonts w:asciiTheme="minorHAnsi" w:eastAsia="Calibri" w:hAnsiTheme="minorHAnsi" w:cstheme="minorHAnsi"/>
          <w:i/>
          <w:iCs/>
          <w:sz w:val="20"/>
          <w:szCs w:val="20"/>
        </w:rPr>
        <w:t>114055D</w:t>
      </w:r>
    </w:p>
    <w:p w14:paraId="0550C894" w14:textId="052A8121" w:rsidR="00D2281E" w:rsidRPr="00E831E4" w:rsidRDefault="00D2281E" w:rsidP="00D2281E">
      <w:pPr>
        <w:pStyle w:val="Body"/>
        <w:jc w:val="both"/>
        <w:rPr>
          <w:rStyle w:val="None"/>
          <w:rFonts w:asciiTheme="minorHAnsi" w:eastAsia="Calibri" w:hAnsiTheme="minorHAnsi" w:cstheme="minorHAnsi"/>
          <w:i/>
          <w:iCs/>
          <w:sz w:val="20"/>
          <w:szCs w:val="20"/>
        </w:rPr>
      </w:pPr>
      <w:r w:rsidRPr="00E831E4">
        <w:rPr>
          <w:rStyle w:val="None"/>
          <w:rFonts w:asciiTheme="minorHAnsi" w:eastAsia="Calibri" w:hAnsiTheme="minorHAnsi" w:cstheme="minorHAnsi"/>
          <w:i/>
          <w:iCs/>
          <w:sz w:val="20"/>
          <w:szCs w:val="20"/>
        </w:rPr>
        <w:t xml:space="preserve">Course Duration: </w:t>
      </w:r>
      <w:r w:rsidR="002D0840">
        <w:rPr>
          <w:rStyle w:val="None"/>
          <w:rFonts w:asciiTheme="minorHAnsi" w:eastAsia="Calibri" w:hAnsiTheme="minorHAnsi" w:cstheme="minorHAnsi"/>
          <w:i/>
          <w:iCs/>
          <w:sz w:val="20"/>
          <w:szCs w:val="20"/>
        </w:rPr>
        <w:t>72</w:t>
      </w:r>
      <w:r w:rsidRPr="00E831E4">
        <w:rPr>
          <w:rStyle w:val="None"/>
          <w:rFonts w:asciiTheme="minorHAnsi" w:eastAsia="Calibri" w:hAnsiTheme="minorHAnsi" w:cstheme="minorHAnsi"/>
          <w:i/>
          <w:iCs/>
          <w:sz w:val="20"/>
          <w:szCs w:val="20"/>
        </w:rPr>
        <w:t xml:space="preserve"> weeks of delivery (</w:t>
      </w:r>
      <w:r w:rsidR="002D0840">
        <w:rPr>
          <w:rStyle w:val="None"/>
          <w:rFonts w:asciiTheme="minorHAnsi" w:eastAsia="Calibri" w:hAnsiTheme="minorHAnsi" w:cstheme="minorHAnsi"/>
          <w:i/>
          <w:iCs/>
          <w:sz w:val="20"/>
          <w:szCs w:val="20"/>
        </w:rPr>
        <w:t>62</w:t>
      </w:r>
      <w:r w:rsidRPr="00E831E4">
        <w:rPr>
          <w:rStyle w:val="None"/>
          <w:rFonts w:asciiTheme="minorHAnsi" w:eastAsia="Calibri" w:hAnsiTheme="minorHAnsi" w:cstheme="minorHAnsi"/>
          <w:i/>
          <w:iCs/>
          <w:sz w:val="20"/>
          <w:szCs w:val="20"/>
        </w:rPr>
        <w:t xml:space="preserve"> weeks face to face and practical learning and 10 weeks’ holiday breaks)</w:t>
      </w:r>
    </w:p>
    <w:p w14:paraId="072B85F3" w14:textId="35FA1B96" w:rsidR="00D2281E" w:rsidRPr="00E831E4" w:rsidRDefault="00D2281E" w:rsidP="00D2281E">
      <w:pPr>
        <w:pStyle w:val="Body"/>
        <w:jc w:val="both"/>
        <w:rPr>
          <w:rStyle w:val="None"/>
          <w:rFonts w:asciiTheme="minorHAnsi" w:eastAsia="Calibri" w:hAnsiTheme="minorHAnsi" w:cstheme="minorHAnsi"/>
          <w:sz w:val="20"/>
          <w:szCs w:val="20"/>
        </w:rPr>
      </w:pPr>
      <w:r w:rsidRPr="00E831E4">
        <w:rPr>
          <w:rStyle w:val="None"/>
          <w:rFonts w:asciiTheme="minorHAnsi" w:eastAsia="Calibri" w:hAnsiTheme="minorHAnsi" w:cstheme="minorHAnsi"/>
          <w:sz w:val="20"/>
          <w:szCs w:val="20"/>
        </w:rPr>
        <w:t>Total Course fees: $</w:t>
      </w:r>
      <w:r w:rsidR="002D0840">
        <w:rPr>
          <w:rStyle w:val="None"/>
          <w:rFonts w:asciiTheme="minorHAnsi" w:eastAsia="Calibri" w:hAnsiTheme="minorHAnsi" w:cstheme="minorHAnsi"/>
          <w:sz w:val="20"/>
          <w:szCs w:val="20"/>
        </w:rPr>
        <w:t>1</w:t>
      </w:r>
      <w:r w:rsidR="00B86C99">
        <w:rPr>
          <w:rStyle w:val="None"/>
          <w:rFonts w:asciiTheme="minorHAnsi" w:eastAsia="Calibri" w:hAnsiTheme="minorHAnsi" w:cstheme="minorHAnsi"/>
          <w:sz w:val="20"/>
          <w:szCs w:val="20"/>
        </w:rPr>
        <w:t>7950</w:t>
      </w:r>
    </w:p>
    <w:p w14:paraId="2BBE66E3" w14:textId="544A7546" w:rsidR="00D2281E" w:rsidRPr="00E831E4" w:rsidRDefault="00D2281E" w:rsidP="00D2281E">
      <w:pPr>
        <w:pStyle w:val="Body"/>
        <w:jc w:val="both"/>
        <w:rPr>
          <w:rStyle w:val="None"/>
          <w:rFonts w:asciiTheme="minorHAnsi" w:eastAsia="Calibri" w:hAnsiTheme="minorHAnsi" w:cstheme="minorHAnsi"/>
          <w:sz w:val="20"/>
          <w:szCs w:val="20"/>
        </w:rPr>
      </w:pPr>
      <w:r w:rsidRPr="00E831E4">
        <w:rPr>
          <w:rStyle w:val="None"/>
          <w:rFonts w:asciiTheme="minorHAnsi" w:eastAsia="Calibri" w:hAnsiTheme="minorHAnsi" w:cstheme="minorHAnsi"/>
          <w:sz w:val="20"/>
          <w:szCs w:val="20"/>
        </w:rPr>
        <w:t>Tuition Fees: $1</w:t>
      </w:r>
      <w:r w:rsidR="00B86C99">
        <w:rPr>
          <w:rStyle w:val="None"/>
          <w:rFonts w:asciiTheme="minorHAnsi" w:eastAsia="Calibri" w:hAnsiTheme="minorHAnsi" w:cstheme="minorHAnsi"/>
          <w:sz w:val="20"/>
          <w:szCs w:val="20"/>
        </w:rPr>
        <w:t>6500</w:t>
      </w:r>
    </w:p>
    <w:p w14:paraId="427DE15D" w14:textId="4078D30E" w:rsidR="00D2281E" w:rsidRPr="00E831E4" w:rsidRDefault="00D2281E" w:rsidP="00D2281E">
      <w:pPr>
        <w:pStyle w:val="Body"/>
        <w:jc w:val="both"/>
        <w:rPr>
          <w:rStyle w:val="None"/>
          <w:rFonts w:asciiTheme="minorHAnsi" w:eastAsia="Calibri" w:hAnsiTheme="minorHAnsi" w:cstheme="minorHAnsi"/>
          <w:sz w:val="20"/>
          <w:szCs w:val="20"/>
        </w:rPr>
      </w:pPr>
      <w:r w:rsidRPr="00E831E4">
        <w:rPr>
          <w:rStyle w:val="None"/>
          <w:rFonts w:asciiTheme="minorHAnsi" w:eastAsia="Calibri" w:hAnsiTheme="minorHAnsi" w:cstheme="minorHAnsi"/>
          <w:sz w:val="20"/>
          <w:szCs w:val="20"/>
        </w:rPr>
        <w:t>Material Fee: $1200</w:t>
      </w:r>
    </w:p>
    <w:p w14:paraId="723B90E3" w14:textId="77777777" w:rsidR="00D2281E" w:rsidRDefault="00D2281E" w:rsidP="00D2281E">
      <w:pPr>
        <w:pStyle w:val="Body"/>
        <w:jc w:val="both"/>
        <w:rPr>
          <w:rStyle w:val="None"/>
          <w:rFonts w:asciiTheme="minorHAnsi" w:eastAsia="Calibri" w:hAnsiTheme="minorHAnsi" w:cstheme="minorHAnsi"/>
          <w:sz w:val="20"/>
          <w:szCs w:val="20"/>
        </w:rPr>
      </w:pPr>
      <w:r w:rsidRPr="00E831E4">
        <w:rPr>
          <w:rStyle w:val="None"/>
          <w:rFonts w:asciiTheme="minorHAnsi" w:eastAsia="Calibri" w:hAnsiTheme="minorHAnsi" w:cstheme="minorHAnsi"/>
          <w:sz w:val="20"/>
          <w:szCs w:val="20"/>
        </w:rPr>
        <w:t>Application Fee: $250</w:t>
      </w:r>
    </w:p>
    <w:p w14:paraId="72324814" w14:textId="77777777" w:rsidR="00D2281E" w:rsidRPr="00CB7ABD" w:rsidRDefault="00D2281E" w:rsidP="00D2281E">
      <w:pPr>
        <w:pStyle w:val="Body"/>
        <w:jc w:val="both"/>
        <w:rPr>
          <w:rStyle w:val="None"/>
          <w:rFonts w:asciiTheme="minorHAnsi" w:eastAsia="Calibri" w:hAnsiTheme="minorHAnsi" w:cstheme="minorHAnsi"/>
          <w:sz w:val="20"/>
          <w:szCs w:val="20"/>
        </w:rPr>
      </w:pPr>
    </w:p>
    <w:p w14:paraId="0E040B99" w14:textId="77777777" w:rsidR="00D2281E" w:rsidRDefault="00D2281E" w:rsidP="00D2281E">
      <w:pPr>
        <w:pStyle w:val="Body"/>
        <w:jc w:val="both"/>
        <w:rPr>
          <w:rFonts w:asciiTheme="minorHAnsi" w:hAnsiTheme="minorHAnsi" w:cstheme="minorHAnsi"/>
          <w:i/>
          <w:iCs/>
          <w:sz w:val="18"/>
          <w:szCs w:val="18"/>
        </w:rPr>
      </w:pPr>
      <w:r w:rsidRPr="006A4A0E">
        <w:rPr>
          <w:rStyle w:val="None"/>
          <w:rFonts w:asciiTheme="minorHAnsi" w:eastAsia="Calibri" w:hAnsiTheme="minorHAnsi" w:cstheme="minorHAnsi"/>
          <w:b/>
          <w:i/>
          <w:iCs/>
          <w:sz w:val="20"/>
          <w:szCs w:val="20"/>
        </w:rPr>
        <w:t>Mode of study</w:t>
      </w:r>
      <w:r w:rsidRPr="006A4A0E">
        <w:rPr>
          <w:rStyle w:val="None"/>
          <w:rFonts w:asciiTheme="minorHAnsi" w:eastAsia="Calibri" w:hAnsiTheme="minorHAnsi" w:cstheme="minorHAnsi"/>
          <w:i/>
          <w:iCs/>
          <w:sz w:val="20"/>
          <w:szCs w:val="20"/>
        </w:rPr>
        <w:t xml:space="preserve">: Blended- </w:t>
      </w:r>
      <w:r w:rsidRPr="006A4A0E">
        <w:rPr>
          <w:rFonts w:asciiTheme="minorHAnsi" w:hAnsiTheme="minorHAnsi" w:cstheme="minorHAnsi"/>
          <w:i/>
          <w:iCs/>
          <w:sz w:val="18"/>
          <w:szCs w:val="18"/>
        </w:rPr>
        <w:t>Classroom based Face to Face theory learning and practical training at Automotive workshop</w:t>
      </w:r>
    </w:p>
    <w:p w14:paraId="4C3DA873" w14:textId="77777777" w:rsidR="00D2281E" w:rsidRPr="006A4A0E" w:rsidRDefault="00D2281E" w:rsidP="00D2281E">
      <w:pPr>
        <w:pStyle w:val="Body"/>
        <w:jc w:val="both"/>
        <w:rPr>
          <w:rStyle w:val="None"/>
          <w:rFonts w:asciiTheme="minorHAnsi" w:eastAsia="Calibri" w:hAnsiTheme="minorHAnsi" w:cstheme="minorHAnsi"/>
          <w:i/>
          <w:iCs/>
          <w:sz w:val="20"/>
          <w:szCs w:val="20"/>
        </w:rPr>
      </w:pPr>
    </w:p>
    <w:p w14:paraId="747422A2" w14:textId="77777777" w:rsidR="00D2281E" w:rsidRPr="006A4A0E" w:rsidRDefault="00D2281E" w:rsidP="00D2281E">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b/>
          <w:i/>
          <w:iCs/>
          <w:sz w:val="20"/>
          <w:szCs w:val="20"/>
        </w:rPr>
        <w:t>Delivery Location:</w:t>
      </w:r>
    </w:p>
    <w:p w14:paraId="26619F68" w14:textId="77777777" w:rsidR="00D2281E" w:rsidRPr="006A4A0E" w:rsidRDefault="00D2281E" w:rsidP="00D2281E">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i/>
          <w:iCs/>
          <w:sz w:val="20"/>
          <w:szCs w:val="20"/>
        </w:rPr>
        <w:t>For Classroom based Face to Face theory learning: 73 Ashley Street, Braybrook, Victoria 3019</w:t>
      </w:r>
    </w:p>
    <w:p w14:paraId="0A2D2AAE" w14:textId="58DE770A" w:rsidR="00D2281E" w:rsidRPr="006A4A0E" w:rsidRDefault="00D2281E" w:rsidP="00D2281E">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i/>
          <w:iCs/>
          <w:sz w:val="20"/>
          <w:szCs w:val="20"/>
        </w:rPr>
        <w:t>For Practical training -</w:t>
      </w:r>
      <w:r w:rsidR="00056A08" w:rsidRPr="006A4A0E">
        <w:rPr>
          <w:rStyle w:val="None"/>
          <w:rFonts w:asciiTheme="minorHAnsi" w:eastAsia="Calibri" w:hAnsiTheme="minorHAnsi" w:cstheme="minorHAnsi"/>
          <w:i/>
          <w:iCs/>
          <w:sz w:val="20"/>
          <w:szCs w:val="20"/>
        </w:rPr>
        <w:t>73 Ashley Street, Braybrook, Victoria 3019</w:t>
      </w:r>
      <w:r w:rsidR="00056A08">
        <w:rPr>
          <w:rStyle w:val="None"/>
          <w:rFonts w:asciiTheme="minorHAnsi" w:eastAsia="Calibri" w:hAnsiTheme="minorHAnsi" w:cstheme="minorHAnsi"/>
          <w:i/>
          <w:iCs/>
          <w:sz w:val="20"/>
          <w:szCs w:val="20"/>
        </w:rPr>
        <w:t xml:space="preserve">, </w:t>
      </w:r>
      <w:r w:rsidR="00B86C99">
        <w:rPr>
          <w:rStyle w:val="None"/>
          <w:rFonts w:asciiTheme="minorHAnsi" w:eastAsia="Calibri" w:hAnsiTheme="minorHAnsi" w:cstheme="minorHAnsi"/>
          <w:i/>
          <w:iCs/>
          <w:sz w:val="20"/>
          <w:szCs w:val="20"/>
        </w:rPr>
        <w:t xml:space="preserve"> </w:t>
      </w:r>
      <w:r w:rsidR="00B86C99" w:rsidRPr="00B86C99">
        <w:rPr>
          <w:rStyle w:val="None"/>
          <w:rFonts w:asciiTheme="minorHAnsi" w:eastAsia="Calibri" w:hAnsiTheme="minorHAnsi" w:cstheme="minorHAnsi"/>
          <w:i/>
          <w:iCs/>
          <w:sz w:val="20"/>
          <w:szCs w:val="20"/>
        </w:rPr>
        <w:t>4-64 Macaulay Street, Williamstown, Victoria 3016</w:t>
      </w:r>
    </w:p>
    <w:p w14:paraId="01CB1D25" w14:textId="77777777" w:rsidR="00D2281E" w:rsidRPr="006A4A0E" w:rsidRDefault="00D2281E" w:rsidP="00D2281E">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b/>
          <w:bCs/>
          <w:i/>
          <w:iCs/>
          <w:sz w:val="20"/>
          <w:szCs w:val="20"/>
        </w:rPr>
        <w:t>Amount of Training:</w:t>
      </w:r>
      <w:r w:rsidRPr="006A4A0E">
        <w:rPr>
          <w:rStyle w:val="None"/>
          <w:rFonts w:asciiTheme="minorHAnsi" w:eastAsia="Calibri" w:hAnsiTheme="minorHAnsi" w:cstheme="minorHAnsi"/>
          <w:i/>
          <w:iCs/>
          <w:sz w:val="20"/>
          <w:szCs w:val="20"/>
        </w:rPr>
        <w:t xml:space="preserve"> 20 scheduled course contact hours per week.</w:t>
      </w:r>
    </w:p>
    <w:p w14:paraId="6829D64D" w14:textId="77777777" w:rsidR="00D2281E" w:rsidRPr="006A4A0E" w:rsidRDefault="00D2281E" w:rsidP="00D2281E">
      <w:pPr>
        <w:pStyle w:val="Body"/>
        <w:jc w:val="both"/>
        <w:rPr>
          <w:rStyle w:val="None"/>
          <w:rFonts w:asciiTheme="minorHAnsi" w:eastAsia="Calibri" w:hAnsiTheme="minorHAnsi" w:cstheme="minorHAnsi"/>
          <w:i/>
          <w:iCs/>
          <w:sz w:val="20"/>
          <w:szCs w:val="20"/>
        </w:rPr>
      </w:pPr>
    </w:p>
    <w:p w14:paraId="280F3B37" w14:textId="77777777" w:rsidR="00D2281E" w:rsidRPr="00B67F87" w:rsidRDefault="00D2281E" w:rsidP="00D2281E">
      <w:pPr>
        <w:pStyle w:val="Body"/>
        <w:jc w:val="both"/>
        <w:rPr>
          <w:rFonts w:asciiTheme="minorHAnsi" w:eastAsia="Calibri" w:hAnsiTheme="minorHAnsi" w:cstheme="minorHAnsi"/>
          <w:i/>
          <w:iCs/>
          <w:sz w:val="20"/>
          <w:szCs w:val="20"/>
        </w:rPr>
      </w:pPr>
      <w:r w:rsidRPr="006A4A0E">
        <w:rPr>
          <w:rStyle w:val="None"/>
          <w:rFonts w:asciiTheme="minorHAnsi" w:eastAsia="Calibri" w:hAnsiTheme="minorHAnsi" w:cstheme="minorHAnsi"/>
          <w:b/>
          <w:bCs/>
          <w:sz w:val="20"/>
          <w:szCs w:val="20"/>
        </w:rPr>
        <w:t>C</w:t>
      </w:r>
      <w:r w:rsidRPr="006A4A0E">
        <w:rPr>
          <w:rStyle w:val="None"/>
          <w:rFonts w:asciiTheme="minorHAnsi" w:eastAsia="Calibri" w:hAnsiTheme="minorHAnsi" w:cstheme="minorHAnsi"/>
          <w:b/>
          <w:bCs/>
          <w:sz w:val="20"/>
          <w:szCs w:val="20"/>
          <w:lang w:val="fr-FR"/>
        </w:rPr>
        <w:t>ourse Description</w:t>
      </w:r>
    </w:p>
    <w:p w14:paraId="6B5F8565" w14:textId="77777777" w:rsidR="00D2281E" w:rsidRPr="006A4A0E" w:rsidRDefault="00D2281E" w:rsidP="00D2281E">
      <w:pPr>
        <w:pStyle w:val="Heading3"/>
        <w:jc w:val="both"/>
        <w:rPr>
          <w:rFonts w:asciiTheme="minorHAnsi" w:eastAsia="Calibri" w:hAnsiTheme="minorHAnsi" w:cstheme="minorHAnsi"/>
          <w:color w:val="000000"/>
          <w:sz w:val="20"/>
          <w:szCs w:val="20"/>
          <w:u w:color="000000"/>
          <w:bdr w:val="nil"/>
          <w:lang w:val="en-US" w:eastAsia="en-GB"/>
        </w:rPr>
      </w:pPr>
      <w:r w:rsidRPr="006A4A0E">
        <w:rPr>
          <w:rFonts w:asciiTheme="minorHAnsi" w:eastAsia="Calibri" w:hAnsiTheme="minorHAnsi" w:cstheme="minorHAnsi"/>
          <w:color w:val="000000"/>
          <w:sz w:val="20"/>
          <w:szCs w:val="20"/>
          <w:u w:color="000000"/>
          <w:bdr w:val="nil"/>
          <w:lang w:val="en-US" w:eastAsia="en-GB"/>
        </w:rPr>
        <w:t>This qualification reflects the role of individuals who perform a broad range of tasks on a variety of light vehicles in the automotive retail, service and repair industry.</w:t>
      </w:r>
    </w:p>
    <w:p w14:paraId="4A8D5A6B" w14:textId="77777777" w:rsidR="00D2281E" w:rsidRDefault="00D2281E" w:rsidP="00D2281E">
      <w:pPr>
        <w:pStyle w:val="Heading3"/>
        <w:jc w:val="both"/>
        <w:rPr>
          <w:rStyle w:val="None"/>
          <w:rFonts w:asciiTheme="minorHAnsi" w:eastAsia="Calibri" w:hAnsiTheme="minorHAnsi" w:cstheme="minorHAnsi"/>
          <w:b/>
          <w:bCs/>
          <w:sz w:val="20"/>
          <w:szCs w:val="20"/>
        </w:rPr>
      </w:pPr>
    </w:p>
    <w:p w14:paraId="2BD295E9" w14:textId="77777777" w:rsidR="00D2281E" w:rsidRPr="00C94A96" w:rsidRDefault="00D2281E" w:rsidP="00D2281E">
      <w:pPr>
        <w:pStyle w:val="Heading3"/>
        <w:jc w:val="both"/>
        <w:rPr>
          <w:rFonts w:asciiTheme="minorHAnsi" w:eastAsia="Calibri" w:hAnsiTheme="minorHAnsi" w:cstheme="minorHAnsi"/>
          <w:b/>
          <w:bCs/>
          <w:color w:val="auto"/>
          <w:sz w:val="20"/>
          <w:szCs w:val="20"/>
          <w:lang w:val="de-DE"/>
        </w:rPr>
      </w:pPr>
      <w:r w:rsidRPr="00C94A96">
        <w:rPr>
          <w:rStyle w:val="None"/>
          <w:rFonts w:asciiTheme="minorHAnsi" w:eastAsia="Calibri" w:hAnsiTheme="minorHAnsi" w:cstheme="minorHAnsi"/>
          <w:b/>
          <w:bCs/>
          <w:color w:val="auto"/>
          <w:sz w:val="20"/>
          <w:szCs w:val="20"/>
        </w:rPr>
        <w:t>C</w:t>
      </w:r>
      <w:r w:rsidRPr="00C94A96">
        <w:rPr>
          <w:rStyle w:val="None"/>
          <w:rFonts w:asciiTheme="minorHAnsi" w:eastAsia="Calibri" w:hAnsiTheme="minorHAnsi" w:cstheme="minorHAnsi"/>
          <w:b/>
          <w:bCs/>
          <w:color w:val="auto"/>
          <w:sz w:val="20"/>
          <w:szCs w:val="20"/>
          <w:lang w:val="de-DE"/>
        </w:rPr>
        <w:t>ourse Structure</w:t>
      </w:r>
    </w:p>
    <w:p w14:paraId="48CDD9B8" w14:textId="0F2C8DB3" w:rsidR="00D2281E" w:rsidRPr="006A4A0E" w:rsidRDefault="00D2281E" w:rsidP="00D2281E">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In order to achieve qualification AUR3</w:t>
      </w:r>
      <w:r w:rsidR="00B86C99">
        <w:rPr>
          <w:rStyle w:val="None"/>
          <w:rFonts w:asciiTheme="minorHAnsi" w:eastAsia="Calibri" w:hAnsiTheme="minorHAnsi" w:cstheme="minorHAnsi"/>
          <w:sz w:val="20"/>
          <w:szCs w:val="20"/>
        </w:rPr>
        <w:t>1520</w:t>
      </w:r>
      <w:r w:rsidRPr="006A4A0E">
        <w:rPr>
          <w:rStyle w:val="None"/>
          <w:rFonts w:asciiTheme="minorHAnsi" w:eastAsia="Calibri" w:hAnsiTheme="minorHAnsi" w:cstheme="minorHAnsi"/>
          <w:sz w:val="20"/>
          <w:szCs w:val="20"/>
        </w:rPr>
        <w:t xml:space="preserve"> Certificate III in </w:t>
      </w:r>
      <w:r w:rsidR="00B86C99" w:rsidRPr="00B86C99">
        <w:rPr>
          <w:rStyle w:val="None"/>
          <w:rFonts w:asciiTheme="minorHAnsi" w:eastAsia="Calibri" w:hAnsiTheme="minorHAnsi" w:cstheme="minorHAnsi"/>
          <w:sz w:val="20"/>
          <w:szCs w:val="20"/>
        </w:rPr>
        <w:t>Automotive Diesel Engine Technology</w:t>
      </w:r>
      <w:r w:rsidRPr="006A4A0E">
        <w:rPr>
          <w:rStyle w:val="None"/>
          <w:rFonts w:asciiTheme="minorHAnsi" w:eastAsia="Calibri" w:hAnsiTheme="minorHAnsi" w:cstheme="minorHAnsi"/>
          <w:sz w:val="20"/>
          <w:szCs w:val="20"/>
        </w:rPr>
        <w:t xml:space="preserve">, student must complete following </w:t>
      </w:r>
      <w:r w:rsidR="00B86C99">
        <w:rPr>
          <w:rStyle w:val="None"/>
          <w:rFonts w:asciiTheme="minorHAnsi" w:eastAsia="Calibri" w:hAnsiTheme="minorHAnsi" w:cstheme="minorHAnsi"/>
          <w:sz w:val="20"/>
          <w:szCs w:val="20"/>
        </w:rPr>
        <w:t>28</w:t>
      </w:r>
      <w:r w:rsidRPr="006A4A0E">
        <w:rPr>
          <w:rStyle w:val="None"/>
          <w:rFonts w:asciiTheme="minorHAnsi" w:eastAsia="Calibri" w:hAnsiTheme="minorHAnsi" w:cstheme="minorHAnsi"/>
          <w:sz w:val="20"/>
          <w:szCs w:val="20"/>
        </w:rPr>
        <w:t xml:space="preserve"> units of competencies.</w:t>
      </w:r>
    </w:p>
    <w:p w14:paraId="1C264C06" w14:textId="7D873EBD" w:rsidR="00D2281E" w:rsidRPr="006A4A0E" w:rsidRDefault="00D2281E" w:rsidP="00D2281E">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00B86C99">
        <w:rPr>
          <w:rStyle w:val="None"/>
          <w:rFonts w:asciiTheme="minorHAnsi" w:eastAsia="Calibri" w:hAnsiTheme="minorHAnsi" w:cstheme="minorHAnsi"/>
          <w:sz w:val="20"/>
          <w:szCs w:val="20"/>
        </w:rPr>
        <w:t>14</w:t>
      </w:r>
      <w:r w:rsidRPr="006A4A0E">
        <w:rPr>
          <w:rStyle w:val="None"/>
          <w:rFonts w:asciiTheme="minorHAnsi" w:eastAsia="Calibri" w:hAnsiTheme="minorHAnsi" w:cstheme="minorHAnsi"/>
          <w:sz w:val="20"/>
          <w:szCs w:val="20"/>
        </w:rPr>
        <w:t xml:space="preserve"> core unit, plus</w:t>
      </w:r>
    </w:p>
    <w:p w14:paraId="0CE26731" w14:textId="6754479D" w:rsidR="00D2281E" w:rsidRPr="006A4A0E" w:rsidRDefault="00D2281E" w:rsidP="00D2281E">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1</w:t>
      </w:r>
      <w:r w:rsidR="00B86C99">
        <w:rPr>
          <w:rStyle w:val="None"/>
          <w:rFonts w:asciiTheme="minorHAnsi" w:eastAsia="Calibri" w:hAnsiTheme="minorHAnsi" w:cstheme="minorHAnsi"/>
          <w:sz w:val="20"/>
          <w:szCs w:val="20"/>
        </w:rPr>
        <w:t>4</w:t>
      </w:r>
      <w:r w:rsidRPr="006A4A0E">
        <w:rPr>
          <w:rStyle w:val="None"/>
          <w:rFonts w:asciiTheme="minorHAnsi" w:eastAsia="Calibri" w:hAnsiTheme="minorHAnsi" w:cstheme="minorHAnsi"/>
          <w:sz w:val="20"/>
          <w:szCs w:val="20"/>
        </w:rPr>
        <w:t xml:space="preserve"> elective units</w:t>
      </w:r>
    </w:p>
    <w:tbl>
      <w:tblPr>
        <w:tblpPr w:leftFromText="180" w:rightFromText="180" w:vertAnchor="text" w:horzAnchor="margin" w:tblpXSpec="center" w:tblpY="-139"/>
        <w:tblOverlap w:val="never"/>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675"/>
        <w:gridCol w:w="7439"/>
        <w:gridCol w:w="662"/>
        <w:gridCol w:w="1188"/>
      </w:tblGrid>
      <w:tr w:rsidR="00D2281E" w:rsidRPr="00B86C99" w14:paraId="4C4BC926" w14:textId="77777777" w:rsidTr="00474644">
        <w:trPr>
          <w:cantSplit/>
          <w:trHeight w:val="1063"/>
        </w:trPr>
        <w:tc>
          <w:tcPr>
            <w:tcW w:w="1675" w:type="dxa"/>
            <w:shd w:val="clear" w:color="auto" w:fill="8EAADB" w:themeFill="accent1" w:themeFillTint="99"/>
            <w:vAlign w:val="center"/>
          </w:tcPr>
          <w:p w14:paraId="649D77FF" w14:textId="77777777" w:rsidR="00D2281E" w:rsidRPr="00FB4111" w:rsidRDefault="00D2281E" w:rsidP="00474644">
            <w:pPr>
              <w:keepNext/>
              <w:spacing w:before="60" w:after="100" w:afterAutospacing="1"/>
              <w:contextualSpacing/>
              <w:jc w:val="both"/>
              <w:rPr>
                <w:rFonts w:asciiTheme="minorHAnsi" w:eastAsia="Century Gothic,Helvetica" w:hAnsiTheme="minorHAnsi" w:cstheme="minorHAnsi"/>
                <w:b/>
                <w:bCs/>
                <w:color w:val="000000" w:themeColor="text1"/>
                <w:sz w:val="20"/>
                <w:szCs w:val="20"/>
              </w:rPr>
            </w:pPr>
            <w:r w:rsidRPr="00FB4111">
              <w:rPr>
                <w:rFonts w:asciiTheme="minorHAnsi" w:eastAsia="Century Gothic" w:hAnsiTheme="minorHAnsi" w:cstheme="minorHAnsi"/>
                <w:b/>
                <w:bCs/>
                <w:color w:val="000000" w:themeColor="text1"/>
                <w:sz w:val="20"/>
                <w:szCs w:val="20"/>
              </w:rPr>
              <w:lastRenderedPageBreak/>
              <w:t>Unit code</w:t>
            </w:r>
          </w:p>
        </w:tc>
        <w:tc>
          <w:tcPr>
            <w:tcW w:w="7439" w:type="dxa"/>
            <w:shd w:val="clear" w:color="auto" w:fill="8EAADB" w:themeFill="accent1" w:themeFillTint="99"/>
            <w:vAlign w:val="center"/>
          </w:tcPr>
          <w:p w14:paraId="0811707E" w14:textId="77777777" w:rsidR="00D2281E" w:rsidRPr="00FB4111" w:rsidRDefault="00D2281E" w:rsidP="00474644">
            <w:pPr>
              <w:keepNext/>
              <w:spacing w:before="60" w:after="100" w:afterAutospacing="1"/>
              <w:contextualSpacing/>
              <w:jc w:val="both"/>
              <w:rPr>
                <w:rFonts w:asciiTheme="minorHAnsi" w:eastAsia="Century Gothic,Helvetica" w:hAnsiTheme="minorHAnsi" w:cstheme="minorHAnsi"/>
                <w:b/>
                <w:bCs/>
                <w:color w:val="000000" w:themeColor="text1"/>
                <w:sz w:val="20"/>
                <w:szCs w:val="20"/>
              </w:rPr>
            </w:pPr>
            <w:r w:rsidRPr="00FB4111">
              <w:rPr>
                <w:rFonts w:asciiTheme="minorHAnsi" w:eastAsia="Century Gothic" w:hAnsiTheme="minorHAnsi" w:cstheme="minorHAnsi"/>
                <w:b/>
                <w:bCs/>
                <w:color w:val="000000" w:themeColor="text1"/>
                <w:sz w:val="20"/>
                <w:szCs w:val="20"/>
              </w:rPr>
              <w:t>Unit Title</w:t>
            </w:r>
          </w:p>
        </w:tc>
        <w:tc>
          <w:tcPr>
            <w:tcW w:w="662" w:type="dxa"/>
            <w:shd w:val="clear" w:color="auto" w:fill="8EAADB" w:themeFill="accent1" w:themeFillTint="99"/>
            <w:textDirection w:val="btLr"/>
            <w:vAlign w:val="center"/>
          </w:tcPr>
          <w:p w14:paraId="2015591C" w14:textId="77777777" w:rsidR="00D2281E" w:rsidRPr="00FB4111" w:rsidRDefault="00D2281E" w:rsidP="00474644">
            <w:pPr>
              <w:keepNext/>
              <w:spacing w:before="60" w:after="100" w:afterAutospacing="1"/>
              <w:ind w:left="113" w:right="113"/>
              <w:contextualSpacing/>
              <w:jc w:val="both"/>
              <w:rPr>
                <w:rFonts w:asciiTheme="minorHAnsi" w:eastAsia="Century Gothic,Helvetica" w:hAnsiTheme="minorHAnsi" w:cstheme="minorHAnsi"/>
                <w:b/>
                <w:bCs/>
                <w:color w:val="000000" w:themeColor="text1"/>
                <w:sz w:val="20"/>
                <w:szCs w:val="20"/>
              </w:rPr>
            </w:pPr>
            <w:r w:rsidRPr="00FB4111">
              <w:rPr>
                <w:rFonts w:asciiTheme="minorHAnsi" w:eastAsia="Century Gothic" w:hAnsiTheme="minorHAnsi" w:cstheme="minorHAnsi"/>
                <w:b/>
                <w:bCs/>
                <w:color w:val="000000" w:themeColor="text1"/>
                <w:sz w:val="20"/>
                <w:szCs w:val="20"/>
              </w:rPr>
              <w:t>Core/ Elective</w:t>
            </w:r>
          </w:p>
        </w:tc>
        <w:tc>
          <w:tcPr>
            <w:tcW w:w="1188" w:type="dxa"/>
            <w:tcBorders>
              <w:bottom w:val="single" w:sz="4" w:space="0" w:color="auto"/>
            </w:tcBorders>
            <w:shd w:val="clear" w:color="auto" w:fill="8EAADB" w:themeFill="accent1" w:themeFillTint="99"/>
            <w:textDirection w:val="btLr"/>
            <w:vAlign w:val="center"/>
          </w:tcPr>
          <w:p w14:paraId="6E0837A6" w14:textId="77777777" w:rsidR="00D2281E" w:rsidRPr="00FB4111" w:rsidRDefault="00D2281E" w:rsidP="00474644">
            <w:pPr>
              <w:keepNext/>
              <w:spacing w:before="60" w:after="100" w:afterAutospacing="1"/>
              <w:ind w:left="113" w:right="113"/>
              <w:contextualSpacing/>
              <w:jc w:val="both"/>
              <w:rPr>
                <w:rFonts w:asciiTheme="minorHAnsi" w:eastAsia="Century Gothic" w:hAnsiTheme="minorHAnsi" w:cstheme="minorHAnsi"/>
                <w:b/>
                <w:bCs/>
                <w:color w:val="000000" w:themeColor="text1"/>
                <w:sz w:val="20"/>
                <w:szCs w:val="20"/>
              </w:rPr>
            </w:pPr>
            <w:r w:rsidRPr="00FB4111">
              <w:rPr>
                <w:rFonts w:asciiTheme="minorHAnsi" w:eastAsia="Century Gothic" w:hAnsiTheme="minorHAnsi" w:cstheme="minorHAnsi"/>
                <w:b/>
                <w:bCs/>
                <w:color w:val="000000" w:themeColor="text1"/>
                <w:sz w:val="20"/>
                <w:szCs w:val="20"/>
              </w:rPr>
              <w:t>Pre-requisites required</w:t>
            </w:r>
          </w:p>
        </w:tc>
      </w:tr>
      <w:tr w:rsidR="00D2281E" w:rsidRPr="00B86C99" w14:paraId="2C894B05" w14:textId="77777777" w:rsidTr="00474644">
        <w:trPr>
          <w:cantSplit/>
          <w:trHeight w:val="5"/>
        </w:trPr>
        <w:tc>
          <w:tcPr>
            <w:tcW w:w="1675" w:type="dxa"/>
            <w:shd w:val="clear" w:color="auto" w:fill="auto"/>
          </w:tcPr>
          <w:p w14:paraId="12709BBC"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 xml:space="preserve">AURASA102 </w:t>
            </w:r>
          </w:p>
        </w:tc>
        <w:tc>
          <w:tcPr>
            <w:tcW w:w="7439" w:type="dxa"/>
            <w:shd w:val="clear" w:color="auto" w:fill="auto"/>
            <w:tcMar>
              <w:top w:w="28" w:type="dxa"/>
              <w:left w:w="28" w:type="dxa"/>
              <w:bottom w:w="28" w:type="dxa"/>
              <w:right w:w="28" w:type="dxa"/>
            </w:tcMar>
          </w:tcPr>
          <w:p w14:paraId="0513487A"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Follow safe working practices in an automotive workplace</w:t>
            </w:r>
          </w:p>
        </w:tc>
        <w:tc>
          <w:tcPr>
            <w:tcW w:w="662" w:type="dxa"/>
            <w:shd w:val="clear" w:color="auto" w:fill="auto"/>
          </w:tcPr>
          <w:p w14:paraId="4FD0273E" w14:textId="41A82E41" w:rsidR="00D2281E" w:rsidRPr="00FB4111"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C</w:t>
            </w:r>
          </w:p>
        </w:tc>
        <w:tc>
          <w:tcPr>
            <w:tcW w:w="1188" w:type="dxa"/>
            <w:vMerge w:val="restart"/>
            <w:tcBorders>
              <w:bottom w:val="single" w:sz="6" w:space="0" w:color="auto"/>
            </w:tcBorders>
            <w:shd w:val="clear" w:color="auto" w:fill="FFFFFF"/>
          </w:tcPr>
          <w:p w14:paraId="7F7E54D4" w14:textId="696FBA4C" w:rsidR="00D2281E" w:rsidRPr="00FB4111" w:rsidRDefault="00D2281E" w:rsidP="00474644">
            <w:pPr>
              <w:jc w:val="both"/>
              <w:rPr>
                <w:rFonts w:asciiTheme="minorHAnsi" w:hAnsiTheme="minorHAnsi" w:cstheme="minorHAnsi"/>
                <w:sz w:val="20"/>
                <w:szCs w:val="20"/>
                <w:lang w:eastAsia="en-AU"/>
              </w:rPr>
            </w:pPr>
            <w:r w:rsidRPr="00FB4111">
              <w:rPr>
                <w:rFonts w:asciiTheme="minorHAnsi" w:hAnsiTheme="minorHAnsi" w:cstheme="minorHAnsi"/>
                <w:sz w:val="20"/>
                <w:szCs w:val="20"/>
                <w:lang w:eastAsia="en-AU"/>
              </w:rPr>
              <w:t>no pre-requisites for AUR3</w:t>
            </w:r>
            <w:r w:rsidR="006A582E">
              <w:rPr>
                <w:rFonts w:asciiTheme="minorHAnsi" w:hAnsiTheme="minorHAnsi" w:cstheme="minorHAnsi"/>
                <w:sz w:val="20"/>
                <w:szCs w:val="20"/>
                <w:lang w:eastAsia="en-AU"/>
              </w:rPr>
              <w:t>15</w:t>
            </w:r>
            <w:r w:rsidRPr="00FB4111">
              <w:rPr>
                <w:rFonts w:asciiTheme="minorHAnsi" w:hAnsiTheme="minorHAnsi" w:cstheme="minorHAnsi"/>
                <w:sz w:val="20"/>
                <w:szCs w:val="20"/>
                <w:lang w:eastAsia="en-AU"/>
              </w:rPr>
              <w:t>20</w:t>
            </w:r>
          </w:p>
        </w:tc>
      </w:tr>
      <w:tr w:rsidR="00D2281E" w:rsidRPr="00B86C99" w14:paraId="3680FAF9" w14:textId="77777777" w:rsidTr="00474644">
        <w:trPr>
          <w:cantSplit/>
          <w:trHeight w:val="5"/>
        </w:trPr>
        <w:tc>
          <w:tcPr>
            <w:tcW w:w="1675" w:type="dxa"/>
            <w:shd w:val="clear" w:color="auto" w:fill="auto"/>
          </w:tcPr>
          <w:p w14:paraId="2A0FB7FD"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 xml:space="preserve">AURAEA002 </w:t>
            </w:r>
          </w:p>
        </w:tc>
        <w:tc>
          <w:tcPr>
            <w:tcW w:w="7439" w:type="dxa"/>
            <w:shd w:val="clear" w:color="auto" w:fill="auto"/>
            <w:tcMar>
              <w:top w:w="28" w:type="dxa"/>
              <w:left w:w="28" w:type="dxa"/>
              <w:bottom w:w="28" w:type="dxa"/>
              <w:right w:w="28" w:type="dxa"/>
            </w:tcMar>
          </w:tcPr>
          <w:p w14:paraId="38122F17"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Follow environmental and sustainability best practice in an automotive workplace</w:t>
            </w:r>
          </w:p>
        </w:tc>
        <w:tc>
          <w:tcPr>
            <w:tcW w:w="662" w:type="dxa"/>
            <w:shd w:val="clear" w:color="auto" w:fill="auto"/>
          </w:tcPr>
          <w:p w14:paraId="2CA55874" w14:textId="6C035DB6" w:rsidR="00D2281E" w:rsidRPr="00FB4111"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5E3F1E79" w14:textId="77777777" w:rsidR="00D2281E" w:rsidRPr="00B86C99" w:rsidRDefault="00D2281E" w:rsidP="00474644">
            <w:pPr>
              <w:jc w:val="both"/>
              <w:rPr>
                <w:rFonts w:asciiTheme="minorHAnsi" w:hAnsiTheme="minorHAnsi" w:cstheme="minorHAnsi"/>
                <w:sz w:val="20"/>
                <w:szCs w:val="20"/>
                <w:highlight w:val="red"/>
                <w:lang w:eastAsia="en-AU"/>
              </w:rPr>
            </w:pPr>
          </w:p>
        </w:tc>
      </w:tr>
      <w:tr w:rsidR="00D2281E" w:rsidRPr="00B86C99" w14:paraId="435E9F6E" w14:textId="77777777" w:rsidTr="00474644">
        <w:trPr>
          <w:cantSplit/>
          <w:trHeight w:val="5"/>
        </w:trPr>
        <w:tc>
          <w:tcPr>
            <w:tcW w:w="1675" w:type="dxa"/>
            <w:shd w:val="clear" w:color="auto" w:fill="auto"/>
          </w:tcPr>
          <w:p w14:paraId="0D28F555"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 xml:space="preserve">AURTTK102 </w:t>
            </w:r>
          </w:p>
        </w:tc>
        <w:tc>
          <w:tcPr>
            <w:tcW w:w="7439" w:type="dxa"/>
            <w:shd w:val="clear" w:color="auto" w:fill="auto"/>
            <w:tcMar>
              <w:top w:w="28" w:type="dxa"/>
              <w:left w:w="28" w:type="dxa"/>
              <w:bottom w:w="28" w:type="dxa"/>
              <w:right w:w="28" w:type="dxa"/>
            </w:tcMar>
          </w:tcPr>
          <w:p w14:paraId="77586D4E"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Use and maintain tools and equipment in an automotive workplace</w:t>
            </w:r>
          </w:p>
        </w:tc>
        <w:tc>
          <w:tcPr>
            <w:tcW w:w="662" w:type="dxa"/>
            <w:shd w:val="clear" w:color="auto" w:fill="auto"/>
          </w:tcPr>
          <w:p w14:paraId="166648B8" w14:textId="582EF0BF" w:rsidR="00D2281E" w:rsidRPr="00FB4111"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6D00663A" w14:textId="77777777" w:rsidR="00D2281E" w:rsidRPr="00B86C99" w:rsidRDefault="00D2281E" w:rsidP="00474644">
            <w:pPr>
              <w:jc w:val="both"/>
              <w:rPr>
                <w:rFonts w:asciiTheme="minorHAnsi" w:hAnsiTheme="minorHAnsi" w:cstheme="minorHAnsi"/>
                <w:sz w:val="20"/>
                <w:szCs w:val="20"/>
                <w:highlight w:val="red"/>
                <w:lang w:eastAsia="en-AU"/>
              </w:rPr>
            </w:pPr>
          </w:p>
        </w:tc>
      </w:tr>
      <w:tr w:rsidR="00D2281E" w:rsidRPr="00B86C99" w14:paraId="739B0C4F" w14:textId="77777777" w:rsidTr="00474644">
        <w:trPr>
          <w:cantSplit/>
          <w:trHeight w:val="5"/>
        </w:trPr>
        <w:tc>
          <w:tcPr>
            <w:tcW w:w="1675" w:type="dxa"/>
            <w:shd w:val="clear" w:color="auto" w:fill="auto"/>
          </w:tcPr>
          <w:p w14:paraId="20170938"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 xml:space="preserve">AURTTK001 </w:t>
            </w:r>
          </w:p>
        </w:tc>
        <w:tc>
          <w:tcPr>
            <w:tcW w:w="7439" w:type="dxa"/>
            <w:shd w:val="clear" w:color="auto" w:fill="auto"/>
            <w:tcMar>
              <w:top w:w="28" w:type="dxa"/>
              <w:left w:w="28" w:type="dxa"/>
              <w:bottom w:w="28" w:type="dxa"/>
              <w:right w:w="28" w:type="dxa"/>
            </w:tcMar>
          </w:tcPr>
          <w:p w14:paraId="2EC95D0C"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Use and maintain measuring equipment in an automotive workplace</w:t>
            </w:r>
          </w:p>
        </w:tc>
        <w:tc>
          <w:tcPr>
            <w:tcW w:w="662" w:type="dxa"/>
            <w:shd w:val="clear" w:color="auto" w:fill="auto"/>
          </w:tcPr>
          <w:p w14:paraId="7E035592" w14:textId="1BD6C34E" w:rsidR="00D2281E" w:rsidRPr="00FB4111"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60F6B56D" w14:textId="77777777" w:rsidR="00D2281E" w:rsidRPr="00B86C99" w:rsidRDefault="00D2281E" w:rsidP="00474644">
            <w:pPr>
              <w:jc w:val="both"/>
              <w:rPr>
                <w:rFonts w:asciiTheme="minorHAnsi" w:hAnsiTheme="minorHAnsi" w:cstheme="minorHAnsi"/>
                <w:sz w:val="20"/>
                <w:szCs w:val="20"/>
                <w:highlight w:val="red"/>
                <w:lang w:eastAsia="en-AU"/>
              </w:rPr>
            </w:pPr>
          </w:p>
        </w:tc>
      </w:tr>
      <w:tr w:rsidR="00D2281E" w:rsidRPr="00B86C99" w14:paraId="43B0A64B" w14:textId="77777777" w:rsidTr="00474644">
        <w:trPr>
          <w:cantSplit/>
          <w:trHeight w:val="5"/>
        </w:trPr>
        <w:tc>
          <w:tcPr>
            <w:tcW w:w="1675" w:type="dxa"/>
            <w:shd w:val="clear" w:color="auto" w:fill="auto"/>
          </w:tcPr>
          <w:p w14:paraId="1E341A41"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 xml:space="preserve">AURAFA103 </w:t>
            </w:r>
          </w:p>
        </w:tc>
        <w:tc>
          <w:tcPr>
            <w:tcW w:w="7439" w:type="dxa"/>
            <w:shd w:val="clear" w:color="auto" w:fill="auto"/>
            <w:tcMar>
              <w:top w:w="28" w:type="dxa"/>
              <w:left w:w="28" w:type="dxa"/>
              <w:bottom w:w="28" w:type="dxa"/>
              <w:right w:w="28" w:type="dxa"/>
            </w:tcMar>
          </w:tcPr>
          <w:p w14:paraId="4FDFE44A"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 xml:space="preserve">Communicate effectively in an automotive workplace </w:t>
            </w:r>
          </w:p>
        </w:tc>
        <w:tc>
          <w:tcPr>
            <w:tcW w:w="662" w:type="dxa"/>
            <w:shd w:val="clear" w:color="auto" w:fill="auto"/>
          </w:tcPr>
          <w:p w14:paraId="5B45B8F5" w14:textId="190F3ABD" w:rsidR="00D2281E" w:rsidRPr="00FB4111"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1CD5732F" w14:textId="77777777" w:rsidR="00D2281E" w:rsidRPr="00B86C99" w:rsidRDefault="00D2281E" w:rsidP="00474644">
            <w:pPr>
              <w:jc w:val="both"/>
              <w:rPr>
                <w:rFonts w:asciiTheme="minorHAnsi" w:hAnsiTheme="minorHAnsi" w:cstheme="minorHAnsi"/>
                <w:sz w:val="20"/>
                <w:szCs w:val="20"/>
                <w:highlight w:val="red"/>
                <w:lang w:eastAsia="en-AU"/>
              </w:rPr>
            </w:pPr>
          </w:p>
        </w:tc>
      </w:tr>
      <w:tr w:rsidR="00D2281E" w:rsidRPr="00B86C99" w14:paraId="2FD10E4F" w14:textId="77777777" w:rsidTr="00474644">
        <w:trPr>
          <w:cantSplit/>
          <w:trHeight w:val="5"/>
        </w:trPr>
        <w:tc>
          <w:tcPr>
            <w:tcW w:w="1675" w:type="dxa"/>
            <w:shd w:val="clear" w:color="auto" w:fill="auto"/>
          </w:tcPr>
          <w:p w14:paraId="6AE86B60"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 xml:space="preserve">AURTTA017 </w:t>
            </w:r>
          </w:p>
        </w:tc>
        <w:tc>
          <w:tcPr>
            <w:tcW w:w="7439" w:type="dxa"/>
            <w:shd w:val="clear" w:color="auto" w:fill="auto"/>
            <w:tcMar>
              <w:top w:w="28" w:type="dxa"/>
              <w:left w:w="28" w:type="dxa"/>
              <w:bottom w:w="28" w:type="dxa"/>
              <w:right w:w="28" w:type="dxa"/>
            </w:tcMar>
          </w:tcPr>
          <w:p w14:paraId="716C43CC"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Carry out vehicle safety inspections</w:t>
            </w:r>
          </w:p>
        </w:tc>
        <w:tc>
          <w:tcPr>
            <w:tcW w:w="662" w:type="dxa"/>
            <w:shd w:val="clear" w:color="auto" w:fill="auto"/>
          </w:tcPr>
          <w:p w14:paraId="6171E81C" w14:textId="784D2F5C" w:rsidR="00D2281E" w:rsidRPr="00FB4111"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69E275E0" w14:textId="77777777" w:rsidR="00D2281E" w:rsidRPr="00B86C99" w:rsidRDefault="00D2281E" w:rsidP="00474644">
            <w:pPr>
              <w:jc w:val="both"/>
              <w:rPr>
                <w:rFonts w:asciiTheme="minorHAnsi" w:hAnsiTheme="minorHAnsi" w:cstheme="minorHAnsi"/>
                <w:sz w:val="20"/>
                <w:szCs w:val="20"/>
                <w:highlight w:val="red"/>
                <w:lang w:eastAsia="en-AU"/>
              </w:rPr>
            </w:pPr>
          </w:p>
        </w:tc>
      </w:tr>
      <w:tr w:rsidR="00D2281E" w:rsidRPr="00B86C99" w14:paraId="44D46AA6" w14:textId="77777777" w:rsidTr="00474644">
        <w:trPr>
          <w:cantSplit/>
          <w:trHeight w:val="5"/>
        </w:trPr>
        <w:tc>
          <w:tcPr>
            <w:tcW w:w="1675" w:type="dxa"/>
            <w:shd w:val="clear" w:color="auto" w:fill="auto"/>
          </w:tcPr>
          <w:p w14:paraId="021EB0D0"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AURTTA104</w:t>
            </w:r>
          </w:p>
        </w:tc>
        <w:tc>
          <w:tcPr>
            <w:tcW w:w="7439" w:type="dxa"/>
            <w:shd w:val="clear" w:color="auto" w:fill="auto"/>
            <w:tcMar>
              <w:top w:w="28" w:type="dxa"/>
              <w:left w:w="28" w:type="dxa"/>
              <w:bottom w:w="28" w:type="dxa"/>
              <w:right w:w="28" w:type="dxa"/>
            </w:tcMar>
          </w:tcPr>
          <w:p w14:paraId="6E71D34F"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Carry out servicing operations</w:t>
            </w:r>
          </w:p>
        </w:tc>
        <w:tc>
          <w:tcPr>
            <w:tcW w:w="662" w:type="dxa"/>
            <w:shd w:val="clear" w:color="auto" w:fill="auto"/>
          </w:tcPr>
          <w:p w14:paraId="1FC45CF0" w14:textId="441EE04C" w:rsidR="00D2281E" w:rsidRPr="00FB4111"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4B2E287F" w14:textId="77777777" w:rsidR="00D2281E" w:rsidRPr="00B86C99" w:rsidRDefault="00D2281E" w:rsidP="00474644">
            <w:pPr>
              <w:jc w:val="both"/>
              <w:rPr>
                <w:rFonts w:asciiTheme="minorHAnsi" w:hAnsiTheme="minorHAnsi" w:cstheme="minorHAnsi"/>
                <w:sz w:val="20"/>
                <w:szCs w:val="20"/>
                <w:highlight w:val="red"/>
                <w:lang w:eastAsia="en-AU"/>
              </w:rPr>
            </w:pPr>
          </w:p>
        </w:tc>
      </w:tr>
      <w:tr w:rsidR="00D2281E" w:rsidRPr="00B86C99" w14:paraId="215A039C" w14:textId="77777777" w:rsidTr="00474644">
        <w:trPr>
          <w:cantSplit/>
          <w:trHeight w:val="5"/>
        </w:trPr>
        <w:tc>
          <w:tcPr>
            <w:tcW w:w="1675" w:type="dxa"/>
            <w:shd w:val="clear" w:color="auto" w:fill="auto"/>
          </w:tcPr>
          <w:p w14:paraId="240C4C55"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 xml:space="preserve">AURTTE104 </w:t>
            </w:r>
          </w:p>
        </w:tc>
        <w:tc>
          <w:tcPr>
            <w:tcW w:w="7439" w:type="dxa"/>
            <w:shd w:val="clear" w:color="auto" w:fill="auto"/>
            <w:tcMar>
              <w:top w:w="28" w:type="dxa"/>
              <w:left w:w="28" w:type="dxa"/>
              <w:bottom w:w="28" w:type="dxa"/>
              <w:right w:w="28" w:type="dxa"/>
            </w:tcMar>
          </w:tcPr>
          <w:p w14:paraId="06D90D2F" w14:textId="77777777" w:rsidR="00D2281E" w:rsidRPr="00FB4111" w:rsidRDefault="00D2281E" w:rsidP="00474644">
            <w:pPr>
              <w:pStyle w:val="Heading3"/>
              <w:jc w:val="both"/>
              <w:rPr>
                <w:rFonts w:asciiTheme="minorHAnsi" w:eastAsia="Calibri" w:hAnsiTheme="minorHAnsi" w:cstheme="minorHAnsi"/>
                <w:color w:val="000000"/>
                <w:sz w:val="20"/>
                <w:szCs w:val="20"/>
                <w:u w:color="000000"/>
                <w:bdr w:val="nil"/>
                <w:lang w:val="en-US" w:eastAsia="en-GB"/>
              </w:rPr>
            </w:pPr>
            <w:r w:rsidRPr="00FB4111">
              <w:rPr>
                <w:rFonts w:asciiTheme="minorHAnsi" w:eastAsia="Calibri" w:hAnsiTheme="minorHAnsi" w:cstheme="minorHAnsi"/>
                <w:color w:val="000000"/>
                <w:sz w:val="20"/>
                <w:szCs w:val="20"/>
                <w:u w:color="000000"/>
                <w:bdr w:val="nil"/>
                <w:lang w:val="en-US" w:eastAsia="en-GB"/>
              </w:rPr>
              <w:t>Inspect and service engines</w:t>
            </w:r>
          </w:p>
        </w:tc>
        <w:tc>
          <w:tcPr>
            <w:tcW w:w="662" w:type="dxa"/>
            <w:shd w:val="clear" w:color="auto" w:fill="auto"/>
          </w:tcPr>
          <w:p w14:paraId="4FDB6F4F" w14:textId="6F8F9175" w:rsidR="00D2281E" w:rsidRPr="00FB4111"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3049FC1F" w14:textId="77777777" w:rsidR="00D2281E" w:rsidRPr="00B86C99" w:rsidRDefault="00D2281E" w:rsidP="00474644">
            <w:pPr>
              <w:jc w:val="both"/>
              <w:rPr>
                <w:rFonts w:asciiTheme="minorHAnsi" w:hAnsiTheme="minorHAnsi" w:cstheme="minorHAnsi"/>
                <w:sz w:val="20"/>
                <w:szCs w:val="20"/>
                <w:highlight w:val="red"/>
                <w:lang w:eastAsia="en-AU"/>
              </w:rPr>
            </w:pPr>
          </w:p>
        </w:tc>
      </w:tr>
      <w:tr w:rsidR="00FB4111" w:rsidRPr="00B86C99" w14:paraId="3B99316E" w14:textId="77777777" w:rsidTr="00474644">
        <w:trPr>
          <w:cantSplit/>
          <w:trHeight w:val="82"/>
        </w:trPr>
        <w:tc>
          <w:tcPr>
            <w:tcW w:w="1675" w:type="dxa"/>
            <w:shd w:val="clear" w:color="auto" w:fill="auto"/>
          </w:tcPr>
          <w:p w14:paraId="1549430D" w14:textId="09413740" w:rsidR="00FB4111" w:rsidRPr="00B86C99" w:rsidRDefault="00FB4111" w:rsidP="00FB4111">
            <w:pPr>
              <w:pStyle w:val="Heading3"/>
              <w:jc w:val="both"/>
              <w:rPr>
                <w:rFonts w:asciiTheme="minorHAnsi" w:eastAsia="Calibri" w:hAnsiTheme="minorHAnsi" w:cstheme="minorHAnsi"/>
                <w:color w:val="000000"/>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 xml:space="preserve">AURTTA118 </w:t>
            </w:r>
          </w:p>
        </w:tc>
        <w:tc>
          <w:tcPr>
            <w:tcW w:w="7439" w:type="dxa"/>
            <w:shd w:val="clear" w:color="auto" w:fill="auto"/>
            <w:tcMar>
              <w:top w:w="28" w:type="dxa"/>
              <w:left w:w="28" w:type="dxa"/>
              <w:bottom w:w="28" w:type="dxa"/>
              <w:right w:w="28" w:type="dxa"/>
            </w:tcMar>
          </w:tcPr>
          <w:p w14:paraId="369E1939" w14:textId="347CDD33" w:rsidR="00FB4111" w:rsidRPr="00B86C99" w:rsidRDefault="00FB4111" w:rsidP="00FB4111">
            <w:pPr>
              <w:pStyle w:val="Heading3"/>
              <w:jc w:val="both"/>
              <w:rPr>
                <w:rFonts w:asciiTheme="minorHAnsi" w:eastAsia="Calibri" w:hAnsiTheme="minorHAnsi" w:cstheme="minorHAnsi"/>
                <w:color w:val="000000"/>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Develop and carry out diagnostic test strategies</w:t>
            </w:r>
          </w:p>
        </w:tc>
        <w:tc>
          <w:tcPr>
            <w:tcW w:w="662" w:type="dxa"/>
            <w:shd w:val="clear" w:color="auto" w:fill="auto"/>
          </w:tcPr>
          <w:p w14:paraId="6A3A6ED4" w14:textId="71CC2B23" w:rsidR="00FB4111" w:rsidRPr="00AB000C" w:rsidRDefault="00AB000C" w:rsidP="00FB4111">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5EBAB406" w14:textId="77777777" w:rsidR="00FB4111" w:rsidRPr="00B86C99" w:rsidRDefault="00FB4111" w:rsidP="00FB4111">
            <w:pPr>
              <w:jc w:val="both"/>
              <w:rPr>
                <w:rFonts w:asciiTheme="minorHAnsi" w:hAnsiTheme="minorHAnsi" w:cstheme="minorHAnsi"/>
                <w:sz w:val="20"/>
                <w:szCs w:val="20"/>
                <w:highlight w:val="red"/>
                <w:lang w:eastAsia="en-AU"/>
              </w:rPr>
            </w:pPr>
          </w:p>
        </w:tc>
      </w:tr>
      <w:tr w:rsidR="00FB4111" w:rsidRPr="00B86C99" w14:paraId="3C8195A7" w14:textId="77777777" w:rsidTr="00474644">
        <w:trPr>
          <w:cantSplit/>
          <w:trHeight w:val="82"/>
        </w:trPr>
        <w:tc>
          <w:tcPr>
            <w:tcW w:w="1675" w:type="dxa"/>
            <w:shd w:val="clear" w:color="auto" w:fill="auto"/>
          </w:tcPr>
          <w:p w14:paraId="0A5EF0CD" w14:textId="694B11DC" w:rsidR="00FB4111" w:rsidRPr="000F59FA" w:rsidRDefault="00FB4111" w:rsidP="00FB4111">
            <w:pPr>
              <w:pStyle w:val="Heading3"/>
              <w:jc w:val="both"/>
              <w:rPr>
                <w:rFonts w:asciiTheme="minorHAnsi" w:eastAsia="Calibri" w:hAnsiTheme="minorHAnsi" w:cstheme="minorHAnsi"/>
                <w:color w:val="auto"/>
                <w:sz w:val="20"/>
                <w:szCs w:val="20"/>
                <w:u w:color="000000"/>
                <w:bdr w:val="nil"/>
                <w:lang w:val="en-US" w:eastAsia="en-GB"/>
              </w:rPr>
            </w:pPr>
            <w:r w:rsidRPr="00FB4111">
              <w:rPr>
                <w:rFonts w:asciiTheme="minorHAnsi" w:eastAsia="Calibri" w:hAnsiTheme="minorHAnsi" w:cstheme="minorHAnsi"/>
                <w:color w:val="auto"/>
                <w:sz w:val="20"/>
                <w:szCs w:val="20"/>
                <w:u w:color="000000"/>
                <w:bdr w:val="nil"/>
                <w:lang w:val="en-US" w:eastAsia="en-GB"/>
              </w:rPr>
              <w:t>AURTTA009</w:t>
            </w:r>
          </w:p>
        </w:tc>
        <w:tc>
          <w:tcPr>
            <w:tcW w:w="7439" w:type="dxa"/>
            <w:shd w:val="clear" w:color="auto" w:fill="auto"/>
            <w:tcMar>
              <w:top w:w="28" w:type="dxa"/>
              <w:left w:w="28" w:type="dxa"/>
              <w:bottom w:w="28" w:type="dxa"/>
              <w:right w:w="28" w:type="dxa"/>
            </w:tcMar>
          </w:tcPr>
          <w:p w14:paraId="7748A430" w14:textId="470197C7" w:rsidR="00FB4111" w:rsidRPr="000F59FA" w:rsidRDefault="00BC5BC2" w:rsidP="00FB4111">
            <w:pPr>
              <w:pStyle w:val="Heading3"/>
              <w:jc w:val="both"/>
              <w:rPr>
                <w:rFonts w:asciiTheme="minorHAnsi" w:eastAsia="Calibri" w:hAnsiTheme="minorHAnsi" w:cstheme="minorHAnsi"/>
                <w:color w:val="auto"/>
                <w:sz w:val="20"/>
                <w:szCs w:val="20"/>
                <w:u w:color="000000"/>
                <w:bdr w:val="nil"/>
                <w:lang w:val="en-US" w:eastAsia="en-GB"/>
              </w:rPr>
            </w:pPr>
            <w:r w:rsidRPr="00BC5BC2">
              <w:rPr>
                <w:rFonts w:asciiTheme="minorHAnsi" w:eastAsia="Calibri" w:hAnsiTheme="minorHAnsi" w:cstheme="minorHAnsi"/>
                <w:color w:val="auto"/>
                <w:sz w:val="20"/>
                <w:szCs w:val="20"/>
                <w:u w:color="000000"/>
                <w:bdr w:val="nil"/>
                <w:lang w:val="en-US" w:eastAsia="en-GB"/>
              </w:rPr>
              <w:t>Carry out mechanical pre-repair operations</w:t>
            </w:r>
          </w:p>
        </w:tc>
        <w:tc>
          <w:tcPr>
            <w:tcW w:w="662" w:type="dxa"/>
            <w:shd w:val="clear" w:color="auto" w:fill="auto"/>
          </w:tcPr>
          <w:p w14:paraId="38CFBCB9" w14:textId="409FE4D0" w:rsidR="00FB4111" w:rsidRPr="00AB000C" w:rsidRDefault="00AB000C" w:rsidP="00FB4111">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1487E5A5" w14:textId="77777777" w:rsidR="00FB4111" w:rsidRPr="00B86C99" w:rsidRDefault="00FB4111" w:rsidP="00FB4111">
            <w:pPr>
              <w:jc w:val="both"/>
              <w:rPr>
                <w:rFonts w:asciiTheme="minorHAnsi" w:hAnsiTheme="minorHAnsi" w:cstheme="minorHAnsi"/>
                <w:sz w:val="20"/>
                <w:szCs w:val="20"/>
                <w:highlight w:val="red"/>
                <w:lang w:eastAsia="en-AU"/>
              </w:rPr>
            </w:pPr>
          </w:p>
        </w:tc>
      </w:tr>
      <w:tr w:rsidR="00FB4111" w:rsidRPr="00B86C99" w14:paraId="607CC1E3" w14:textId="77777777" w:rsidTr="00474644">
        <w:trPr>
          <w:cantSplit/>
          <w:trHeight w:val="82"/>
        </w:trPr>
        <w:tc>
          <w:tcPr>
            <w:tcW w:w="1675" w:type="dxa"/>
            <w:shd w:val="clear" w:color="auto" w:fill="auto"/>
          </w:tcPr>
          <w:p w14:paraId="7F0A2E56" w14:textId="434B2024" w:rsidR="00FB4111" w:rsidRPr="00B86C99" w:rsidRDefault="00FB4111" w:rsidP="00FB4111">
            <w:pPr>
              <w:pStyle w:val="Heading3"/>
              <w:jc w:val="both"/>
              <w:rPr>
                <w:rFonts w:asciiTheme="minorHAnsi" w:eastAsia="Calibri" w:hAnsiTheme="minorHAnsi" w:cstheme="minorHAnsi"/>
                <w:color w:val="000000"/>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 xml:space="preserve">AURETR125 </w:t>
            </w:r>
          </w:p>
        </w:tc>
        <w:tc>
          <w:tcPr>
            <w:tcW w:w="7439" w:type="dxa"/>
            <w:shd w:val="clear" w:color="auto" w:fill="auto"/>
            <w:tcMar>
              <w:top w:w="28" w:type="dxa"/>
              <w:left w:w="28" w:type="dxa"/>
              <w:bottom w:w="28" w:type="dxa"/>
              <w:right w:w="28" w:type="dxa"/>
            </w:tcMar>
          </w:tcPr>
          <w:p w14:paraId="44A0903A" w14:textId="52EE4B8D" w:rsidR="00FB4111" w:rsidRPr="00B86C99" w:rsidRDefault="00FB4111" w:rsidP="00FB4111">
            <w:pPr>
              <w:pStyle w:val="Heading3"/>
              <w:jc w:val="both"/>
              <w:rPr>
                <w:rFonts w:asciiTheme="minorHAnsi" w:eastAsia="Calibri" w:hAnsiTheme="minorHAnsi" w:cstheme="minorHAnsi"/>
                <w:color w:val="000000"/>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Test, charge and replace batteries and jump-start vehicles</w:t>
            </w:r>
          </w:p>
        </w:tc>
        <w:tc>
          <w:tcPr>
            <w:tcW w:w="662" w:type="dxa"/>
            <w:shd w:val="clear" w:color="auto" w:fill="auto"/>
          </w:tcPr>
          <w:p w14:paraId="5EC9EBFE" w14:textId="5119C638" w:rsidR="00FB4111" w:rsidRPr="00AB000C" w:rsidRDefault="00AB000C" w:rsidP="00FB4111">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036F50D6" w14:textId="77777777" w:rsidR="00FB4111" w:rsidRPr="00B86C99" w:rsidRDefault="00FB4111" w:rsidP="00FB4111">
            <w:pPr>
              <w:jc w:val="both"/>
              <w:rPr>
                <w:rFonts w:asciiTheme="minorHAnsi" w:hAnsiTheme="minorHAnsi" w:cstheme="minorHAnsi"/>
                <w:sz w:val="20"/>
                <w:szCs w:val="20"/>
                <w:highlight w:val="red"/>
                <w:lang w:eastAsia="en-AU"/>
              </w:rPr>
            </w:pPr>
          </w:p>
        </w:tc>
      </w:tr>
      <w:tr w:rsidR="00FB4111" w:rsidRPr="00B86C99" w14:paraId="0A830BFE" w14:textId="77777777" w:rsidTr="00474644">
        <w:trPr>
          <w:cantSplit/>
          <w:trHeight w:val="5"/>
        </w:trPr>
        <w:tc>
          <w:tcPr>
            <w:tcW w:w="1675" w:type="dxa"/>
            <w:shd w:val="clear" w:color="auto" w:fill="auto"/>
          </w:tcPr>
          <w:p w14:paraId="2D26F862" w14:textId="01A2A3AB" w:rsidR="00FB4111" w:rsidRPr="00B86C99" w:rsidRDefault="00FB4111" w:rsidP="00FB4111">
            <w:pPr>
              <w:pStyle w:val="Heading3"/>
              <w:jc w:val="both"/>
              <w:rPr>
                <w:rFonts w:asciiTheme="minorHAnsi" w:eastAsia="Calibri" w:hAnsiTheme="minorHAnsi" w:cstheme="minorHAnsi"/>
                <w:color w:val="000000"/>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 xml:space="preserve">AURETR112 </w:t>
            </w:r>
          </w:p>
        </w:tc>
        <w:tc>
          <w:tcPr>
            <w:tcW w:w="7439" w:type="dxa"/>
            <w:shd w:val="clear" w:color="auto" w:fill="auto"/>
            <w:tcMar>
              <w:top w:w="28" w:type="dxa"/>
              <w:left w:w="28" w:type="dxa"/>
              <w:bottom w:w="28" w:type="dxa"/>
              <w:right w:w="28" w:type="dxa"/>
            </w:tcMar>
          </w:tcPr>
          <w:p w14:paraId="4B13960D" w14:textId="214DF70A" w:rsidR="00FB4111" w:rsidRPr="00B86C99" w:rsidRDefault="00FB4111" w:rsidP="00FB4111">
            <w:pPr>
              <w:pStyle w:val="Heading3"/>
              <w:jc w:val="both"/>
              <w:rPr>
                <w:rFonts w:asciiTheme="minorHAnsi" w:eastAsia="Calibri" w:hAnsiTheme="minorHAnsi" w:cstheme="minorHAnsi"/>
                <w:color w:val="000000"/>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Test and repair basic electrical circuits</w:t>
            </w:r>
          </w:p>
        </w:tc>
        <w:tc>
          <w:tcPr>
            <w:tcW w:w="662" w:type="dxa"/>
            <w:shd w:val="clear" w:color="auto" w:fill="auto"/>
          </w:tcPr>
          <w:p w14:paraId="49705161" w14:textId="64D63732" w:rsidR="00FB4111" w:rsidRPr="00AB000C" w:rsidRDefault="00AB000C" w:rsidP="00FB4111">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74EEDC36" w14:textId="77777777" w:rsidR="00FB4111" w:rsidRPr="00B86C99" w:rsidRDefault="00FB4111" w:rsidP="00FB4111">
            <w:pPr>
              <w:jc w:val="both"/>
              <w:rPr>
                <w:rFonts w:asciiTheme="minorHAnsi" w:hAnsiTheme="minorHAnsi" w:cstheme="minorHAnsi"/>
                <w:sz w:val="20"/>
                <w:szCs w:val="20"/>
                <w:highlight w:val="red"/>
                <w:lang w:eastAsia="en-AU"/>
              </w:rPr>
            </w:pPr>
          </w:p>
        </w:tc>
      </w:tr>
      <w:tr w:rsidR="00FB4111" w:rsidRPr="00B86C99" w14:paraId="0DBB3339" w14:textId="77777777" w:rsidTr="00527A58">
        <w:trPr>
          <w:cantSplit/>
          <w:trHeight w:val="5"/>
        </w:trPr>
        <w:tc>
          <w:tcPr>
            <w:tcW w:w="1675" w:type="dxa"/>
            <w:shd w:val="clear" w:color="auto" w:fill="auto"/>
            <w:vAlign w:val="bottom"/>
          </w:tcPr>
          <w:p w14:paraId="606FB2DD" w14:textId="0DF804D3" w:rsidR="00FB4111" w:rsidRPr="00B86C99" w:rsidRDefault="00FB4111" w:rsidP="00FB4111">
            <w:pPr>
              <w:pStyle w:val="Heading3"/>
              <w:jc w:val="both"/>
              <w:rPr>
                <w:rFonts w:asciiTheme="minorHAnsi" w:eastAsia="Calibri" w:hAnsiTheme="minorHAnsi" w:cstheme="minorHAnsi"/>
                <w:color w:val="000000"/>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AURETR129</w:t>
            </w:r>
          </w:p>
        </w:tc>
        <w:tc>
          <w:tcPr>
            <w:tcW w:w="7439" w:type="dxa"/>
            <w:shd w:val="clear" w:color="auto" w:fill="auto"/>
            <w:tcMar>
              <w:top w:w="28" w:type="dxa"/>
              <w:left w:w="28" w:type="dxa"/>
              <w:bottom w:w="28" w:type="dxa"/>
              <w:right w:w="28" w:type="dxa"/>
            </w:tcMar>
            <w:vAlign w:val="bottom"/>
          </w:tcPr>
          <w:p w14:paraId="382DACD7" w14:textId="1CB63549" w:rsidR="00FB4111" w:rsidRPr="00B86C99" w:rsidRDefault="00FB4111" w:rsidP="00FB4111">
            <w:pPr>
              <w:pStyle w:val="Heading3"/>
              <w:jc w:val="both"/>
              <w:rPr>
                <w:rFonts w:asciiTheme="minorHAnsi" w:eastAsia="Calibri" w:hAnsiTheme="minorHAnsi" w:cstheme="minorHAnsi"/>
                <w:color w:val="000000"/>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Diagnose and repair charging systems</w:t>
            </w:r>
          </w:p>
        </w:tc>
        <w:tc>
          <w:tcPr>
            <w:tcW w:w="662" w:type="dxa"/>
            <w:shd w:val="clear" w:color="auto" w:fill="auto"/>
          </w:tcPr>
          <w:p w14:paraId="4B4C84CE" w14:textId="091065BD" w:rsidR="00FB4111" w:rsidRPr="00AB000C" w:rsidRDefault="00AB000C" w:rsidP="00FB4111">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518F9E5D" w14:textId="77777777" w:rsidR="00FB4111" w:rsidRPr="00B86C99" w:rsidRDefault="00FB4111" w:rsidP="00FB4111">
            <w:pPr>
              <w:spacing w:before="60"/>
              <w:jc w:val="both"/>
              <w:rPr>
                <w:rFonts w:asciiTheme="minorHAnsi" w:hAnsiTheme="minorHAnsi" w:cstheme="minorHAnsi"/>
                <w:sz w:val="20"/>
                <w:szCs w:val="20"/>
                <w:highlight w:val="red"/>
                <w:lang w:eastAsia="en-AU"/>
              </w:rPr>
            </w:pPr>
          </w:p>
        </w:tc>
      </w:tr>
      <w:tr w:rsidR="00FB4111" w:rsidRPr="00B86C99" w14:paraId="1C8D17A4" w14:textId="77777777" w:rsidTr="00527A58">
        <w:trPr>
          <w:cantSplit/>
          <w:trHeight w:val="5"/>
        </w:trPr>
        <w:tc>
          <w:tcPr>
            <w:tcW w:w="1675" w:type="dxa"/>
            <w:shd w:val="clear" w:color="auto" w:fill="auto"/>
            <w:vAlign w:val="bottom"/>
          </w:tcPr>
          <w:p w14:paraId="61A8D896" w14:textId="102BDC50" w:rsidR="00FB4111" w:rsidRPr="00B86C99" w:rsidRDefault="00FB4111" w:rsidP="00FB4111">
            <w:pPr>
              <w:pStyle w:val="Heading3"/>
              <w:jc w:val="both"/>
              <w:rPr>
                <w:rFonts w:asciiTheme="minorHAnsi" w:eastAsia="Calibri" w:hAnsiTheme="minorHAnsi" w:cstheme="minorHAnsi"/>
                <w:color w:val="000000"/>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 xml:space="preserve">AURETR130 </w:t>
            </w:r>
          </w:p>
        </w:tc>
        <w:tc>
          <w:tcPr>
            <w:tcW w:w="7439" w:type="dxa"/>
            <w:shd w:val="clear" w:color="auto" w:fill="auto"/>
            <w:tcMar>
              <w:top w:w="28" w:type="dxa"/>
              <w:left w:w="28" w:type="dxa"/>
              <w:bottom w:w="28" w:type="dxa"/>
              <w:right w:w="28" w:type="dxa"/>
            </w:tcMar>
            <w:vAlign w:val="bottom"/>
          </w:tcPr>
          <w:p w14:paraId="2589EC41" w14:textId="5503EC94" w:rsidR="00FB4111" w:rsidRPr="00B86C99" w:rsidRDefault="00FB4111" w:rsidP="00FB4111">
            <w:pPr>
              <w:pStyle w:val="Heading3"/>
              <w:jc w:val="both"/>
              <w:rPr>
                <w:rFonts w:asciiTheme="minorHAnsi" w:eastAsia="Calibri" w:hAnsiTheme="minorHAnsi" w:cstheme="minorHAnsi"/>
                <w:color w:val="000000"/>
                <w:sz w:val="20"/>
                <w:szCs w:val="20"/>
                <w:highlight w:val="red"/>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Diagnose and repair starting systems</w:t>
            </w:r>
          </w:p>
        </w:tc>
        <w:tc>
          <w:tcPr>
            <w:tcW w:w="662" w:type="dxa"/>
            <w:shd w:val="clear" w:color="auto" w:fill="auto"/>
          </w:tcPr>
          <w:p w14:paraId="37393375" w14:textId="551BBEB4" w:rsidR="00FB4111" w:rsidRPr="00AB000C" w:rsidRDefault="00AB000C" w:rsidP="00FB4111">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2877F209" w14:textId="77777777" w:rsidR="00FB4111" w:rsidRPr="00B86C99" w:rsidRDefault="00FB4111" w:rsidP="00FB4111">
            <w:pPr>
              <w:spacing w:before="60"/>
              <w:jc w:val="both"/>
              <w:rPr>
                <w:rFonts w:asciiTheme="minorHAnsi" w:hAnsiTheme="minorHAnsi" w:cstheme="minorHAnsi"/>
                <w:sz w:val="20"/>
                <w:szCs w:val="20"/>
                <w:highlight w:val="red"/>
                <w:lang w:eastAsia="en-AU"/>
              </w:rPr>
            </w:pPr>
          </w:p>
        </w:tc>
      </w:tr>
      <w:tr w:rsidR="00BC5BC2" w:rsidRPr="00B86C99" w14:paraId="2D3F63C2" w14:textId="77777777" w:rsidTr="00535F9A">
        <w:trPr>
          <w:cantSplit/>
          <w:trHeight w:val="5"/>
        </w:trPr>
        <w:tc>
          <w:tcPr>
            <w:tcW w:w="1675" w:type="dxa"/>
            <w:shd w:val="clear" w:color="auto" w:fill="auto"/>
            <w:vAlign w:val="bottom"/>
          </w:tcPr>
          <w:p w14:paraId="6BD0B648" w14:textId="5698C4A5" w:rsidR="00BC5BC2" w:rsidRPr="00BC5BC2" w:rsidRDefault="00BC5BC2" w:rsidP="00BC5BC2">
            <w:pPr>
              <w:pStyle w:val="Heading3"/>
              <w:jc w:val="both"/>
              <w:rPr>
                <w:rFonts w:asciiTheme="minorHAnsi" w:eastAsia="Calibri" w:hAnsiTheme="minorHAnsi" w:cstheme="minorHAnsi"/>
                <w:color w:val="000000"/>
                <w:sz w:val="20"/>
                <w:szCs w:val="20"/>
                <w:u w:color="000000"/>
                <w:bdr w:val="nil"/>
                <w:lang w:val="en-US" w:eastAsia="en-GB"/>
              </w:rPr>
            </w:pPr>
            <w:r w:rsidRPr="000F59FA">
              <w:rPr>
                <w:rFonts w:asciiTheme="minorHAnsi" w:eastAsia="Calibri" w:hAnsiTheme="minorHAnsi" w:cstheme="minorHAnsi"/>
                <w:color w:val="auto"/>
                <w:sz w:val="20"/>
                <w:szCs w:val="20"/>
                <w:u w:color="000000"/>
                <w:bdr w:val="nil"/>
                <w:lang w:val="en-US" w:eastAsia="en-GB"/>
              </w:rPr>
              <w:t>AURETR13</w:t>
            </w:r>
            <w:r>
              <w:rPr>
                <w:rFonts w:asciiTheme="minorHAnsi" w:eastAsia="Calibri" w:hAnsiTheme="minorHAnsi" w:cstheme="minorHAnsi"/>
                <w:color w:val="auto"/>
                <w:sz w:val="20"/>
                <w:szCs w:val="20"/>
                <w:u w:color="000000"/>
                <w:bdr w:val="nil"/>
                <w:lang w:val="en-US" w:eastAsia="en-GB"/>
              </w:rPr>
              <w:t>2</w:t>
            </w:r>
          </w:p>
        </w:tc>
        <w:tc>
          <w:tcPr>
            <w:tcW w:w="7439" w:type="dxa"/>
            <w:shd w:val="clear" w:color="auto" w:fill="auto"/>
            <w:tcMar>
              <w:top w:w="28" w:type="dxa"/>
              <w:left w:w="28" w:type="dxa"/>
              <w:bottom w:w="28" w:type="dxa"/>
              <w:right w:w="28" w:type="dxa"/>
            </w:tcMar>
            <w:vAlign w:val="bottom"/>
          </w:tcPr>
          <w:p w14:paraId="40EDE1D7" w14:textId="458E766E" w:rsidR="00BC5BC2" w:rsidRPr="00BC5BC2" w:rsidRDefault="00BC5BC2" w:rsidP="00BC5BC2">
            <w:pPr>
              <w:pStyle w:val="Heading3"/>
              <w:jc w:val="both"/>
              <w:rPr>
                <w:rFonts w:asciiTheme="minorHAnsi" w:eastAsia="Calibri" w:hAnsiTheme="minorHAnsi" w:cstheme="minorHAnsi"/>
                <w:color w:val="000000"/>
                <w:sz w:val="20"/>
                <w:szCs w:val="20"/>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Diagnose and repair automotive electrical systems</w:t>
            </w:r>
          </w:p>
        </w:tc>
        <w:tc>
          <w:tcPr>
            <w:tcW w:w="662" w:type="dxa"/>
            <w:shd w:val="clear" w:color="auto" w:fill="auto"/>
          </w:tcPr>
          <w:p w14:paraId="00FDCE59" w14:textId="246FDE54" w:rsidR="00BC5BC2" w:rsidRPr="00AB000C" w:rsidRDefault="00AB000C" w:rsidP="00BC5BC2">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23E1EC9F" w14:textId="77777777" w:rsidR="00BC5BC2" w:rsidRPr="00B86C99" w:rsidRDefault="00BC5BC2" w:rsidP="00BC5BC2">
            <w:pPr>
              <w:spacing w:before="60"/>
              <w:jc w:val="both"/>
              <w:rPr>
                <w:rFonts w:asciiTheme="minorHAnsi" w:hAnsiTheme="minorHAnsi" w:cstheme="minorHAnsi"/>
                <w:sz w:val="20"/>
                <w:szCs w:val="20"/>
                <w:highlight w:val="red"/>
                <w:lang w:eastAsia="en-AU"/>
              </w:rPr>
            </w:pPr>
          </w:p>
        </w:tc>
      </w:tr>
      <w:tr w:rsidR="00BC5BC2" w:rsidRPr="00B86C99" w14:paraId="42FC2FD9" w14:textId="77777777" w:rsidTr="007874AE">
        <w:trPr>
          <w:cantSplit/>
          <w:trHeight w:val="5"/>
        </w:trPr>
        <w:tc>
          <w:tcPr>
            <w:tcW w:w="1675" w:type="dxa"/>
            <w:shd w:val="clear" w:color="auto" w:fill="auto"/>
            <w:vAlign w:val="bottom"/>
          </w:tcPr>
          <w:p w14:paraId="73E2E034" w14:textId="3A91DA17" w:rsidR="00BC5BC2" w:rsidRPr="00B86C99" w:rsidRDefault="00BC5BC2" w:rsidP="00BC5BC2">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AURETR128</w:t>
            </w:r>
          </w:p>
        </w:tc>
        <w:tc>
          <w:tcPr>
            <w:tcW w:w="7439" w:type="dxa"/>
            <w:shd w:val="clear" w:color="auto" w:fill="auto"/>
            <w:tcMar>
              <w:top w:w="28" w:type="dxa"/>
              <w:left w:w="28" w:type="dxa"/>
              <w:bottom w:w="28" w:type="dxa"/>
              <w:right w:w="28" w:type="dxa"/>
            </w:tcMar>
            <w:vAlign w:val="bottom"/>
          </w:tcPr>
          <w:p w14:paraId="61C02177" w14:textId="00F96A72" w:rsidR="00BC5BC2" w:rsidRPr="00B86C99" w:rsidRDefault="00BC5BC2" w:rsidP="00BC5BC2">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Diagnose and repair instruments and warning systems</w:t>
            </w:r>
          </w:p>
        </w:tc>
        <w:tc>
          <w:tcPr>
            <w:tcW w:w="662" w:type="dxa"/>
            <w:shd w:val="clear" w:color="auto" w:fill="auto"/>
          </w:tcPr>
          <w:p w14:paraId="22D0AA20" w14:textId="72B0F54F" w:rsidR="00BC5BC2" w:rsidRPr="00AB000C" w:rsidRDefault="00AB000C" w:rsidP="00BC5BC2">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3A1B4393" w14:textId="77777777" w:rsidR="00BC5BC2" w:rsidRPr="00B86C99" w:rsidRDefault="00BC5BC2" w:rsidP="00BC5BC2">
            <w:pPr>
              <w:spacing w:before="60"/>
              <w:jc w:val="both"/>
              <w:rPr>
                <w:rFonts w:asciiTheme="minorHAnsi" w:hAnsiTheme="minorHAnsi" w:cstheme="minorHAnsi"/>
                <w:sz w:val="20"/>
                <w:szCs w:val="20"/>
                <w:highlight w:val="red"/>
                <w:lang w:eastAsia="en-AU"/>
              </w:rPr>
            </w:pPr>
          </w:p>
        </w:tc>
      </w:tr>
      <w:tr w:rsidR="00D2281E" w:rsidRPr="00B86C99" w14:paraId="659048E2" w14:textId="77777777" w:rsidTr="00474644">
        <w:trPr>
          <w:cantSplit/>
          <w:trHeight w:val="5"/>
        </w:trPr>
        <w:tc>
          <w:tcPr>
            <w:tcW w:w="1675" w:type="dxa"/>
            <w:shd w:val="clear" w:color="auto" w:fill="FFFFFF"/>
          </w:tcPr>
          <w:p w14:paraId="5FC482AE" w14:textId="2FCA6C74"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AURAMA001</w:t>
            </w:r>
          </w:p>
        </w:tc>
        <w:tc>
          <w:tcPr>
            <w:tcW w:w="7439" w:type="dxa"/>
            <w:shd w:val="clear" w:color="auto" w:fill="FFFFFF"/>
            <w:tcMar>
              <w:top w:w="28" w:type="dxa"/>
              <w:left w:w="28" w:type="dxa"/>
              <w:bottom w:w="28" w:type="dxa"/>
              <w:right w:w="28" w:type="dxa"/>
            </w:tcMar>
          </w:tcPr>
          <w:p w14:paraId="10D627CD" w14:textId="53879EA8"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Work Effectively with Others In an automotive Workplace</w:t>
            </w:r>
          </w:p>
        </w:tc>
        <w:tc>
          <w:tcPr>
            <w:tcW w:w="662" w:type="dxa"/>
            <w:shd w:val="clear" w:color="auto" w:fill="auto"/>
          </w:tcPr>
          <w:p w14:paraId="02C1AE1B" w14:textId="09BFCBC4" w:rsidR="00D2281E" w:rsidRPr="00AB000C"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5B40F1FC" w14:textId="77777777" w:rsidR="00D2281E" w:rsidRPr="00B86C99" w:rsidRDefault="00D2281E" w:rsidP="00474644">
            <w:pPr>
              <w:spacing w:before="60"/>
              <w:jc w:val="both"/>
              <w:rPr>
                <w:rFonts w:asciiTheme="minorHAnsi" w:hAnsiTheme="minorHAnsi" w:cstheme="minorHAnsi"/>
                <w:sz w:val="20"/>
                <w:szCs w:val="20"/>
                <w:highlight w:val="red"/>
                <w:lang w:eastAsia="en-AU"/>
              </w:rPr>
            </w:pPr>
          </w:p>
        </w:tc>
      </w:tr>
      <w:tr w:rsidR="00BC5BC2" w:rsidRPr="00B86C99" w14:paraId="30FAF5C0" w14:textId="77777777" w:rsidTr="00474644">
        <w:trPr>
          <w:cantSplit/>
          <w:trHeight w:val="5"/>
        </w:trPr>
        <w:tc>
          <w:tcPr>
            <w:tcW w:w="1675" w:type="dxa"/>
            <w:shd w:val="clear" w:color="auto" w:fill="FFFFFF"/>
            <w:vAlign w:val="bottom"/>
          </w:tcPr>
          <w:p w14:paraId="6B48EC00" w14:textId="305D9985" w:rsidR="00BC5BC2" w:rsidRPr="00B86C99" w:rsidRDefault="00BC5BC2" w:rsidP="00BC5BC2">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AURLTD105</w:t>
            </w:r>
          </w:p>
        </w:tc>
        <w:tc>
          <w:tcPr>
            <w:tcW w:w="7439" w:type="dxa"/>
            <w:shd w:val="clear" w:color="auto" w:fill="FFFFFF"/>
            <w:tcMar>
              <w:top w:w="28" w:type="dxa"/>
              <w:left w:w="28" w:type="dxa"/>
              <w:bottom w:w="28" w:type="dxa"/>
              <w:right w:w="28" w:type="dxa"/>
            </w:tcMar>
            <w:vAlign w:val="bottom"/>
          </w:tcPr>
          <w:p w14:paraId="6792BD66" w14:textId="09778EBF" w:rsidR="00BC5BC2" w:rsidRPr="00B86C99" w:rsidRDefault="00BC5BC2" w:rsidP="00BC5BC2">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Diagnose and repair light vehicle suspension systems</w:t>
            </w:r>
          </w:p>
        </w:tc>
        <w:tc>
          <w:tcPr>
            <w:tcW w:w="662" w:type="dxa"/>
            <w:shd w:val="clear" w:color="auto" w:fill="auto"/>
          </w:tcPr>
          <w:p w14:paraId="0378E692" w14:textId="1DF8DF9E" w:rsidR="00BC5BC2" w:rsidRPr="00AB000C" w:rsidRDefault="00AB000C" w:rsidP="00BC5BC2">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503233D3" w14:textId="77777777" w:rsidR="00BC5BC2" w:rsidRPr="00B86C99" w:rsidRDefault="00BC5BC2" w:rsidP="00BC5BC2">
            <w:pPr>
              <w:spacing w:before="60"/>
              <w:jc w:val="both"/>
              <w:rPr>
                <w:rFonts w:asciiTheme="minorHAnsi" w:hAnsiTheme="minorHAnsi" w:cstheme="minorHAnsi"/>
                <w:sz w:val="20"/>
                <w:szCs w:val="20"/>
                <w:highlight w:val="red"/>
                <w:lang w:eastAsia="en-AU"/>
              </w:rPr>
            </w:pPr>
          </w:p>
        </w:tc>
      </w:tr>
      <w:tr w:rsidR="00D2281E" w:rsidRPr="00B86C99" w14:paraId="6B110AD0" w14:textId="77777777" w:rsidTr="00474644">
        <w:trPr>
          <w:cantSplit/>
          <w:trHeight w:val="5"/>
        </w:trPr>
        <w:tc>
          <w:tcPr>
            <w:tcW w:w="1675" w:type="dxa"/>
            <w:shd w:val="clear" w:color="auto" w:fill="FFFFFF"/>
            <w:vAlign w:val="bottom"/>
          </w:tcPr>
          <w:p w14:paraId="26B2A742" w14:textId="490BDC54"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AURTTA105</w:t>
            </w:r>
          </w:p>
        </w:tc>
        <w:tc>
          <w:tcPr>
            <w:tcW w:w="7439" w:type="dxa"/>
            <w:shd w:val="clear" w:color="auto" w:fill="FFFFFF"/>
            <w:tcMar>
              <w:top w:w="28" w:type="dxa"/>
              <w:left w:w="28" w:type="dxa"/>
              <w:bottom w:w="28" w:type="dxa"/>
              <w:right w:w="28" w:type="dxa"/>
            </w:tcMar>
            <w:vAlign w:val="bottom"/>
          </w:tcPr>
          <w:p w14:paraId="2EC76705" w14:textId="1AE821FA"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Select and use bearings, seals, gaskets, sealants and adhesives</w:t>
            </w:r>
          </w:p>
        </w:tc>
        <w:tc>
          <w:tcPr>
            <w:tcW w:w="662" w:type="dxa"/>
            <w:shd w:val="clear" w:color="auto" w:fill="auto"/>
            <w:vAlign w:val="bottom"/>
          </w:tcPr>
          <w:p w14:paraId="32C7EEB4" w14:textId="6FA779D3" w:rsidR="00D2281E" w:rsidRPr="00AB000C"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3B1D3899" w14:textId="77777777" w:rsidR="00D2281E" w:rsidRPr="00B86C99" w:rsidRDefault="00D2281E" w:rsidP="00474644">
            <w:pPr>
              <w:spacing w:before="60"/>
              <w:jc w:val="both"/>
              <w:rPr>
                <w:rFonts w:asciiTheme="minorHAnsi" w:hAnsiTheme="minorHAnsi" w:cstheme="minorHAnsi"/>
                <w:sz w:val="20"/>
                <w:szCs w:val="20"/>
                <w:highlight w:val="red"/>
                <w:lang w:eastAsia="en-AU"/>
              </w:rPr>
            </w:pPr>
          </w:p>
        </w:tc>
      </w:tr>
      <w:tr w:rsidR="00D2281E" w:rsidRPr="00B86C99" w14:paraId="1423CCEC" w14:textId="77777777" w:rsidTr="00474644">
        <w:trPr>
          <w:cantSplit/>
          <w:trHeight w:val="5"/>
        </w:trPr>
        <w:tc>
          <w:tcPr>
            <w:tcW w:w="1675" w:type="dxa"/>
            <w:shd w:val="clear" w:color="auto" w:fill="FFFFFF"/>
          </w:tcPr>
          <w:p w14:paraId="07D8C779" w14:textId="32D23D13"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AURHTE102</w:t>
            </w:r>
          </w:p>
        </w:tc>
        <w:tc>
          <w:tcPr>
            <w:tcW w:w="7439" w:type="dxa"/>
            <w:shd w:val="clear" w:color="auto" w:fill="FFFFFF"/>
            <w:tcMar>
              <w:top w:w="28" w:type="dxa"/>
              <w:left w:w="28" w:type="dxa"/>
              <w:bottom w:w="28" w:type="dxa"/>
              <w:right w:w="28" w:type="dxa"/>
            </w:tcMar>
          </w:tcPr>
          <w:p w14:paraId="226934D1" w14:textId="68FB6FDA"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Diagnose and repair heavy vehicle compression ignition engines</w:t>
            </w:r>
          </w:p>
        </w:tc>
        <w:tc>
          <w:tcPr>
            <w:tcW w:w="662" w:type="dxa"/>
            <w:shd w:val="clear" w:color="auto" w:fill="auto"/>
          </w:tcPr>
          <w:p w14:paraId="391BF0D2" w14:textId="06F99428" w:rsidR="00D2281E" w:rsidRPr="00AB000C"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7FF27948" w14:textId="77777777" w:rsidR="00D2281E" w:rsidRPr="00B86C99" w:rsidRDefault="00D2281E" w:rsidP="00474644">
            <w:pPr>
              <w:spacing w:before="60"/>
              <w:jc w:val="both"/>
              <w:rPr>
                <w:rFonts w:asciiTheme="minorHAnsi" w:hAnsiTheme="minorHAnsi" w:cstheme="minorHAnsi"/>
                <w:sz w:val="20"/>
                <w:szCs w:val="20"/>
                <w:highlight w:val="red"/>
                <w:lang w:eastAsia="en-AU"/>
              </w:rPr>
            </w:pPr>
          </w:p>
        </w:tc>
      </w:tr>
      <w:tr w:rsidR="00D2281E" w:rsidRPr="00B86C99" w14:paraId="5FD0FB3E" w14:textId="77777777" w:rsidTr="00474644">
        <w:trPr>
          <w:cantSplit/>
          <w:trHeight w:val="5"/>
        </w:trPr>
        <w:tc>
          <w:tcPr>
            <w:tcW w:w="1675" w:type="dxa"/>
            <w:shd w:val="clear" w:color="auto" w:fill="FFFFFF"/>
          </w:tcPr>
          <w:p w14:paraId="3C7946B0" w14:textId="655AA7FD"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AURTTF105</w:t>
            </w:r>
          </w:p>
        </w:tc>
        <w:tc>
          <w:tcPr>
            <w:tcW w:w="7439" w:type="dxa"/>
            <w:shd w:val="clear" w:color="auto" w:fill="FFFFFF"/>
            <w:tcMar>
              <w:top w:w="28" w:type="dxa"/>
              <w:left w:w="28" w:type="dxa"/>
              <w:bottom w:w="28" w:type="dxa"/>
              <w:right w:w="28" w:type="dxa"/>
            </w:tcMar>
          </w:tcPr>
          <w:p w14:paraId="13999652" w14:textId="2CA30DA5"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Diagnose and repair engine forced-induction systems</w:t>
            </w:r>
          </w:p>
        </w:tc>
        <w:tc>
          <w:tcPr>
            <w:tcW w:w="662" w:type="dxa"/>
            <w:shd w:val="clear" w:color="auto" w:fill="auto"/>
          </w:tcPr>
          <w:p w14:paraId="06288D1A" w14:textId="2FB589CA" w:rsidR="00D2281E" w:rsidRPr="00AB000C"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5CB9D298" w14:textId="77777777" w:rsidR="00D2281E" w:rsidRPr="00B86C99" w:rsidRDefault="00D2281E" w:rsidP="00474644">
            <w:pPr>
              <w:spacing w:before="60"/>
              <w:jc w:val="both"/>
              <w:rPr>
                <w:rFonts w:asciiTheme="minorHAnsi" w:hAnsiTheme="minorHAnsi" w:cstheme="minorHAnsi"/>
                <w:sz w:val="20"/>
                <w:szCs w:val="20"/>
                <w:highlight w:val="red"/>
                <w:lang w:eastAsia="en-AU"/>
              </w:rPr>
            </w:pPr>
          </w:p>
        </w:tc>
      </w:tr>
      <w:tr w:rsidR="00BC5BC2" w:rsidRPr="00B86C99" w14:paraId="16257393" w14:textId="77777777" w:rsidTr="00244276">
        <w:trPr>
          <w:cantSplit/>
          <w:trHeight w:val="5"/>
        </w:trPr>
        <w:tc>
          <w:tcPr>
            <w:tcW w:w="1675" w:type="dxa"/>
            <w:shd w:val="clear" w:color="auto" w:fill="auto"/>
            <w:vAlign w:val="bottom"/>
          </w:tcPr>
          <w:p w14:paraId="6F43542F" w14:textId="5F6A8DB4" w:rsidR="00BC5BC2" w:rsidRPr="00BC5BC2" w:rsidRDefault="00BC5BC2" w:rsidP="00BC5BC2">
            <w:pPr>
              <w:pStyle w:val="Heading3"/>
              <w:jc w:val="both"/>
              <w:rPr>
                <w:rFonts w:asciiTheme="minorHAnsi" w:eastAsia="Calibri" w:hAnsiTheme="minorHAnsi" w:cstheme="minorHAnsi"/>
                <w:color w:val="000000"/>
                <w:sz w:val="20"/>
                <w:szCs w:val="20"/>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AURLTB103</w:t>
            </w:r>
          </w:p>
        </w:tc>
        <w:tc>
          <w:tcPr>
            <w:tcW w:w="7439" w:type="dxa"/>
            <w:shd w:val="clear" w:color="auto" w:fill="auto"/>
            <w:tcMar>
              <w:top w:w="28" w:type="dxa"/>
              <w:left w:w="28" w:type="dxa"/>
              <w:bottom w:w="28" w:type="dxa"/>
              <w:right w:w="28" w:type="dxa"/>
            </w:tcMar>
            <w:vAlign w:val="bottom"/>
          </w:tcPr>
          <w:p w14:paraId="0501870A" w14:textId="2DABD68D" w:rsidR="00BC5BC2" w:rsidRPr="00BC5BC2" w:rsidRDefault="00BC5BC2" w:rsidP="00BC5BC2">
            <w:pPr>
              <w:pStyle w:val="Heading3"/>
              <w:jc w:val="both"/>
              <w:rPr>
                <w:rFonts w:asciiTheme="minorHAnsi" w:eastAsia="Calibri" w:hAnsiTheme="minorHAnsi" w:cstheme="minorHAnsi"/>
                <w:color w:val="000000"/>
                <w:sz w:val="20"/>
                <w:szCs w:val="20"/>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 xml:space="preserve"> Diagnose and repair light vehicle hydraulic braking systems</w:t>
            </w:r>
          </w:p>
        </w:tc>
        <w:tc>
          <w:tcPr>
            <w:tcW w:w="662" w:type="dxa"/>
            <w:shd w:val="clear" w:color="auto" w:fill="auto"/>
          </w:tcPr>
          <w:p w14:paraId="26A636C4" w14:textId="6273DA41" w:rsidR="00BC5BC2" w:rsidRPr="00AB000C" w:rsidRDefault="00AB000C" w:rsidP="00BC5BC2">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518FD684" w14:textId="77777777" w:rsidR="00BC5BC2" w:rsidRPr="00B86C99" w:rsidRDefault="00BC5BC2" w:rsidP="00BC5BC2">
            <w:pPr>
              <w:spacing w:before="60"/>
              <w:jc w:val="both"/>
              <w:rPr>
                <w:rFonts w:asciiTheme="minorHAnsi" w:hAnsiTheme="minorHAnsi" w:cstheme="minorHAnsi"/>
                <w:sz w:val="20"/>
                <w:szCs w:val="20"/>
                <w:highlight w:val="red"/>
                <w:lang w:eastAsia="en-AU"/>
              </w:rPr>
            </w:pPr>
          </w:p>
        </w:tc>
      </w:tr>
      <w:tr w:rsidR="00BC5BC2" w:rsidRPr="00B86C99" w14:paraId="20BDB73E" w14:textId="77777777" w:rsidTr="00474644">
        <w:trPr>
          <w:cantSplit/>
          <w:trHeight w:val="5"/>
        </w:trPr>
        <w:tc>
          <w:tcPr>
            <w:tcW w:w="1675" w:type="dxa"/>
            <w:shd w:val="clear" w:color="auto" w:fill="auto"/>
            <w:vAlign w:val="bottom"/>
          </w:tcPr>
          <w:p w14:paraId="35CF9E47" w14:textId="0FD90CFD" w:rsidR="00BC5BC2" w:rsidRPr="00BC5BC2" w:rsidRDefault="00BC5BC2" w:rsidP="00BC5BC2">
            <w:pPr>
              <w:pStyle w:val="Heading3"/>
              <w:jc w:val="both"/>
              <w:rPr>
                <w:rFonts w:asciiTheme="minorHAnsi" w:eastAsia="Calibri" w:hAnsiTheme="minorHAnsi" w:cstheme="minorHAnsi"/>
                <w:color w:val="000000"/>
                <w:sz w:val="20"/>
                <w:szCs w:val="20"/>
                <w:u w:color="000000"/>
                <w:bdr w:val="nil"/>
                <w:lang w:val="en-US" w:eastAsia="en-GB"/>
              </w:rPr>
            </w:pPr>
            <w:r w:rsidRPr="00BC5BC2">
              <w:rPr>
                <w:rFonts w:asciiTheme="minorHAnsi" w:hAnsiTheme="minorHAnsi" w:cstheme="minorHAnsi"/>
                <w:color w:val="000000"/>
                <w:sz w:val="20"/>
                <w:szCs w:val="20"/>
              </w:rPr>
              <w:t>AURTTB015</w:t>
            </w:r>
            <w:r w:rsidRPr="00BC5BC2">
              <w:rPr>
                <w:rFonts w:asciiTheme="minorHAnsi" w:eastAsia="Calibri" w:hAnsiTheme="minorHAnsi" w:cstheme="minorHAnsi"/>
                <w:color w:val="000000"/>
                <w:sz w:val="20"/>
                <w:szCs w:val="20"/>
                <w:u w:color="000000"/>
                <w:bdr w:val="nil"/>
                <w:lang w:val="en-US" w:eastAsia="en-GB"/>
              </w:rPr>
              <w:tab/>
            </w:r>
          </w:p>
        </w:tc>
        <w:tc>
          <w:tcPr>
            <w:tcW w:w="7439" w:type="dxa"/>
            <w:shd w:val="clear" w:color="auto" w:fill="auto"/>
            <w:tcMar>
              <w:top w:w="28" w:type="dxa"/>
              <w:left w:w="28" w:type="dxa"/>
              <w:bottom w:w="28" w:type="dxa"/>
              <w:right w:w="28" w:type="dxa"/>
            </w:tcMar>
            <w:vAlign w:val="bottom"/>
          </w:tcPr>
          <w:p w14:paraId="78F7D564" w14:textId="246EECFE" w:rsidR="00BC5BC2" w:rsidRPr="00BC5BC2" w:rsidRDefault="00BC5BC2" w:rsidP="00BC5BC2">
            <w:pPr>
              <w:pStyle w:val="Heading3"/>
              <w:jc w:val="both"/>
              <w:rPr>
                <w:rFonts w:asciiTheme="minorHAnsi" w:eastAsia="Calibri" w:hAnsiTheme="minorHAnsi" w:cstheme="minorHAnsi"/>
                <w:color w:val="000000"/>
                <w:sz w:val="20"/>
                <w:szCs w:val="20"/>
                <w:u w:color="000000"/>
                <w:bdr w:val="nil"/>
                <w:lang w:val="en-US" w:eastAsia="en-GB"/>
              </w:rPr>
            </w:pPr>
            <w:r w:rsidRPr="00BC5BC2">
              <w:rPr>
                <w:rFonts w:asciiTheme="minorHAnsi" w:hAnsiTheme="minorHAnsi" w:cstheme="minorHAnsi"/>
                <w:color w:val="000000"/>
                <w:sz w:val="20"/>
                <w:szCs w:val="20"/>
              </w:rPr>
              <w:t>Assemble and fit braking system components</w:t>
            </w:r>
          </w:p>
        </w:tc>
        <w:tc>
          <w:tcPr>
            <w:tcW w:w="662" w:type="dxa"/>
            <w:shd w:val="clear" w:color="auto" w:fill="auto"/>
            <w:vAlign w:val="bottom"/>
          </w:tcPr>
          <w:p w14:paraId="56C26818" w14:textId="1188E195" w:rsidR="00BC5BC2" w:rsidRPr="00AB000C" w:rsidRDefault="00AB000C" w:rsidP="00BC5BC2">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7B2049D7" w14:textId="77777777" w:rsidR="00BC5BC2" w:rsidRPr="00B86C99" w:rsidRDefault="00BC5BC2" w:rsidP="00BC5BC2">
            <w:pPr>
              <w:spacing w:before="60"/>
              <w:jc w:val="both"/>
              <w:rPr>
                <w:rFonts w:asciiTheme="minorHAnsi" w:hAnsiTheme="minorHAnsi" w:cstheme="minorHAnsi"/>
                <w:sz w:val="20"/>
                <w:szCs w:val="20"/>
                <w:highlight w:val="red"/>
                <w:lang w:eastAsia="en-AU"/>
              </w:rPr>
            </w:pPr>
          </w:p>
        </w:tc>
      </w:tr>
      <w:tr w:rsidR="00D2281E" w:rsidRPr="00B86C99" w14:paraId="63A2BE75" w14:textId="77777777" w:rsidTr="00474644">
        <w:trPr>
          <w:trHeight w:val="5"/>
        </w:trPr>
        <w:tc>
          <w:tcPr>
            <w:tcW w:w="1675" w:type="dxa"/>
            <w:shd w:val="clear" w:color="auto" w:fill="FFFFFF"/>
            <w:vAlign w:val="bottom"/>
          </w:tcPr>
          <w:p w14:paraId="292B7BFF" w14:textId="7DBFBBEC"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AURTTF102</w:t>
            </w:r>
          </w:p>
        </w:tc>
        <w:tc>
          <w:tcPr>
            <w:tcW w:w="7439" w:type="dxa"/>
            <w:shd w:val="clear" w:color="auto" w:fill="FFFFFF"/>
            <w:tcMar>
              <w:top w:w="28" w:type="dxa"/>
              <w:left w:w="28" w:type="dxa"/>
              <w:bottom w:w="28" w:type="dxa"/>
              <w:right w:w="28" w:type="dxa"/>
            </w:tcMar>
            <w:vAlign w:val="bottom"/>
          </w:tcPr>
          <w:p w14:paraId="0440C181" w14:textId="38E9F9D2"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Inspect and service diesel fuel injection systems</w:t>
            </w:r>
          </w:p>
        </w:tc>
        <w:tc>
          <w:tcPr>
            <w:tcW w:w="662" w:type="dxa"/>
            <w:shd w:val="clear" w:color="auto" w:fill="auto"/>
          </w:tcPr>
          <w:p w14:paraId="434C1980" w14:textId="4B42CF2B" w:rsidR="00D2281E" w:rsidRPr="00AB000C"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E</w:t>
            </w:r>
          </w:p>
        </w:tc>
        <w:tc>
          <w:tcPr>
            <w:tcW w:w="1188" w:type="dxa"/>
            <w:vMerge/>
            <w:tcBorders>
              <w:bottom w:val="single" w:sz="6" w:space="0" w:color="auto"/>
            </w:tcBorders>
            <w:shd w:val="clear" w:color="auto" w:fill="FFFFFF"/>
          </w:tcPr>
          <w:p w14:paraId="597B20B6" w14:textId="77777777" w:rsidR="00D2281E" w:rsidRPr="00B86C99" w:rsidRDefault="00D2281E" w:rsidP="00474644">
            <w:pPr>
              <w:spacing w:before="60"/>
              <w:jc w:val="both"/>
              <w:rPr>
                <w:rFonts w:asciiTheme="minorHAnsi" w:hAnsiTheme="minorHAnsi" w:cstheme="minorHAnsi"/>
                <w:sz w:val="20"/>
                <w:szCs w:val="20"/>
                <w:highlight w:val="red"/>
                <w:lang w:eastAsia="en-AU"/>
              </w:rPr>
            </w:pPr>
          </w:p>
        </w:tc>
      </w:tr>
      <w:tr w:rsidR="00D2281E" w:rsidRPr="00B86C99" w14:paraId="13CEC696" w14:textId="77777777" w:rsidTr="00474644">
        <w:trPr>
          <w:trHeight w:val="5"/>
        </w:trPr>
        <w:tc>
          <w:tcPr>
            <w:tcW w:w="1675" w:type="dxa"/>
            <w:shd w:val="clear" w:color="auto" w:fill="FFFFFF"/>
            <w:vAlign w:val="bottom"/>
          </w:tcPr>
          <w:p w14:paraId="75716E42" w14:textId="72527351"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hAnsiTheme="minorHAnsi" w:cstheme="minorHAnsi"/>
                <w:color w:val="000000"/>
                <w:sz w:val="20"/>
                <w:szCs w:val="20"/>
              </w:rPr>
              <w:t>AURHTF102</w:t>
            </w:r>
          </w:p>
        </w:tc>
        <w:tc>
          <w:tcPr>
            <w:tcW w:w="7439" w:type="dxa"/>
            <w:shd w:val="clear" w:color="auto" w:fill="FFFFFF"/>
            <w:tcMar>
              <w:top w:w="28" w:type="dxa"/>
              <w:left w:w="28" w:type="dxa"/>
              <w:bottom w:w="28" w:type="dxa"/>
              <w:right w:w="28" w:type="dxa"/>
            </w:tcMar>
            <w:vAlign w:val="bottom"/>
          </w:tcPr>
          <w:p w14:paraId="1B9FDF6D" w14:textId="77CADB19"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hAnsiTheme="minorHAnsi" w:cstheme="minorHAnsi"/>
                <w:color w:val="000000"/>
                <w:sz w:val="20"/>
                <w:szCs w:val="20"/>
              </w:rPr>
              <w:t>Diagnose and repair heavy vehicle diesel fuel injection systems</w:t>
            </w:r>
          </w:p>
        </w:tc>
        <w:tc>
          <w:tcPr>
            <w:tcW w:w="662" w:type="dxa"/>
            <w:shd w:val="clear" w:color="auto" w:fill="auto"/>
          </w:tcPr>
          <w:p w14:paraId="5F4B1F67" w14:textId="5D128DBE" w:rsidR="00D2281E" w:rsidRPr="00AB000C"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6000A535" w14:textId="77777777" w:rsidR="00D2281E" w:rsidRPr="00B86C99" w:rsidRDefault="00D2281E" w:rsidP="00474644">
            <w:pPr>
              <w:spacing w:before="60"/>
              <w:jc w:val="both"/>
              <w:rPr>
                <w:rFonts w:asciiTheme="minorHAnsi" w:hAnsiTheme="minorHAnsi" w:cstheme="minorHAnsi"/>
                <w:sz w:val="20"/>
                <w:szCs w:val="20"/>
                <w:highlight w:val="red"/>
                <w:lang w:eastAsia="en-AU"/>
              </w:rPr>
            </w:pPr>
          </w:p>
        </w:tc>
      </w:tr>
      <w:tr w:rsidR="00D2281E" w:rsidRPr="00B86C99" w14:paraId="7C64B803" w14:textId="77777777" w:rsidTr="00474644">
        <w:trPr>
          <w:trHeight w:val="5"/>
        </w:trPr>
        <w:tc>
          <w:tcPr>
            <w:tcW w:w="1675" w:type="dxa"/>
            <w:shd w:val="clear" w:color="auto" w:fill="FFFFFF"/>
            <w:vAlign w:val="bottom"/>
          </w:tcPr>
          <w:p w14:paraId="7EA52448" w14:textId="40827085"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AURTTM008</w:t>
            </w:r>
          </w:p>
        </w:tc>
        <w:tc>
          <w:tcPr>
            <w:tcW w:w="7439" w:type="dxa"/>
            <w:shd w:val="clear" w:color="auto" w:fill="FFFFFF"/>
            <w:tcMar>
              <w:top w:w="28" w:type="dxa"/>
              <w:left w:w="28" w:type="dxa"/>
              <w:bottom w:w="28" w:type="dxa"/>
              <w:right w:w="28" w:type="dxa"/>
            </w:tcMar>
            <w:vAlign w:val="bottom"/>
          </w:tcPr>
          <w:p w14:paraId="206DDC6A" w14:textId="1507A34A"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Dismantle and evaluate engine blocks and sub-assemblies</w:t>
            </w:r>
          </w:p>
        </w:tc>
        <w:tc>
          <w:tcPr>
            <w:tcW w:w="662" w:type="dxa"/>
            <w:shd w:val="clear" w:color="auto" w:fill="auto"/>
          </w:tcPr>
          <w:p w14:paraId="31AD8488" w14:textId="2BD4AC28" w:rsidR="00D2281E" w:rsidRPr="00AB000C"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shd w:val="clear" w:color="auto" w:fill="FFFFFF"/>
          </w:tcPr>
          <w:p w14:paraId="68C22DD2" w14:textId="77777777" w:rsidR="00D2281E" w:rsidRPr="00B86C99" w:rsidRDefault="00D2281E" w:rsidP="00474644">
            <w:pPr>
              <w:spacing w:before="60"/>
              <w:jc w:val="both"/>
              <w:rPr>
                <w:rFonts w:asciiTheme="minorHAnsi" w:hAnsiTheme="minorHAnsi" w:cstheme="minorHAnsi"/>
                <w:sz w:val="20"/>
                <w:szCs w:val="20"/>
                <w:highlight w:val="red"/>
                <w:lang w:eastAsia="en-AU"/>
              </w:rPr>
            </w:pPr>
          </w:p>
        </w:tc>
      </w:tr>
      <w:tr w:rsidR="00D2281E" w:rsidRPr="00B86C99" w14:paraId="50F632DE" w14:textId="77777777" w:rsidTr="00474644">
        <w:trPr>
          <w:trHeight w:val="5"/>
        </w:trPr>
        <w:tc>
          <w:tcPr>
            <w:tcW w:w="1675" w:type="dxa"/>
            <w:shd w:val="clear" w:color="auto" w:fill="FFFFFF"/>
            <w:vAlign w:val="bottom"/>
          </w:tcPr>
          <w:p w14:paraId="3EF44C6B" w14:textId="294D97A9"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AURTTM011</w:t>
            </w:r>
          </w:p>
        </w:tc>
        <w:tc>
          <w:tcPr>
            <w:tcW w:w="7439" w:type="dxa"/>
            <w:shd w:val="clear" w:color="auto" w:fill="FFFFFF"/>
            <w:tcMar>
              <w:top w:w="28" w:type="dxa"/>
              <w:left w:w="28" w:type="dxa"/>
              <w:bottom w:w="28" w:type="dxa"/>
              <w:right w:w="28" w:type="dxa"/>
            </w:tcMar>
            <w:vAlign w:val="bottom"/>
          </w:tcPr>
          <w:p w14:paraId="3D246C21" w14:textId="52D422E0"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Recondition engine cylinder heads</w:t>
            </w:r>
          </w:p>
        </w:tc>
        <w:tc>
          <w:tcPr>
            <w:tcW w:w="662" w:type="dxa"/>
            <w:shd w:val="clear" w:color="auto" w:fill="auto"/>
          </w:tcPr>
          <w:p w14:paraId="3954FDDD" w14:textId="18DD5738" w:rsidR="00D2281E" w:rsidRPr="00AB000C"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tcPr>
          <w:p w14:paraId="0C9BD2E4" w14:textId="77777777" w:rsidR="00D2281E" w:rsidRPr="00B86C99" w:rsidRDefault="00D2281E" w:rsidP="00474644">
            <w:pPr>
              <w:spacing w:before="60"/>
              <w:jc w:val="both"/>
              <w:rPr>
                <w:rFonts w:asciiTheme="minorHAnsi" w:hAnsiTheme="minorHAnsi" w:cstheme="minorHAnsi"/>
                <w:sz w:val="20"/>
                <w:szCs w:val="20"/>
                <w:highlight w:val="red"/>
                <w:lang w:eastAsia="en-AU"/>
              </w:rPr>
            </w:pPr>
          </w:p>
        </w:tc>
      </w:tr>
      <w:tr w:rsidR="00D2281E" w:rsidRPr="00B86C99" w14:paraId="2A3246F9" w14:textId="77777777" w:rsidTr="00474644">
        <w:trPr>
          <w:trHeight w:val="5"/>
        </w:trPr>
        <w:tc>
          <w:tcPr>
            <w:tcW w:w="1675" w:type="dxa"/>
            <w:shd w:val="clear" w:color="auto" w:fill="auto"/>
            <w:vAlign w:val="bottom"/>
          </w:tcPr>
          <w:p w14:paraId="100A57C7" w14:textId="1B8312FE"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AURTTM004</w:t>
            </w:r>
          </w:p>
        </w:tc>
        <w:tc>
          <w:tcPr>
            <w:tcW w:w="7439" w:type="dxa"/>
            <w:shd w:val="clear" w:color="auto" w:fill="auto"/>
            <w:tcMar>
              <w:top w:w="28" w:type="dxa"/>
              <w:left w:w="28" w:type="dxa"/>
              <w:bottom w:w="28" w:type="dxa"/>
              <w:right w:w="28" w:type="dxa"/>
            </w:tcMar>
            <w:vAlign w:val="bottom"/>
          </w:tcPr>
          <w:p w14:paraId="77D61AB2" w14:textId="28AB5B91" w:rsidR="00D2281E" w:rsidRPr="00B86C99" w:rsidRDefault="00BC5BC2" w:rsidP="00474644">
            <w:pPr>
              <w:pStyle w:val="Heading3"/>
              <w:jc w:val="both"/>
              <w:rPr>
                <w:rFonts w:asciiTheme="minorHAnsi" w:eastAsia="Calibri" w:hAnsiTheme="minorHAnsi" w:cstheme="minorHAnsi"/>
                <w:color w:val="000000"/>
                <w:sz w:val="20"/>
                <w:szCs w:val="20"/>
                <w:highlight w:val="red"/>
                <w:u w:color="000000"/>
                <w:bdr w:val="nil"/>
                <w:lang w:val="en-US" w:eastAsia="en-GB"/>
              </w:rPr>
            </w:pPr>
            <w:r w:rsidRPr="00BC5BC2">
              <w:rPr>
                <w:rFonts w:asciiTheme="minorHAnsi" w:eastAsia="Calibri" w:hAnsiTheme="minorHAnsi" w:cstheme="minorHAnsi"/>
                <w:color w:val="000000"/>
                <w:sz w:val="20"/>
                <w:szCs w:val="20"/>
                <w:u w:color="000000"/>
                <w:bdr w:val="nil"/>
                <w:lang w:val="en-US" w:eastAsia="en-GB"/>
              </w:rPr>
              <w:t>Assemble engine blocks and sub-assemblies</w:t>
            </w:r>
          </w:p>
        </w:tc>
        <w:tc>
          <w:tcPr>
            <w:tcW w:w="662" w:type="dxa"/>
            <w:shd w:val="clear" w:color="auto" w:fill="auto"/>
          </w:tcPr>
          <w:p w14:paraId="6BCB21B6" w14:textId="7E67CD44" w:rsidR="00D2281E" w:rsidRPr="00AB000C" w:rsidRDefault="00AB000C" w:rsidP="00474644">
            <w:pPr>
              <w:pStyle w:val="Heading3"/>
              <w:jc w:val="both"/>
              <w:rPr>
                <w:rFonts w:asciiTheme="minorHAnsi" w:eastAsia="Calibri" w:hAnsiTheme="minorHAnsi" w:cstheme="minorHAnsi"/>
                <w:color w:val="000000"/>
                <w:sz w:val="20"/>
                <w:szCs w:val="20"/>
                <w:u w:color="000000"/>
                <w:bdr w:val="nil"/>
                <w:lang w:val="en-US" w:eastAsia="en-GB"/>
              </w:rPr>
            </w:pPr>
            <w:r>
              <w:rPr>
                <w:rFonts w:asciiTheme="minorHAnsi" w:eastAsia="Calibri" w:hAnsiTheme="minorHAnsi" w:cstheme="minorHAnsi"/>
                <w:color w:val="000000"/>
                <w:sz w:val="20"/>
                <w:szCs w:val="20"/>
                <w:u w:color="000000"/>
                <w:bdr w:val="nil"/>
                <w:lang w:val="en-US" w:eastAsia="en-GB"/>
              </w:rPr>
              <w:t>C</w:t>
            </w:r>
          </w:p>
        </w:tc>
        <w:tc>
          <w:tcPr>
            <w:tcW w:w="1188" w:type="dxa"/>
            <w:vMerge/>
            <w:tcBorders>
              <w:bottom w:val="single" w:sz="6" w:space="0" w:color="auto"/>
            </w:tcBorders>
          </w:tcPr>
          <w:p w14:paraId="6AD9377B" w14:textId="77777777" w:rsidR="00D2281E" w:rsidRPr="00B86C99" w:rsidRDefault="00D2281E" w:rsidP="00474644">
            <w:pPr>
              <w:spacing w:before="60"/>
              <w:jc w:val="both"/>
              <w:rPr>
                <w:rFonts w:asciiTheme="minorHAnsi" w:hAnsiTheme="minorHAnsi" w:cstheme="minorHAnsi"/>
                <w:sz w:val="20"/>
                <w:szCs w:val="20"/>
                <w:highlight w:val="red"/>
                <w:lang w:eastAsia="en-AU"/>
              </w:rPr>
            </w:pPr>
          </w:p>
        </w:tc>
      </w:tr>
    </w:tbl>
    <w:p w14:paraId="6AFF39DB" w14:textId="77777777" w:rsidR="00D2281E" w:rsidRPr="006A4A0E" w:rsidRDefault="00D2281E" w:rsidP="00D2281E">
      <w:pPr>
        <w:pStyle w:val="Body"/>
        <w:jc w:val="both"/>
        <w:rPr>
          <w:rStyle w:val="None"/>
          <w:rFonts w:asciiTheme="minorHAnsi" w:eastAsia="Calibri" w:hAnsiTheme="minorHAnsi" w:cstheme="minorHAnsi"/>
          <w:sz w:val="20"/>
          <w:szCs w:val="20"/>
        </w:rPr>
      </w:pPr>
    </w:p>
    <w:p w14:paraId="5C5B88B5" w14:textId="2DCCB321" w:rsidR="00D2281E" w:rsidRPr="00AB000C" w:rsidRDefault="00D2281E" w:rsidP="00D2281E">
      <w:pPr>
        <w:pStyle w:val="Body"/>
        <w:jc w:val="both"/>
        <w:rPr>
          <w:rStyle w:val="Hyperlink2"/>
          <w:rFonts w:asciiTheme="minorHAnsi" w:hAnsiTheme="minorHAnsi" w:cstheme="minorHAnsi"/>
          <w:color w:val="000000" w:themeColor="text1"/>
          <w:sz w:val="20"/>
          <w:szCs w:val="20"/>
          <w:u w:val="none"/>
        </w:rPr>
      </w:pPr>
      <w:r w:rsidRPr="00AB000C">
        <w:rPr>
          <w:rStyle w:val="Hyperlink2"/>
          <w:rFonts w:asciiTheme="minorHAnsi" w:hAnsiTheme="minorHAnsi" w:cstheme="minorHAnsi"/>
          <w:color w:val="000000" w:themeColor="text1"/>
          <w:sz w:val="20"/>
          <w:szCs w:val="20"/>
          <w:u w:val="none"/>
        </w:rPr>
        <w:t>The volume of learning for this qualification is 1</w:t>
      </w:r>
      <w:r w:rsidR="00BC5BC2" w:rsidRPr="00AB000C">
        <w:rPr>
          <w:rStyle w:val="Hyperlink2"/>
          <w:rFonts w:asciiTheme="minorHAnsi" w:hAnsiTheme="minorHAnsi" w:cstheme="minorHAnsi"/>
          <w:color w:val="000000" w:themeColor="text1"/>
          <w:sz w:val="20"/>
          <w:szCs w:val="20"/>
          <w:u w:val="none"/>
        </w:rPr>
        <w:t>240</w:t>
      </w:r>
      <w:r w:rsidRPr="00AB000C">
        <w:rPr>
          <w:rStyle w:val="Hyperlink2"/>
          <w:rFonts w:asciiTheme="minorHAnsi" w:hAnsiTheme="minorHAnsi" w:cstheme="minorHAnsi"/>
          <w:color w:val="000000" w:themeColor="text1"/>
          <w:sz w:val="20"/>
          <w:szCs w:val="20"/>
          <w:u w:val="none"/>
        </w:rPr>
        <w:t xml:space="preserve"> hours. This comprises of:</w:t>
      </w:r>
    </w:p>
    <w:p w14:paraId="3E987539" w14:textId="77777777" w:rsidR="00D2281E" w:rsidRPr="00AB000C" w:rsidRDefault="00D2281E" w:rsidP="00D2281E">
      <w:pPr>
        <w:pStyle w:val="Body"/>
        <w:jc w:val="both"/>
        <w:rPr>
          <w:rStyle w:val="Hyperlink2"/>
          <w:rFonts w:asciiTheme="minorHAnsi" w:hAnsiTheme="minorHAnsi" w:cstheme="minorHAnsi"/>
          <w:color w:val="000000" w:themeColor="text1"/>
          <w:sz w:val="20"/>
          <w:szCs w:val="20"/>
          <w:u w:val="none"/>
        </w:rPr>
      </w:pPr>
    </w:p>
    <w:p w14:paraId="79D5F401" w14:textId="77777777" w:rsidR="00D2281E" w:rsidRPr="00AB000C" w:rsidRDefault="00D2281E" w:rsidP="00D2281E">
      <w:pPr>
        <w:pStyle w:val="Body"/>
        <w:jc w:val="both"/>
        <w:rPr>
          <w:rStyle w:val="Hyperlink2"/>
          <w:rFonts w:asciiTheme="minorHAnsi" w:hAnsiTheme="minorHAnsi" w:cstheme="minorHAnsi"/>
          <w:color w:val="000000" w:themeColor="text1"/>
          <w:sz w:val="20"/>
          <w:szCs w:val="20"/>
          <w:u w:val="none"/>
        </w:rPr>
      </w:pPr>
      <w:r w:rsidRPr="00AB000C">
        <w:rPr>
          <w:rStyle w:val="Hyperlink2"/>
          <w:rFonts w:asciiTheme="minorHAnsi" w:hAnsiTheme="minorHAnsi" w:cstheme="minorHAnsi"/>
          <w:color w:val="000000" w:themeColor="text1"/>
          <w:sz w:val="20"/>
          <w:szCs w:val="20"/>
          <w:u w:val="none"/>
        </w:rPr>
        <w:t xml:space="preserve">Amount of Training </w:t>
      </w:r>
    </w:p>
    <w:p w14:paraId="1FFEC493" w14:textId="48E8D84B" w:rsidR="00D2281E" w:rsidRPr="00AB000C" w:rsidRDefault="00D2281E" w:rsidP="697E37CE">
      <w:pPr>
        <w:pStyle w:val="Body"/>
        <w:numPr>
          <w:ilvl w:val="0"/>
          <w:numId w:val="142"/>
        </w:numPr>
        <w:jc w:val="both"/>
        <w:rPr>
          <w:rStyle w:val="Hyperlink2"/>
          <w:rFonts w:asciiTheme="minorHAnsi" w:hAnsiTheme="minorHAnsi" w:cstheme="minorBidi"/>
          <w:color w:val="000000" w:themeColor="text1"/>
          <w:sz w:val="20"/>
          <w:szCs w:val="20"/>
          <w:u w:val="none"/>
        </w:rPr>
      </w:pPr>
      <w:r w:rsidRPr="697E37CE">
        <w:rPr>
          <w:rStyle w:val="Hyperlink2"/>
          <w:rFonts w:asciiTheme="minorHAnsi" w:hAnsiTheme="minorHAnsi" w:cstheme="minorBidi"/>
          <w:color w:val="000000" w:themeColor="text1"/>
          <w:sz w:val="20"/>
          <w:szCs w:val="20"/>
          <w:u w:val="none"/>
        </w:rPr>
        <w:t>2</w:t>
      </w:r>
      <w:r w:rsidR="14AA2E00" w:rsidRPr="697E37CE">
        <w:rPr>
          <w:rStyle w:val="Hyperlink2"/>
          <w:rFonts w:asciiTheme="minorHAnsi" w:hAnsiTheme="minorHAnsi" w:cstheme="minorBidi"/>
          <w:color w:val="000000" w:themeColor="text1"/>
          <w:sz w:val="20"/>
          <w:szCs w:val="20"/>
          <w:u w:val="none"/>
        </w:rPr>
        <w:t xml:space="preserve">46 </w:t>
      </w:r>
      <w:r w:rsidRPr="697E37CE">
        <w:rPr>
          <w:rStyle w:val="Hyperlink2"/>
          <w:rFonts w:asciiTheme="minorHAnsi" w:hAnsiTheme="minorHAnsi" w:cstheme="minorBidi"/>
          <w:color w:val="000000" w:themeColor="text1"/>
          <w:sz w:val="20"/>
          <w:szCs w:val="20"/>
          <w:u w:val="none"/>
        </w:rPr>
        <w:t>hours of face-to-face training in classroom</w:t>
      </w:r>
    </w:p>
    <w:p w14:paraId="0BC7F8C6" w14:textId="34599519" w:rsidR="00D2281E" w:rsidRPr="00AB000C" w:rsidRDefault="00AB000C" w:rsidP="697E37CE">
      <w:pPr>
        <w:pStyle w:val="Body"/>
        <w:numPr>
          <w:ilvl w:val="0"/>
          <w:numId w:val="142"/>
        </w:numPr>
        <w:jc w:val="both"/>
        <w:rPr>
          <w:rStyle w:val="Hyperlink2"/>
          <w:rFonts w:asciiTheme="minorHAnsi" w:hAnsiTheme="minorHAnsi" w:cstheme="minorBidi"/>
          <w:color w:val="000000" w:themeColor="text1"/>
          <w:sz w:val="20"/>
          <w:szCs w:val="20"/>
          <w:u w:val="none"/>
        </w:rPr>
      </w:pPr>
      <w:r w:rsidRPr="697E37CE">
        <w:rPr>
          <w:rStyle w:val="Hyperlink2"/>
          <w:rFonts w:asciiTheme="minorHAnsi" w:hAnsiTheme="minorHAnsi" w:cstheme="minorBidi"/>
          <w:color w:val="000000" w:themeColor="text1"/>
          <w:sz w:val="20"/>
          <w:szCs w:val="20"/>
          <w:u w:val="none"/>
        </w:rPr>
        <w:t>2</w:t>
      </w:r>
      <w:r w:rsidR="61547360" w:rsidRPr="697E37CE">
        <w:rPr>
          <w:rStyle w:val="Hyperlink2"/>
          <w:rFonts w:asciiTheme="minorHAnsi" w:hAnsiTheme="minorHAnsi" w:cstheme="minorBidi"/>
          <w:color w:val="000000" w:themeColor="text1"/>
          <w:sz w:val="20"/>
          <w:szCs w:val="20"/>
          <w:u w:val="none"/>
        </w:rPr>
        <w:t>3</w:t>
      </w:r>
      <w:r w:rsidR="0699DD05" w:rsidRPr="697E37CE">
        <w:rPr>
          <w:rStyle w:val="Hyperlink2"/>
          <w:rFonts w:asciiTheme="minorHAnsi" w:hAnsiTheme="minorHAnsi" w:cstheme="minorBidi"/>
          <w:color w:val="000000" w:themeColor="text1"/>
          <w:sz w:val="20"/>
          <w:szCs w:val="20"/>
          <w:u w:val="none"/>
        </w:rPr>
        <w:t xml:space="preserve">4 </w:t>
      </w:r>
      <w:r w:rsidR="00D2281E" w:rsidRPr="697E37CE">
        <w:rPr>
          <w:rStyle w:val="Hyperlink2"/>
          <w:rFonts w:asciiTheme="minorHAnsi" w:hAnsiTheme="minorHAnsi" w:cstheme="minorBidi"/>
          <w:color w:val="000000" w:themeColor="text1"/>
          <w:sz w:val="20"/>
          <w:szCs w:val="20"/>
          <w:u w:val="none"/>
        </w:rPr>
        <w:t>hours of practical training in automotive workshop.</w:t>
      </w:r>
    </w:p>
    <w:p w14:paraId="119F6E58" w14:textId="77777777" w:rsidR="00D2281E" w:rsidRPr="00B86C99" w:rsidRDefault="00D2281E" w:rsidP="00D2281E">
      <w:pPr>
        <w:pStyle w:val="Body"/>
        <w:jc w:val="both"/>
        <w:rPr>
          <w:rStyle w:val="Hyperlink2"/>
          <w:rFonts w:asciiTheme="minorHAnsi" w:hAnsiTheme="minorHAnsi" w:cstheme="minorHAnsi"/>
          <w:color w:val="000000" w:themeColor="text1"/>
          <w:sz w:val="20"/>
          <w:szCs w:val="20"/>
          <w:highlight w:val="red"/>
          <w:u w:val="none"/>
        </w:rPr>
      </w:pPr>
    </w:p>
    <w:p w14:paraId="2C58D21A" w14:textId="77777777" w:rsidR="00D2281E" w:rsidRPr="00AB000C" w:rsidRDefault="00D2281E" w:rsidP="00D2281E">
      <w:pPr>
        <w:pStyle w:val="Body"/>
        <w:jc w:val="both"/>
        <w:rPr>
          <w:rStyle w:val="Hyperlink2"/>
          <w:rFonts w:asciiTheme="minorHAnsi" w:hAnsiTheme="minorHAnsi" w:cstheme="minorHAnsi"/>
          <w:color w:val="000000" w:themeColor="text1"/>
          <w:sz w:val="20"/>
          <w:szCs w:val="20"/>
          <w:u w:val="none"/>
        </w:rPr>
      </w:pPr>
      <w:r w:rsidRPr="00AB000C">
        <w:rPr>
          <w:rStyle w:val="Hyperlink2"/>
          <w:rFonts w:asciiTheme="minorHAnsi" w:hAnsiTheme="minorHAnsi" w:cstheme="minorHAnsi"/>
          <w:color w:val="000000" w:themeColor="text1"/>
          <w:sz w:val="20"/>
          <w:szCs w:val="20"/>
          <w:u w:val="none"/>
        </w:rPr>
        <w:t xml:space="preserve">Assessment </w:t>
      </w:r>
    </w:p>
    <w:p w14:paraId="668108C2" w14:textId="5533254C" w:rsidR="00D2281E" w:rsidRPr="00AB000C" w:rsidRDefault="00D2281E" w:rsidP="697E37CE">
      <w:pPr>
        <w:pStyle w:val="Body"/>
        <w:numPr>
          <w:ilvl w:val="0"/>
          <w:numId w:val="141"/>
        </w:numPr>
        <w:jc w:val="both"/>
        <w:rPr>
          <w:rStyle w:val="Hyperlink2"/>
          <w:rFonts w:asciiTheme="minorHAnsi" w:hAnsiTheme="minorHAnsi" w:cstheme="minorBidi"/>
          <w:color w:val="000000" w:themeColor="text1"/>
          <w:sz w:val="20"/>
          <w:szCs w:val="20"/>
          <w:u w:val="none"/>
        </w:rPr>
      </w:pPr>
      <w:r w:rsidRPr="697E37CE">
        <w:rPr>
          <w:rStyle w:val="Hyperlink2"/>
          <w:rFonts w:asciiTheme="minorHAnsi" w:hAnsiTheme="minorHAnsi" w:cstheme="minorBidi"/>
          <w:color w:val="000000" w:themeColor="text1"/>
          <w:sz w:val="20"/>
          <w:szCs w:val="20"/>
          <w:u w:val="none"/>
        </w:rPr>
        <w:t>1</w:t>
      </w:r>
      <w:r w:rsidR="0D4A4684" w:rsidRPr="697E37CE">
        <w:rPr>
          <w:rStyle w:val="Hyperlink2"/>
          <w:rFonts w:asciiTheme="minorHAnsi" w:hAnsiTheme="minorHAnsi" w:cstheme="minorBidi"/>
          <w:color w:val="000000" w:themeColor="text1"/>
          <w:sz w:val="20"/>
          <w:szCs w:val="20"/>
          <w:u w:val="none"/>
        </w:rPr>
        <w:t xml:space="preserve">78 </w:t>
      </w:r>
      <w:r w:rsidRPr="697E37CE">
        <w:rPr>
          <w:rStyle w:val="Hyperlink2"/>
          <w:rFonts w:asciiTheme="minorHAnsi" w:hAnsiTheme="minorHAnsi" w:cstheme="minorBidi"/>
          <w:color w:val="000000" w:themeColor="text1"/>
          <w:sz w:val="20"/>
          <w:szCs w:val="20"/>
          <w:u w:val="none"/>
        </w:rPr>
        <w:t>hours of theory assessment.</w:t>
      </w:r>
    </w:p>
    <w:p w14:paraId="7F39E818" w14:textId="317A17E2" w:rsidR="00D2281E" w:rsidRPr="00AB000C" w:rsidRDefault="00AB000C" w:rsidP="697E37CE">
      <w:pPr>
        <w:pStyle w:val="Body"/>
        <w:numPr>
          <w:ilvl w:val="0"/>
          <w:numId w:val="141"/>
        </w:numPr>
        <w:jc w:val="both"/>
        <w:rPr>
          <w:rStyle w:val="Hyperlink2"/>
          <w:rFonts w:asciiTheme="minorHAnsi" w:hAnsiTheme="minorHAnsi" w:cstheme="minorBidi"/>
          <w:color w:val="000000" w:themeColor="text1"/>
          <w:sz w:val="20"/>
          <w:szCs w:val="20"/>
          <w:u w:val="none"/>
        </w:rPr>
      </w:pPr>
      <w:r w:rsidRPr="697E37CE">
        <w:rPr>
          <w:rStyle w:val="Hyperlink2"/>
          <w:rFonts w:asciiTheme="minorHAnsi" w:hAnsiTheme="minorHAnsi" w:cstheme="minorBidi"/>
          <w:color w:val="000000" w:themeColor="text1"/>
          <w:sz w:val="20"/>
          <w:szCs w:val="20"/>
          <w:u w:val="none"/>
        </w:rPr>
        <w:t>5</w:t>
      </w:r>
      <w:r w:rsidR="5FE34241" w:rsidRPr="697E37CE">
        <w:rPr>
          <w:rStyle w:val="Hyperlink2"/>
          <w:rFonts w:asciiTheme="minorHAnsi" w:hAnsiTheme="minorHAnsi" w:cstheme="minorBidi"/>
          <w:color w:val="000000" w:themeColor="text1"/>
          <w:sz w:val="20"/>
          <w:szCs w:val="20"/>
          <w:u w:val="none"/>
        </w:rPr>
        <w:t xml:space="preserve">82 </w:t>
      </w:r>
      <w:r w:rsidR="00D2281E" w:rsidRPr="697E37CE">
        <w:rPr>
          <w:rStyle w:val="Hyperlink2"/>
          <w:rFonts w:asciiTheme="minorHAnsi" w:hAnsiTheme="minorHAnsi" w:cstheme="minorBidi"/>
          <w:color w:val="000000" w:themeColor="text1"/>
          <w:sz w:val="20"/>
          <w:szCs w:val="20"/>
          <w:u w:val="none"/>
        </w:rPr>
        <w:t xml:space="preserve">hours of practical assessment. </w:t>
      </w:r>
    </w:p>
    <w:p w14:paraId="6B89D6F4" w14:textId="77777777" w:rsidR="00D2281E" w:rsidRPr="00B86C99" w:rsidRDefault="00D2281E" w:rsidP="00D2281E">
      <w:pPr>
        <w:pStyle w:val="Body"/>
        <w:jc w:val="both"/>
        <w:rPr>
          <w:rStyle w:val="Hyperlink2"/>
          <w:rFonts w:asciiTheme="minorHAnsi" w:hAnsiTheme="minorHAnsi" w:cstheme="minorHAnsi"/>
          <w:color w:val="000000" w:themeColor="text1"/>
          <w:sz w:val="20"/>
          <w:szCs w:val="20"/>
          <w:highlight w:val="red"/>
          <w:u w:val="none"/>
        </w:rPr>
      </w:pPr>
    </w:p>
    <w:p w14:paraId="400508E5" w14:textId="77777777" w:rsidR="00D2281E" w:rsidRPr="00B86C99" w:rsidRDefault="00D2281E" w:rsidP="00D2281E">
      <w:pPr>
        <w:pStyle w:val="Body"/>
        <w:jc w:val="both"/>
        <w:rPr>
          <w:rStyle w:val="Hyperlink2"/>
          <w:rFonts w:asciiTheme="minorHAnsi" w:hAnsiTheme="minorHAnsi" w:cstheme="minorHAnsi"/>
          <w:color w:val="000000" w:themeColor="text1"/>
          <w:sz w:val="20"/>
          <w:szCs w:val="20"/>
          <w:highlight w:val="red"/>
          <w:u w:val="none"/>
        </w:rPr>
      </w:pPr>
    </w:p>
    <w:p w14:paraId="1C330998" w14:textId="63813B2B" w:rsidR="00D2281E" w:rsidRPr="006C128F" w:rsidRDefault="00D2281E" w:rsidP="00D2281E">
      <w:pPr>
        <w:pStyle w:val="Body"/>
        <w:jc w:val="both"/>
        <w:rPr>
          <w:rStyle w:val="Hyperlink2"/>
          <w:rFonts w:asciiTheme="minorHAnsi" w:hAnsiTheme="minorHAnsi" w:cstheme="minorHAnsi"/>
          <w:color w:val="000000" w:themeColor="text1"/>
          <w:sz w:val="20"/>
          <w:szCs w:val="20"/>
          <w:u w:val="none"/>
        </w:rPr>
      </w:pPr>
      <w:r w:rsidRPr="006C128F">
        <w:rPr>
          <w:rStyle w:val="Hyperlink2"/>
          <w:rFonts w:asciiTheme="minorHAnsi" w:hAnsiTheme="minorHAnsi" w:cstheme="minorHAnsi"/>
          <w:color w:val="000000" w:themeColor="text1"/>
          <w:sz w:val="20"/>
          <w:szCs w:val="20"/>
          <w:u w:val="none"/>
        </w:rPr>
        <w:t xml:space="preserve">This will be delivered over </w:t>
      </w:r>
      <w:r w:rsidR="00B86C99" w:rsidRPr="006C128F">
        <w:rPr>
          <w:rStyle w:val="Hyperlink2"/>
          <w:rFonts w:asciiTheme="minorHAnsi" w:hAnsiTheme="minorHAnsi" w:cstheme="minorHAnsi"/>
          <w:color w:val="000000" w:themeColor="text1"/>
          <w:sz w:val="20"/>
          <w:szCs w:val="20"/>
          <w:u w:val="none"/>
        </w:rPr>
        <w:t>72</w:t>
      </w:r>
      <w:r w:rsidRPr="006C128F">
        <w:rPr>
          <w:rStyle w:val="Hyperlink2"/>
          <w:rFonts w:asciiTheme="minorHAnsi" w:hAnsiTheme="minorHAnsi" w:cstheme="minorHAnsi"/>
          <w:color w:val="000000" w:themeColor="text1"/>
          <w:sz w:val="20"/>
          <w:szCs w:val="20"/>
          <w:u w:val="none"/>
        </w:rPr>
        <w:t xml:space="preserve"> Weeks of course duration including </w:t>
      </w:r>
      <w:r w:rsidR="00B86C99" w:rsidRPr="006C128F">
        <w:rPr>
          <w:rStyle w:val="Hyperlink2"/>
          <w:rFonts w:asciiTheme="minorHAnsi" w:hAnsiTheme="minorHAnsi" w:cstheme="minorHAnsi"/>
          <w:color w:val="000000" w:themeColor="text1"/>
          <w:sz w:val="20"/>
          <w:szCs w:val="20"/>
          <w:u w:val="none"/>
        </w:rPr>
        <w:t>62</w:t>
      </w:r>
      <w:r w:rsidRPr="006C128F">
        <w:rPr>
          <w:rStyle w:val="Hyperlink2"/>
          <w:rFonts w:asciiTheme="minorHAnsi" w:hAnsiTheme="minorHAnsi" w:cstheme="minorHAnsi"/>
          <w:color w:val="000000" w:themeColor="text1"/>
          <w:sz w:val="20"/>
          <w:szCs w:val="20"/>
          <w:u w:val="none"/>
        </w:rPr>
        <w:t xml:space="preserve"> weeks delivery plus 10 Weeks holidays. Students will be required to attend a minimum of 20 hours per week of study to deliver </w:t>
      </w:r>
      <w:r w:rsidR="00A5711D" w:rsidRPr="006C128F">
        <w:rPr>
          <w:rStyle w:val="Hyperlink2"/>
          <w:rFonts w:asciiTheme="minorHAnsi" w:hAnsiTheme="minorHAnsi" w:cstheme="minorHAnsi"/>
          <w:color w:val="000000" w:themeColor="text1"/>
          <w:sz w:val="20"/>
          <w:szCs w:val="20"/>
          <w:u w:val="none"/>
        </w:rPr>
        <w:t>the required</w:t>
      </w:r>
      <w:r w:rsidRPr="006C128F">
        <w:rPr>
          <w:rStyle w:val="Hyperlink2"/>
          <w:rFonts w:asciiTheme="minorHAnsi" w:hAnsiTheme="minorHAnsi" w:cstheme="minorHAnsi"/>
          <w:color w:val="000000" w:themeColor="text1"/>
          <w:sz w:val="20"/>
          <w:szCs w:val="20"/>
          <w:u w:val="none"/>
        </w:rPr>
        <w:t xml:space="preserve"> volume of learning.</w:t>
      </w:r>
    </w:p>
    <w:p w14:paraId="6D03BBDF" w14:textId="77777777" w:rsidR="00D2281E" w:rsidRPr="006C128F" w:rsidRDefault="00D2281E" w:rsidP="00D2281E">
      <w:pPr>
        <w:pStyle w:val="Body"/>
        <w:jc w:val="both"/>
        <w:rPr>
          <w:rStyle w:val="Hyperlink2"/>
          <w:rFonts w:asciiTheme="minorHAnsi" w:hAnsiTheme="minorHAnsi" w:cstheme="minorHAnsi"/>
          <w:color w:val="000000" w:themeColor="text1"/>
          <w:sz w:val="20"/>
          <w:szCs w:val="20"/>
        </w:rPr>
      </w:pPr>
    </w:p>
    <w:p w14:paraId="434B47EF" w14:textId="77777777" w:rsidR="00D2281E" w:rsidRPr="006C128F" w:rsidRDefault="00D2281E" w:rsidP="00D2281E">
      <w:pPr>
        <w:pStyle w:val="Body"/>
        <w:jc w:val="both"/>
        <w:rPr>
          <w:rStyle w:val="Hyperlink2"/>
          <w:rFonts w:asciiTheme="minorHAnsi" w:hAnsiTheme="minorHAnsi" w:cstheme="minorHAnsi"/>
          <w:b/>
          <w:bCs/>
          <w:color w:val="000000" w:themeColor="text1"/>
          <w:sz w:val="20"/>
          <w:szCs w:val="20"/>
        </w:rPr>
      </w:pPr>
      <w:r w:rsidRPr="006C128F">
        <w:rPr>
          <w:rStyle w:val="Hyperlink2"/>
          <w:rFonts w:asciiTheme="minorHAnsi" w:hAnsiTheme="minorHAnsi" w:cstheme="minorHAnsi"/>
          <w:b/>
          <w:bCs/>
          <w:color w:val="000000" w:themeColor="text1"/>
          <w:sz w:val="20"/>
          <w:szCs w:val="20"/>
        </w:rPr>
        <w:t>Assessment Methods</w:t>
      </w:r>
    </w:p>
    <w:p w14:paraId="3A136149" w14:textId="77777777" w:rsidR="00D2281E" w:rsidRPr="006C128F" w:rsidRDefault="00D2281E" w:rsidP="00D2281E">
      <w:pPr>
        <w:jc w:val="both"/>
        <w:rPr>
          <w:rStyle w:val="Hyperlink2"/>
          <w:rFonts w:asciiTheme="minorHAnsi" w:hAnsiTheme="minorHAnsi" w:cstheme="minorHAnsi"/>
          <w:color w:val="000000" w:themeColor="text1"/>
          <w:sz w:val="20"/>
          <w:szCs w:val="20"/>
          <w:u w:val="none"/>
          <w:bdr w:val="nil"/>
          <w:lang w:val="en-US" w:eastAsia="en-AU" w:bidi="ne-NP"/>
        </w:rPr>
      </w:pPr>
      <w:r w:rsidRPr="006C128F">
        <w:rPr>
          <w:rStyle w:val="Hyperlink2"/>
          <w:rFonts w:asciiTheme="minorHAnsi" w:hAnsiTheme="minorHAnsi" w:cstheme="minorHAnsi"/>
          <w:color w:val="000000" w:themeColor="text1"/>
          <w:sz w:val="20"/>
          <w:szCs w:val="20"/>
          <w:u w:val="none"/>
          <w:bdr w:val="nil"/>
          <w:lang w:val="en-US" w:eastAsia="en-AU" w:bidi="ne-NP"/>
        </w:rPr>
        <w:t>Knowledge questions and Practical demonstration in automotive workshop.</w:t>
      </w:r>
    </w:p>
    <w:p w14:paraId="1487EF9C" w14:textId="77777777" w:rsidR="00D2281E" w:rsidRPr="006C128F" w:rsidRDefault="00D2281E" w:rsidP="00D2281E">
      <w:pPr>
        <w:pStyle w:val="Body"/>
        <w:jc w:val="both"/>
        <w:rPr>
          <w:rStyle w:val="None"/>
          <w:rFonts w:asciiTheme="minorHAnsi" w:eastAsia="Calibri" w:hAnsiTheme="minorHAnsi" w:cstheme="minorHAnsi"/>
          <w:sz w:val="20"/>
          <w:szCs w:val="20"/>
        </w:rPr>
      </w:pPr>
    </w:p>
    <w:p w14:paraId="3DFFEF17" w14:textId="77777777" w:rsidR="00D2281E" w:rsidRPr="006C128F" w:rsidRDefault="00D2281E" w:rsidP="00D2281E">
      <w:pPr>
        <w:jc w:val="both"/>
        <w:rPr>
          <w:rFonts w:asciiTheme="minorHAnsi" w:hAnsiTheme="minorHAnsi" w:cstheme="minorHAnsi"/>
          <w:b/>
          <w:bCs/>
          <w:sz w:val="20"/>
          <w:szCs w:val="20"/>
        </w:rPr>
      </w:pPr>
      <w:r w:rsidRPr="006C128F">
        <w:rPr>
          <w:rFonts w:asciiTheme="minorHAnsi" w:hAnsiTheme="minorHAnsi" w:cstheme="minorHAnsi"/>
          <w:b/>
          <w:bCs/>
          <w:sz w:val="20"/>
          <w:szCs w:val="20"/>
        </w:rPr>
        <w:t xml:space="preserve">Pathways </w:t>
      </w:r>
    </w:p>
    <w:p w14:paraId="1E8420C5" w14:textId="77777777" w:rsidR="00D2281E" w:rsidRPr="006C128F" w:rsidRDefault="00D2281E" w:rsidP="00D2281E">
      <w:pPr>
        <w:jc w:val="both"/>
        <w:rPr>
          <w:rFonts w:asciiTheme="minorHAnsi" w:hAnsiTheme="minorHAnsi" w:cstheme="minorHAnsi"/>
          <w:b/>
          <w:bCs/>
          <w:sz w:val="20"/>
          <w:szCs w:val="20"/>
        </w:rPr>
      </w:pPr>
    </w:p>
    <w:p w14:paraId="4DE9F01F" w14:textId="77777777" w:rsidR="00D2281E" w:rsidRPr="006C128F" w:rsidRDefault="00D2281E" w:rsidP="00D2281E">
      <w:pPr>
        <w:pStyle w:val="ListParagraph"/>
        <w:numPr>
          <w:ilvl w:val="0"/>
          <w:numId w:val="69"/>
        </w:numPr>
        <w:ind w:left="0" w:hanging="142"/>
        <w:jc w:val="both"/>
        <w:rPr>
          <w:rFonts w:asciiTheme="minorHAnsi" w:hAnsiTheme="minorHAnsi" w:cstheme="minorHAnsi"/>
          <w:b/>
          <w:bCs/>
          <w:sz w:val="20"/>
          <w:szCs w:val="20"/>
        </w:rPr>
      </w:pPr>
      <w:r w:rsidRPr="006C128F">
        <w:rPr>
          <w:rFonts w:asciiTheme="minorHAnsi" w:hAnsiTheme="minorHAnsi" w:cstheme="minorHAnsi"/>
          <w:b/>
          <w:bCs/>
          <w:sz w:val="20"/>
          <w:szCs w:val="20"/>
        </w:rPr>
        <w:t>Vocational Pathways</w:t>
      </w:r>
    </w:p>
    <w:p w14:paraId="22ADA4D6" w14:textId="77777777" w:rsidR="00D2281E" w:rsidRPr="006C128F" w:rsidRDefault="00D2281E" w:rsidP="00D2281E">
      <w:pPr>
        <w:jc w:val="both"/>
        <w:rPr>
          <w:rFonts w:asciiTheme="minorHAnsi" w:hAnsiTheme="minorHAnsi" w:cstheme="minorHAnsi"/>
          <w:b/>
          <w:bCs/>
          <w:sz w:val="20"/>
          <w:szCs w:val="20"/>
        </w:rPr>
      </w:pPr>
    </w:p>
    <w:p w14:paraId="7A997BD5" w14:textId="57E53FE8" w:rsidR="00D2281E" w:rsidRPr="006C128F" w:rsidRDefault="00D2281E" w:rsidP="00D2281E">
      <w:pPr>
        <w:pStyle w:val="Body"/>
        <w:jc w:val="both"/>
        <w:rPr>
          <w:rStyle w:val="None"/>
          <w:rFonts w:asciiTheme="minorHAnsi" w:eastAsia="Calibri" w:hAnsiTheme="minorHAnsi" w:cstheme="minorHAnsi"/>
          <w:sz w:val="20"/>
          <w:szCs w:val="20"/>
        </w:rPr>
      </w:pPr>
      <w:r w:rsidRPr="006C128F">
        <w:rPr>
          <w:rStyle w:val="None"/>
          <w:rFonts w:asciiTheme="minorHAnsi" w:eastAsia="Calibri" w:hAnsiTheme="minorHAnsi" w:cstheme="minorHAnsi"/>
          <w:sz w:val="20"/>
          <w:szCs w:val="20"/>
        </w:rPr>
        <w:t xml:space="preserve">After achieving </w:t>
      </w:r>
      <w:r w:rsidR="00B86C99" w:rsidRPr="006C128F">
        <w:rPr>
          <w:rStyle w:val="None"/>
          <w:rFonts w:asciiTheme="minorHAnsi" w:eastAsia="Calibri" w:hAnsiTheme="minorHAnsi" w:cstheme="minorHAnsi"/>
          <w:sz w:val="20"/>
          <w:szCs w:val="20"/>
        </w:rPr>
        <w:t>AUR31520 Certificate III in Automotive Diesel Engine Technology</w:t>
      </w:r>
      <w:r w:rsidRPr="006C128F">
        <w:rPr>
          <w:rStyle w:val="None"/>
          <w:rFonts w:asciiTheme="minorHAnsi" w:eastAsia="Calibri" w:hAnsiTheme="minorHAnsi" w:cstheme="minorHAnsi"/>
          <w:sz w:val="20"/>
          <w:szCs w:val="20"/>
        </w:rPr>
        <w:t xml:space="preserve">, individuals can progress to AUR40216 - Certificate IV in Automotive Mechanical Diagnosis. </w:t>
      </w:r>
    </w:p>
    <w:p w14:paraId="6D308F44" w14:textId="77777777" w:rsidR="00D2281E" w:rsidRPr="006C128F" w:rsidRDefault="00D2281E" w:rsidP="00D2281E">
      <w:pPr>
        <w:pStyle w:val="Body"/>
        <w:jc w:val="both"/>
        <w:rPr>
          <w:rStyle w:val="None"/>
          <w:rFonts w:asciiTheme="minorHAnsi" w:eastAsia="Calibri" w:hAnsiTheme="minorHAnsi" w:cstheme="minorHAnsi"/>
          <w:sz w:val="20"/>
          <w:szCs w:val="20"/>
        </w:rPr>
      </w:pPr>
    </w:p>
    <w:p w14:paraId="7AF50B53" w14:textId="77777777" w:rsidR="00D2281E" w:rsidRPr="006C128F" w:rsidRDefault="00D2281E" w:rsidP="00D2281E">
      <w:pPr>
        <w:pStyle w:val="Body"/>
        <w:jc w:val="both"/>
        <w:rPr>
          <w:rFonts w:asciiTheme="minorHAnsi" w:hAnsiTheme="minorHAnsi" w:cstheme="minorHAnsi"/>
          <w:b/>
          <w:bCs/>
          <w:sz w:val="20"/>
          <w:szCs w:val="20"/>
        </w:rPr>
      </w:pPr>
      <w:r w:rsidRPr="006C128F">
        <w:rPr>
          <w:rFonts w:asciiTheme="minorHAnsi" w:hAnsiTheme="minorHAnsi" w:cstheme="minorHAnsi"/>
          <w:b/>
          <w:bCs/>
          <w:sz w:val="20"/>
          <w:szCs w:val="20"/>
        </w:rPr>
        <w:t>Employment/Career pathway</w:t>
      </w:r>
    </w:p>
    <w:p w14:paraId="25C07773" w14:textId="77777777" w:rsidR="00D2281E" w:rsidRPr="00B86C99" w:rsidRDefault="00D2281E" w:rsidP="00D2281E">
      <w:pPr>
        <w:jc w:val="both"/>
        <w:rPr>
          <w:rFonts w:asciiTheme="minorHAnsi" w:hAnsiTheme="minorHAnsi" w:cstheme="minorHAnsi"/>
          <w:b/>
          <w:bCs/>
          <w:sz w:val="20"/>
          <w:szCs w:val="20"/>
          <w:highlight w:val="red"/>
        </w:rPr>
      </w:pPr>
    </w:p>
    <w:p w14:paraId="63B339D6" w14:textId="77777777" w:rsidR="00D2281E" w:rsidRPr="00FB4111" w:rsidRDefault="00D2281E" w:rsidP="00D2281E">
      <w:pPr>
        <w:pStyle w:val="Body"/>
        <w:jc w:val="both"/>
        <w:rPr>
          <w:rStyle w:val="None"/>
          <w:rFonts w:asciiTheme="minorHAnsi" w:eastAsia="Calibri" w:hAnsiTheme="minorHAnsi" w:cstheme="minorHAnsi"/>
          <w:sz w:val="20"/>
          <w:szCs w:val="20"/>
        </w:rPr>
      </w:pPr>
      <w:r w:rsidRPr="00FB4111">
        <w:rPr>
          <w:rStyle w:val="None"/>
          <w:rFonts w:asciiTheme="minorHAnsi" w:eastAsia="Calibri" w:hAnsiTheme="minorHAnsi" w:cstheme="minorHAnsi"/>
          <w:sz w:val="20"/>
          <w:szCs w:val="20"/>
        </w:rPr>
        <w:t>This qualification provides a pathway to work and perform a broad range of tasks in the automotive retail, service and repair industry on a variety of light vehicles.</w:t>
      </w:r>
    </w:p>
    <w:p w14:paraId="6DBEB662" w14:textId="77777777" w:rsidR="00D2281E" w:rsidRPr="00B86C99" w:rsidRDefault="00D2281E" w:rsidP="00D2281E">
      <w:pPr>
        <w:pStyle w:val="Body"/>
        <w:jc w:val="both"/>
        <w:rPr>
          <w:rStyle w:val="None"/>
          <w:rFonts w:asciiTheme="minorHAnsi" w:eastAsia="Calibri" w:hAnsiTheme="minorHAnsi" w:cstheme="minorHAnsi"/>
          <w:sz w:val="20"/>
          <w:szCs w:val="20"/>
          <w:highlight w:val="red"/>
        </w:rPr>
      </w:pPr>
    </w:p>
    <w:p w14:paraId="4867C02B" w14:textId="77777777" w:rsidR="00D2281E" w:rsidRPr="00FB4111" w:rsidRDefault="00D2281E" w:rsidP="00D2281E">
      <w:pPr>
        <w:pStyle w:val="ListParagraph"/>
        <w:numPr>
          <w:ilvl w:val="0"/>
          <w:numId w:val="69"/>
        </w:numPr>
        <w:ind w:left="0" w:hanging="142"/>
        <w:jc w:val="both"/>
        <w:rPr>
          <w:rFonts w:asciiTheme="minorHAnsi" w:hAnsiTheme="minorHAnsi" w:cstheme="minorHAnsi"/>
          <w:b/>
          <w:bCs/>
          <w:sz w:val="20"/>
          <w:szCs w:val="20"/>
        </w:rPr>
      </w:pPr>
      <w:r w:rsidRPr="00FB4111">
        <w:rPr>
          <w:rFonts w:asciiTheme="minorHAnsi" w:hAnsiTheme="minorHAnsi" w:cstheme="minorHAnsi"/>
          <w:b/>
          <w:bCs/>
          <w:sz w:val="20"/>
          <w:szCs w:val="20"/>
        </w:rPr>
        <w:t>Possible job titles include:</w:t>
      </w:r>
    </w:p>
    <w:p w14:paraId="47DEB24F" w14:textId="77777777" w:rsidR="00D2281E" w:rsidRDefault="00D2281E" w:rsidP="00D2281E">
      <w:pPr>
        <w:pStyle w:val="Body"/>
        <w:jc w:val="both"/>
        <w:rPr>
          <w:rStyle w:val="None"/>
          <w:rFonts w:asciiTheme="minorHAnsi" w:eastAsia="Calibri" w:hAnsiTheme="minorHAnsi" w:cstheme="minorHAnsi"/>
          <w:sz w:val="20"/>
          <w:szCs w:val="20"/>
        </w:rPr>
      </w:pPr>
    </w:p>
    <w:p w14:paraId="65EED4AE" w14:textId="4AB9E3D0" w:rsidR="00B86C99" w:rsidRDefault="00E95EED" w:rsidP="00E95EED">
      <w:pPr>
        <w:pStyle w:val="Body"/>
        <w:numPr>
          <w:ilvl w:val="0"/>
          <w:numId w:val="149"/>
        </w:numPr>
        <w:jc w:val="both"/>
        <w:rPr>
          <w:rStyle w:val="None"/>
          <w:rFonts w:asciiTheme="minorHAnsi" w:eastAsia="Calibri" w:hAnsiTheme="minorHAnsi" w:cstheme="minorHAnsi"/>
          <w:sz w:val="20"/>
          <w:szCs w:val="20"/>
        </w:rPr>
      </w:pPr>
      <w:r>
        <w:rPr>
          <w:rStyle w:val="None"/>
          <w:rFonts w:asciiTheme="minorHAnsi" w:eastAsia="Calibri" w:hAnsiTheme="minorHAnsi" w:cstheme="minorHAnsi"/>
          <w:sz w:val="20"/>
          <w:szCs w:val="20"/>
        </w:rPr>
        <w:t>Automotive Heavy Diesel Fuel Technician</w:t>
      </w:r>
    </w:p>
    <w:p w14:paraId="483CEEC5" w14:textId="7E758317" w:rsidR="00E95EED" w:rsidRDefault="00E95EED" w:rsidP="00E95EED">
      <w:pPr>
        <w:pStyle w:val="Body"/>
        <w:numPr>
          <w:ilvl w:val="0"/>
          <w:numId w:val="149"/>
        </w:numPr>
        <w:jc w:val="both"/>
        <w:rPr>
          <w:rStyle w:val="None"/>
          <w:rFonts w:asciiTheme="minorHAnsi" w:eastAsia="Calibri" w:hAnsiTheme="minorHAnsi" w:cstheme="minorHAnsi"/>
          <w:sz w:val="20"/>
          <w:szCs w:val="20"/>
        </w:rPr>
      </w:pPr>
      <w:r>
        <w:rPr>
          <w:rStyle w:val="None"/>
          <w:rFonts w:asciiTheme="minorHAnsi" w:eastAsia="Calibri" w:hAnsiTheme="minorHAnsi" w:cstheme="minorHAnsi"/>
          <w:sz w:val="20"/>
          <w:szCs w:val="20"/>
        </w:rPr>
        <w:t>Diesel Engine Technician</w:t>
      </w:r>
    </w:p>
    <w:p w14:paraId="2A9DBDB7" w14:textId="77777777" w:rsidR="00E95EED" w:rsidRPr="006A4A0E" w:rsidRDefault="00E95EED" w:rsidP="00E95EED">
      <w:pPr>
        <w:pStyle w:val="Body"/>
        <w:ind w:left="720"/>
        <w:jc w:val="both"/>
        <w:rPr>
          <w:rStyle w:val="None"/>
          <w:rFonts w:asciiTheme="minorHAnsi" w:eastAsia="Calibri" w:hAnsiTheme="minorHAnsi" w:cstheme="minorHAnsi"/>
          <w:sz w:val="20"/>
          <w:szCs w:val="20"/>
        </w:rPr>
      </w:pPr>
    </w:p>
    <w:p w14:paraId="456B6D6C" w14:textId="77777777" w:rsidR="00D2281E" w:rsidRPr="006A4A0E" w:rsidRDefault="00D2281E" w:rsidP="00D2281E">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The above pathway information is in line with qualification description on National Training Register (www.training.gov.au) and/or https://www.myskills.gov.au/, it does not imply any job guarantee or job role at the end of the course.</w:t>
      </w:r>
    </w:p>
    <w:p w14:paraId="45519137" w14:textId="77777777" w:rsidR="00D2281E" w:rsidRPr="006A4A0E" w:rsidRDefault="00D2281E" w:rsidP="00D2281E">
      <w:pPr>
        <w:jc w:val="both"/>
        <w:rPr>
          <w:rFonts w:asciiTheme="minorHAnsi" w:hAnsiTheme="minorHAnsi" w:cstheme="minorHAnsi"/>
          <w:i/>
          <w:sz w:val="20"/>
          <w:szCs w:val="20"/>
        </w:rPr>
      </w:pPr>
      <w:r w:rsidRPr="006A4A0E">
        <w:rPr>
          <w:rFonts w:asciiTheme="minorHAnsi" w:hAnsiTheme="minorHAnsi" w:cstheme="minorHAnsi"/>
          <w:b/>
          <w:i/>
          <w:sz w:val="20"/>
          <w:szCs w:val="20"/>
        </w:rPr>
        <w:t>Note</w:t>
      </w:r>
      <w:r w:rsidRPr="006A4A0E">
        <w:rPr>
          <w:rFonts w:asciiTheme="minorHAnsi" w:hAnsiTheme="minorHAnsi" w:cstheme="minorHAnsi"/>
          <w:i/>
          <w:sz w:val="20"/>
          <w:szCs w:val="20"/>
        </w:rPr>
        <w:t xml:space="preserve">: Melbourne Trades College does not guarantee any employment outcomes with its programs. </w:t>
      </w:r>
    </w:p>
    <w:p w14:paraId="292F208D" w14:textId="77777777" w:rsidR="00D2281E" w:rsidRPr="006A4A0E" w:rsidRDefault="00D2281E" w:rsidP="001801A6">
      <w:pPr>
        <w:pStyle w:val="Body"/>
        <w:jc w:val="both"/>
        <w:rPr>
          <w:rStyle w:val="None"/>
          <w:rFonts w:asciiTheme="minorHAnsi" w:eastAsia="Calibri" w:hAnsiTheme="minorHAnsi" w:cstheme="minorHAnsi"/>
          <w:sz w:val="20"/>
          <w:szCs w:val="20"/>
        </w:rPr>
      </w:pPr>
    </w:p>
    <w:p w14:paraId="5B8C8CA4" w14:textId="77777777" w:rsidR="00900D97" w:rsidRDefault="00900D97" w:rsidP="001801A6">
      <w:pPr>
        <w:pStyle w:val="Body"/>
        <w:jc w:val="both"/>
        <w:rPr>
          <w:rStyle w:val="None"/>
          <w:rFonts w:asciiTheme="minorHAnsi" w:eastAsia="Calibri" w:hAnsiTheme="minorHAnsi" w:cstheme="minorHAnsi"/>
          <w:b/>
          <w:bCs/>
          <w:color w:val="2E74B5" w:themeColor="accent5" w:themeShade="BF"/>
          <w:sz w:val="20"/>
          <w:szCs w:val="20"/>
        </w:rPr>
      </w:pPr>
    </w:p>
    <w:p w14:paraId="39FC690A" w14:textId="77777777" w:rsidR="00900D97" w:rsidRPr="006A4A0E" w:rsidRDefault="00900D97" w:rsidP="001801A6">
      <w:pPr>
        <w:pStyle w:val="Body"/>
        <w:jc w:val="both"/>
        <w:rPr>
          <w:rStyle w:val="None"/>
          <w:rFonts w:asciiTheme="minorHAnsi" w:eastAsia="Calibri" w:hAnsiTheme="minorHAnsi" w:cstheme="minorHAnsi"/>
          <w:b/>
          <w:bCs/>
          <w:color w:val="2E74B5" w:themeColor="accent5" w:themeShade="BF"/>
          <w:sz w:val="20"/>
          <w:szCs w:val="20"/>
        </w:rPr>
      </w:pPr>
      <w:r w:rsidRPr="006A4A0E">
        <w:rPr>
          <w:rStyle w:val="None"/>
          <w:rFonts w:asciiTheme="minorHAnsi" w:eastAsia="Calibri" w:hAnsiTheme="minorHAnsi" w:cstheme="minorHAnsi"/>
          <w:b/>
          <w:bCs/>
          <w:color w:val="2E74B5" w:themeColor="accent5" w:themeShade="BF"/>
          <w:sz w:val="20"/>
          <w:szCs w:val="20"/>
        </w:rPr>
        <w:t>AUR40216 - Certificate IV in Automotive Mechanical Diagnosis</w:t>
      </w:r>
    </w:p>
    <w:p w14:paraId="235668F8" w14:textId="77777777" w:rsidR="00900D97" w:rsidRPr="006A4A0E" w:rsidRDefault="00900D97" w:rsidP="001801A6">
      <w:pPr>
        <w:jc w:val="both"/>
        <w:rPr>
          <w:rFonts w:asciiTheme="minorHAnsi" w:hAnsiTheme="minorHAnsi" w:cstheme="minorHAnsi"/>
          <w:b/>
          <w:bCs/>
          <w:sz w:val="20"/>
          <w:szCs w:val="20"/>
        </w:rPr>
      </w:pPr>
    </w:p>
    <w:p w14:paraId="4505BEBF" w14:textId="77777777" w:rsidR="00900D97" w:rsidRPr="006B3D02" w:rsidRDefault="00900D97" w:rsidP="001801A6">
      <w:pPr>
        <w:pStyle w:val="Body"/>
        <w:jc w:val="both"/>
        <w:rPr>
          <w:rStyle w:val="None"/>
          <w:rFonts w:asciiTheme="minorHAnsi" w:eastAsia="Calibri" w:hAnsiTheme="minorHAnsi" w:cstheme="minorHAnsi"/>
          <w:sz w:val="20"/>
          <w:szCs w:val="20"/>
        </w:rPr>
      </w:pPr>
      <w:r w:rsidRPr="006B3D02">
        <w:rPr>
          <w:rStyle w:val="None"/>
          <w:rFonts w:asciiTheme="minorHAnsi" w:eastAsia="Calibri" w:hAnsiTheme="minorHAnsi" w:cstheme="minorHAnsi"/>
          <w:sz w:val="20"/>
          <w:szCs w:val="20"/>
        </w:rPr>
        <w:t>Course Code: AUR40216</w:t>
      </w:r>
    </w:p>
    <w:p w14:paraId="0697D13C" w14:textId="4E9BC7FA" w:rsidR="004D4EB5" w:rsidRPr="006B3D02" w:rsidRDefault="004D4EB5" w:rsidP="001801A6">
      <w:pPr>
        <w:pStyle w:val="Body"/>
        <w:jc w:val="both"/>
        <w:rPr>
          <w:rStyle w:val="None"/>
          <w:rFonts w:asciiTheme="minorHAnsi" w:eastAsia="Calibri" w:hAnsiTheme="minorHAnsi" w:cstheme="minorHAnsi"/>
          <w:sz w:val="20"/>
          <w:szCs w:val="20"/>
        </w:rPr>
      </w:pPr>
      <w:r w:rsidRPr="006B3D02">
        <w:rPr>
          <w:rStyle w:val="None"/>
          <w:rFonts w:asciiTheme="minorHAnsi" w:eastAsia="Calibri" w:hAnsiTheme="minorHAnsi" w:cstheme="minorHAnsi"/>
          <w:sz w:val="20"/>
          <w:szCs w:val="20"/>
        </w:rPr>
        <w:t xml:space="preserve">CRICOS Course Code: </w:t>
      </w:r>
      <w:r w:rsidR="006B3D02" w:rsidRPr="006B3D02">
        <w:rPr>
          <w:rStyle w:val="None"/>
          <w:rFonts w:asciiTheme="minorHAnsi" w:eastAsia="Calibri" w:hAnsiTheme="minorHAnsi" w:cstheme="minorHAnsi"/>
          <w:sz w:val="20"/>
          <w:szCs w:val="20"/>
        </w:rPr>
        <w:t>111619H</w:t>
      </w:r>
    </w:p>
    <w:p w14:paraId="09429908" w14:textId="266C1F2B" w:rsidR="004D4EB5" w:rsidRPr="006B3D02" w:rsidRDefault="004D4EB5" w:rsidP="001801A6">
      <w:pPr>
        <w:pStyle w:val="Body"/>
        <w:jc w:val="both"/>
        <w:rPr>
          <w:rStyle w:val="None"/>
          <w:rFonts w:asciiTheme="minorHAnsi" w:eastAsia="Calibri" w:hAnsiTheme="minorHAnsi" w:cstheme="minorHAnsi"/>
          <w:sz w:val="20"/>
          <w:szCs w:val="20"/>
        </w:rPr>
      </w:pPr>
      <w:r w:rsidRPr="006B3D02">
        <w:rPr>
          <w:rStyle w:val="None"/>
          <w:rFonts w:asciiTheme="minorHAnsi" w:eastAsia="Calibri" w:hAnsiTheme="minorHAnsi" w:cstheme="minorHAnsi"/>
          <w:sz w:val="20"/>
          <w:szCs w:val="20"/>
        </w:rPr>
        <w:t>Duration: 34 weeks of delivery (30 weeks face to face and practical learning and 4 weeks holiday breaks)</w:t>
      </w:r>
    </w:p>
    <w:p w14:paraId="5AF57E27" w14:textId="64F983E7" w:rsidR="004D4EB5" w:rsidRPr="006B3D02" w:rsidRDefault="004D4EB5" w:rsidP="001801A6">
      <w:pPr>
        <w:pStyle w:val="Body"/>
        <w:jc w:val="both"/>
        <w:rPr>
          <w:rStyle w:val="None"/>
          <w:rFonts w:asciiTheme="minorHAnsi" w:eastAsia="Calibri" w:hAnsiTheme="minorHAnsi" w:cstheme="minorHAnsi"/>
          <w:sz w:val="20"/>
          <w:szCs w:val="20"/>
        </w:rPr>
      </w:pPr>
      <w:r w:rsidRPr="006B3D02">
        <w:rPr>
          <w:rStyle w:val="None"/>
          <w:rFonts w:asciiTheme="minorHAnsi" w:eastAsia="Calibri" w:hAnsiTheme="minorHAnsi" w:cstheme="minorHAnsi"/>
          <w:sz w:val="20"/>
          <w:szCs w:val="20"/>
        </w:rPr>
        <w:t>Total Course Fees: $</w:t>
      </w:r>
      <w:r w:rsidR="00B86C99">
        <w:rPr>
          <w:rStyle w:val="None"/>
          <w:rFonts w:asciiTheme="minorHAnsi" w:eastAsia="Calibri" w:hAnsiTheme="minorHAnsi" w:cstheme="minorHAnsi"/>
          <w:sz w:val="20"/>
          <w:szCs w:val="20"/>
        </w:rPr>
        <w:t>8200</w:t>
      </w:r>
    </w:p>
    <w:p w14:paraId="16F58B7E" w14:textId="590E96EF" w:rsidR="004D4EB5" w:rsidRPr="006B3D02" w:rsidRDefault="004D4EB5" w:rsidP="001801A6">
      <w:pPr>
        <w:pStyle w:val="Body"/>
        <w:jc w:val="both"/>
        <w:rPr>
          <w:rStyle w:val="None"/>
          <w:rFonts w:asciiTheme="minorHAnsi" w:eastAsia="Calibri" w:hAnsiTheme="minorHAnsi" w:cstheme="minorHAnsi"/>
          <w:sz w:val="20"/>
          <w:szCs w:val="20"/>
        </w:rPr>
      </w:pPr>
      <w:r w:rsidRPr="006B3D02">
        <w:rPr>
          <w:rStyle w:val="None"/>
          <w:rFonts w:asciiTheme="minorHAnsi" w:eastAsia="Calibri" w:hAnsiTheme="minorHAnsi" w:cstheme="minorHAnsi"/>
          <w:sz w:val="20"/>
          <w:szCs w:val="20"/>
        </w:rPr>
        <w:t>Tuition Fees: $</w:t>
      </w:r>
      <w:r w:rsidR="00B86C99">
        <w:rPr>
          <w:rStyle w:val="None"/>
          <w:rFonts w:asciiTheme="minorHAnsi" w:eastAsia="Calibri" w:hAnsiTheme="minorHAnsi" w:cstheme="minorHAnsi"/>
          <w:sz w:val="20"/>
          <w:szCs w:val="20"/>
        </w:rPr>
        <w:t>6750</w:t>
      </w:r>
    </w:p>
    <w:p w14:paraId="64F514C6" w14:textId="77777777" w:rsidR="004D4EB5" w:rsidRPr="006B3D02" w:rsidRDefault="004D4EB5" w:rsidP="001801A6">
      <w:pPr>
        <w:pStyle w:val="Body"/>
        <w:jc w:val="both"/>
        <w:rPr>
          <w:rStyle w:val="None"/>
          <w:rFonts w:asciiTheme="minorHAnsi" w:eastAsia="Calibri" w:hAnsiTheme="minorHAnsi" w:cstheme="minorHAnsi"/>
          <w:sz w:val="20"/>
          <w:szCs w:val="20"/>
        </w:rPr>
      </w:pPr>
      <w:r w:rsidRPr="006B3D02">
        <w:rPr>
          <w:rStyle w:val="None"/>
          <w:rFonts w:asciiTheme="minorHAnsi" w:eastAsia="Calibri" w:hAnsiTheme="minorHAnsi" w:cstheme="minorHAnsi"/>
          <w:sz w:val="20"/>
          <w:szCs w:val="20"/>
        </w:rPr>
        <w:t>Material Fee: $ $1200</w:t>
      </w:r>
    </w:p>
    <w:p w14:paraId="6A3896FF" w14:textId="435AED6A" w:rsidR="00C94A96" w:rsidRPr="006A4A0E" w:rsidRDefault="004D4EB5" w:rsidP="001801A6">
      <w:pPr>
        <w:pStyle w:val="Body"/>
        <w:jc w:val="both"/>
        <w:rPr>
          <w:rStyle w:val="None"/>
          <w:rFonts w:asciiTheme="minorHAnsi" w:eastAsia="Calibri" w:hAnsiTheme="minorHAnsi" w:cstheme="minorHAnsi"/>
          <w:sz w:val="20"/>
          <w:szCs w:val="20"/>
        </w:rPr>
      </w:pPr>
      <w:r w:rsidRPr="006B3D02">
        <w:rPr>
          <w:rStyle w:val="None"/>
          <w:rFonts w:asciiTheme="minorHAnsi" w:eastAsia="Calibri" w:hAnsiTheme="minorHAnsi" w:cstheme="minorHAnsi"/>
          <w:sz w:val="20"/>
          <w:szCs w:val="20"/>
        </w:rPr>
        <w:t>Application Fee: $250</w:t>
      </w:r>
    </w:p>
    <w:p w14:paraId="7111C68B" w14:textId="77777777" w:rsidR="00900D97" w:rsidRPr="006A4A0E" w:rsidRDefault="00900D97" w:rsidP="001801A6">
      <w:pPr>
        <w:pStyle w:val="Body"/>
        <w:jc w:val="both"/>
        <w:rPr>
          <w:rStyle w:val="None"/>
          <w:rFonts w:asciiTheme="minorHAnsi" w:eastAsia="Calibri" w:hAnsiTheme="minorHAnsi" w:cstheme="minorHAnsi"/>
          <w:iCs/>
          <w:sz w:val="20"/>
          <w:szCs w:val="20"/>
        </w:rPr>
      </w:pPr>
      <w:r w:rsidRPr="006A4A0E">
        <w:rPr>
          <w:rStyle w:val="None"/>
          <w:rFonts w:asciiTheme="minorHAnsi" w:eastAsia="Calibri" w:hAnsiTheme="minorHAnsi" w:cstheme="minorHAnsi"/>
          <w:b/>
          <w:iCs/>
          <w:sz w:val="20"/>
          <w:szCs w:val="20"/>
        </w:rPr>
        <w:t>Mode of study</w:t>
      </w:r>
      <w:r w:rsidRPr="006A4A0E">
        <w:rPr>
          <w:rStyle w:val="None"/>
          <w:rFonts w:asciiTheme="minorHAnsi" w:eastAsia="Calibri" w:hAnsiTheme="minorHAnsi" w:cstheme="minorHAnsi"/>
          <w:iCs/>
          <w:sz w:val="20"/>
          <w:szCs w:val="20"/>
        </w:rPr>
        <w:t xml:space="preserve">: Blended- </w:t>
      </w:r>
      <w:r w:rsidRPr="006A4A0E">
        <w:rPr>
          <w:rFonts w:asciiTheme="minorHAnsi" w:hAnsiTheme="minorHAnsi" w:cstheme="minorHAnsi"/>
          <w:iCs/>
          <w:sz w:val="18"/>
          <w:szCs w:val="18"/>
        </w:rPr>
        <w:t>Classroom based Face to Face theory learning and practical training at Automotive workshop</w:t>
      </w:r>
    </w:p>
    <w:p w14:paraId="51FAB150" w14:textId="77777777" w:rsidR="00900D97" w:rsidRPr="006A4A0E" w:rsidRDefault="00900D97" w:rsidP="001801A6">
      <w:pPr>
        <w:pStyle w:val="Body"/>
        <w:jc w:val="both"/>
        <w:rPr>
          <w:rStyle w:val="None"/>
          <w:rFonts w:asciiTheme="minorHAnsi" w:eastAsia="Calibri" w:hAnsiTheme="minorHAnsi" w:cstheme="minorHAnsi"/>
          <w:iCs/>
          <w:sz w:val="20"/>
          <w:szCs w:val="20"/>
        </w:rPr>
      </w:pPr>
      <w:r w:rsidRPr="006A4A0E">
        <w:rPr>
          <w:rStyle w:val="None"/>
          <w:rFonts w:asciiTheme="minorHAnsi" w:eastAsia="Calibri" w:hAnsiTheme="minorHAnsi" w:cstheme="minorHAnsi"/>
          <w:b/>
          <w:iCs/>
          <w:sz w:val="20"/>
          <w:szCs w:val="20"/>
        </w:rPr>
        <w:t>Delivery Location:</w:t>
      </w:r>
    </w:p>
    <w:p w14:paraId="19713CC8" w14:textId="77777777" w:rsidR="00900D97" w:rsidRPr="006A4A0E" w:rsidRDefault="00900D97" w:rsidP="001801A6">
      <w:pPr>
        <w:pStyle w:val="Body"/>
        <w:jc w:val="both"/>
        <w:rPr>
          <w:rStyle w:val="None"/>
          <w:rFonts w:asciiTheme="minorHAnsi" w:eastAsia="Calibri" w:hAnsiTheme="minorHAnsi" w:cstheme="minorHAnsi"/>
          <w:iCs/>
          <w:sz w:val="20"/>
          <w:szCs w:val="20"/>
        </w:rPr>
      </w:pPr>
      <w:r w:rsidRPr="006A4A0E">
        <w:rPr>
          <w:rStyle w:val="None"/>
          <w:rFonts w:asciiTheme="minorHAnsi" w:eastAsia="Calibri" w:hAnsiTheme="minorHAnsi" w:cstheme="minorHAnsi"/>
          <w:iCs/>
          <w:sz w:val="20"/>
          <w:szCs w:val="20"/>
        </w:rPr>
        <w:t>For Classroom based Face to Face theory learning: 73 Ashley Street, Braybrook, Victoria 3019</w:t>
      </w:r>
      <w:r>
        <w:rPr>
          <w:rStyle w:val="None"/>
          <w:rFonts w:asciiTheme="minorHAnsi" w:eastAsia="Calibri" w:hAnsiTheme="minorHAnsi" w:cstheme="minorHAnsi"/>
          <w:iCs/>
          <w:sz w:val="20"/>
          <w:szCs w:val="20"/>
        </w:rPr>
        <w:t xml:space="preserve"> </w:t>
      </w:r>
    </w:p>
    <w:p w14:paraId="28357BA8" w14:textId="77777777" w:rsidR="00900D97" w:rsidRPr="006A4A0E" w:rsidRDefault="00900D97" w:rsidP="001801A6">
      <w:pPr>
        <w:pStyle w:val="Body"/>
        <w:jc w:val="both"/>
        <w:rPr>
          <w:rStyle w:val="None"/>
          <w:rFonts w:asciiTheme="minorHAnsi" w:eastAsia="Calibri" w:hAnsiTheme="minorHAnsi" w:cstheme="minorHAnsi"/>
          <w:iCs/>
          <w:sz w:val="20"/>
          <w:szCs w:val="20"/>
        </w:rPr>
      </w:pPr>
      <w:r w:rsidRPr="006A4A0E">
        <w:rPr>
          <w:rStyle w:val="None"/>
          <w:rFonts w:asciiTheme="minorHAnsi" w:eastAsia="Calibri" w:hAnsiTheme="minorHAnsi" w:cstheme="minorHAnsi"/>
          <w:iCs/>
          <w:sz w:val="20"/>
          <w:szCs w:val="20"/>
        </w:rPr>
        <w:t>For Practical training -Automotive Workshop: 73 Ashley Street, Braybrook, Victoria 3019</w:t>
      </w:r>
    </w:p>
    <w:p w14:paraId="26D59BF2" w14:textId="54FE2ADE" w:rsidR="00900D97" w:rsidRPr="006A4A0E" w:rsidRDefault="00900D97" w:rsidP="001801A6">
      <w:pPr>
        <w:pStyle w:val="Body"/>
        <w:jc w:val="both"/>
        <w:rPr>
          <w:rStyle w:val="None"/>
          <w:rFonts w:asciiTheme="minorHAnsi" w:eastAsia="Calibri" w:hAnsiTheme="minorHAnsi" w:cstheme="minorHAnsi"/>
          <w:i/>
          <w:iCs/>
          <w:sz w:val="20"/>
          <w:szCs w:val="20"/>
        </w:rPr>
      </w:pPr>
      <w:r w:rsidRPr="00993EE6">
        <w:rPr>
          <w:rStyle w:val="None"/>
          <w:rFonts w:asciiTheme="minorHAnsi" w:eastAsia="Calibri" w:hAnsiTheme="minorHAnsi" w:cstheme="minorHAnsi"/>
          <w:b/>
          <w:bCs/>
          <w:i/>
          <w:iCs/>
          <w:sz w:val="20"/>
          <w:szCs w:val="20"/>
        </w:rPr>
        <w:t>Amount of Training:</w:t>
      </w:r>
      <w:r w:rsidRPr="00993EE6">
        <w:rPr>
          <w:rStyle w:val="None"/>
          <w:rFonts w:asciiTheme="minorHAnsi" w:eastAsia="Calibri" w:hAnsiTheme="minorHAnsi" w:cstheme="minorHAnsi"/>
          <w:i/>
          <w:iCs/>
          <w:sz w:val="20"/>
          <w:szCs w:val="20"/>
        </w:rPr>
        <w:t xml:space="preserve"> 20 scheduled course contact hours per week</w:t>
      </w:r>
      <w:r w:rsidR="00A5711D" w:rsidRPr="00A5711D">
        <w:rPr>
          <w:rStyle w:val="Hyperlink2"/>
          <w:rFonts w:asciiTheme="minorHAnsi" w:hAnsiTheme="minorHAnsi" w:cstheme="minorHAnsi"/>
          <w:color w:val="auto"/>
          <w:sz w:val="20"/>
          <w:szCs w:val="20"/>
          <w:u w:val="none"/>
        </w:rPr>
        <w:t xml:space="preserve"> </w:t>
      </w:r>
      <w:r w:rsidR="00A5711D" w:rsidRPr="00A5711D">
        <w:rPr>
          <w:rStyle w:val="Hyperlink2"/>
          <w:rFonts w:asciiTheme="minorHAnsi" w:hAnsiTheme="minorHAnsi" w:cstheme="minorHAnsi"/>
          <w:i/>
          <w:iCs/>
          <w:color w:val="auto"/>
          <w:sz w:val="20"/>
          <w:szCs w:val="20"/>
          <w:u w:val="none"/>
        </w:rPr>
        <w:t xml:space="preserve">and 4 hours of </w:t>
      </w:r>
      <w:r w:rsidR="00A5711D" w:rsidRPr="00A5711D">
        <w:rPr>
          <w:rStyle w:val="Hyperlink2"/>
          <w:rFonts w:asciiTheme="minorHAnsi" w:hAnsiTheme="minorHAnsi" w:cstheme="minorHAnsi"/>
          <w:i/>
          <w:iCs/>
          <w:color w:val="auto"/>
          <w:sz w:val="20"/>
          <w:szCs w:val="20"/>
          <w:u w:val="none"/>
        </w:rPr>
        <w:t>Structured Independent Learning</w:t>
      </w:r>
      <w:r w:rsidRPr="00A5711D">
        <w:rPr>
          <w:rStyle w:val="None"/>
          <w:rFonts w:asciiTheme="minorHAnsi" w:eastAsia="Calibri" w:hAnsiTheme="minorHAnsi" w:cstheme="minorHAnsi"/>
          <w:i/>
          <w:iCs/>
          <w:sz w:val="20"/>
          <w:szCs w:val="20"/>
        </w:rPr>
        <w:t>.</w:t>
      </w:r>
    </w:p>
    <w:p w14:paraId="6BCC6A6E" w14:textId="77777777" w:rsidR="00900D97" w:rsidRPr="006A4A0E" w:rsidRDefault="00900D97" w:rsidP="001801A6">
      <w:pPr>
        <w:pStyle w:val="Heading3"/>
        <w:jc w:val="both"/>
        <w:rPr>
          <w:rStyle w:val="None"/>
          <w:rFonts w:asciiTheme="minorHAnsi" w:eastAsia="Calibri" w:hAnsiTheme="minorHAnsi" w:cstheme="minorHAnsi"/>
          <w:b/>
          <w:bCs/>
          <w:sz w:val="20"/>
          <w:szCs w:val="20"/>
        </w:rPr>
      </w:pPr>
    </w:p>
    <w:p w14:paraId="1C1BDDCC" w14:textId="77777777" w:rsidR="00900D97" w:rsidRPr="00C94A96" w:rsidRDefault="00900D97" w:rsidP="001801A6">
      <w:pPr>
        <w:pStyle w:val="Heading3"/>
        <w:jc w:val="both"/>
        <w:rPr>
          <w:rStyle w:val="None"/>
          <w:rFonts w:asciiTheme="minorHAnsi" w:eastAsia="Calibri" w:hAnsiTheme="minorHAnsi" w:cstheme="minorHAnsi"/>
          <w:b/>
          <w:bCs/>
          <w:color w:val="auto"/>
          <w:sz w:val="20"/>
          <w:szCs w:val="20"/>
          <w:lang w:val="fr-FR"/>
        </w:rPr>
      </w:pPr>
      <w:r w:rsidRPr="00C94A96">
        <w:rPr>
          <w:rStyle w:val="None"/>
          <w:rFonts w:asciiTheme="minorHAnsi" w:eastAsia="Calibri" w:hAnsiTheme="minorHAnsi" w:cstheme="minorHAnsi"/>
          <w:b/>
          <w:bCs/>
          <w:color w:val="auto"/>
          <w:sz w:val="20"/>
          <w:szCs w:val="20"/>
        </w:rPr>
        <w:t>C</w:t>
      </w:r>
      <w:r w:rsidRPr="00C94A96">
        <w:rPr>
          <w:rStyle w:val="None"/>
          <w:rFonts w:asciiTheme="minorHAnsi" w:eastAsia="Calibri" w:hAnsiTheme="minorHAnsi" w:cstheme="minorHAnsi"/>
          <w:b/>
          <w:bCs/>
          <w:color w:val="auto"/>
          <w:sz w:val="20"/>
          <w:szCs w:val="20"/>
          <w:lang w:val="fr-FR"/>
        </w:rPr>
        <w:t>ourse Description</w:t>
      </w:r>
    </w:p>
    <w:p w14:paraId="74189ADF" w14:textId="77777777" w:rsidR="00900D97" w:rsidRPr="006A4A0E" w:rsidRDefault="00900D97" w:rsidP="001801A6">
      <w:pPr>
        <w:jc w:val="both"/>
        <w:rPr>
          <w:rFonts w:asciiTheme="minorHAnsi" w:eastAsia="Calibri" w:hAnsiTheme="minorHAnsi" w:cstheme="minorHAnsi"/>
          <w:sz w:val="20"/>
          <w:szCs w:val="20"/>
          <w:lang w:val="fr-FR"/>
        </w:rPr>
      </w:pPr>
    </w:p>
    <w:p w14:paraId="6EFA4CF4" w14:textId="77777777" w:rsidR="00900D97" w:rsidRPr="006A4A0E" w:rsidRDefault="00900D97" w:rsidP="001801A6">
      <w:pPr>
        <w:pStyle w:val="Body"/>
        <w:jc w:val="both"/>
        <w:rPr>
          <w:rStyle w:val="None"/>
          <w:rFonts w:asciiTheme="minorHAnsi" w:hAnsiTheme="minorHAnsi" w:cstheme="minorHAnsi"/>
          <w:sz w:val="20"/>
          <w:szCs w:val="20"/>
        </w:rPr>
      </w:pPr>
      <w:r w:rsidRPr="006A4A0E">
        <w:rPr>
          <w:rStyle w:val="None"/>
          <w:rFonts w:asciiTheme="minorHAnsi" w:hAnsiTheme="minorHAnsi" w:cstheme="minorHAnsi"/>
          <w:sz w:val="20"/>
          <w:szCs w:val="20"/>
        </w:rPr>
        <w:t>This qualification reflects the role of individuals who perform advanced diagnostic tasks in the automotive retail, service and repair industry.</w:t>
      </w:r>
    </w:p>
    <w:p w14:paraId="136714DE" w14:textId="77777777" w:rsidR="00900D97" w:rsidRPr="006A4A0E" w:rsidRDefault="00900D97" w:rsidP="001801A6">
      <w:pPr>
        <w:pStyle w:val="Heading3"/>
        <w:jc w:val="both"/>
        <w:rPr>
          <w:rStyle w:val="None"/>
          <w:rFonts w:asciiTheme="minorHAnsi" w:eastAsia="Calibri" w:hAnsiTheme="minorHAnsi" w:cstheme="minorHAnsi"/>
          <w:sz w:val="20"/>
          <w:szCs w:val="20"/>
        </w:rPr>
      </w:pPr>
    </w:p>
    <w:p w14:paraId="1318BD54" w14:textId="2C491FC2" w:rsidR="00900D97" w:rsidRPr="00C94A96" w:rsidRDefault="00900D97" w:rsidP="001801A6">
      <w:pPr>
        <w:pStyle w:val="Heading3"/>
        <w:jc w:val="both"/>
        <w:rPr>
          <w:rFonts w:asciiTheme="minorHAnsi" w:eastAsia="Calibri" w:hAnsiTheme="minorHAnsi" w:cstheme="minorHAnsi"/>
          <w:b/>
          <w:bCs/>
          <w:color w:val="auto"/>
          <w:sz w:val="20"/>
          <w:szCs w:val="20"/>
          <w:lang w:val="de-DE"/>
        </w:rPr>
      </w:pPr>
      <w:r w:rsidRPr="00C94A96">
        <w:rPr>
          <w:rStyle w:val="None"/>
          <w:rFonts w:asciiTheme="minorHAnsi" w:eastAsia="Calibri" w:hAnsiTheme="minorHAnsi" w:cstheme="minorHAnsi"/>
          <w:b/>
          <w:bCs/>
          <w:color w:val="auto"/>
          <w:sz w:val="20"/>
          <w:szCs w:val="20"/>
        </w:rPr>
        <w:t>C</w:t>
      </w:r>
      <w:r w:rsidRPr="00C94A96">
        <w:rPr>
          <w:rStyle w:val="None"/>
          <w:rFonts w:asciiTheme="minorHAnsi" w:eastAsia="Calibri" w:hAnsiTheme="minorHAnsi" w:cstheme="minorHAnsi"/>
          <w:b/>
          <w:bCs/>
          <w:color w:val="auto"/>
          <w:sz w:val="20"/>
          <w:szCs w:val="20"/>
          <w:lang w:val="de-DE"/>
        </w:rPr>
        <w:t>ourse Structure</w:t>
      </w:r>
    </w:p>
    <w:p w14:paraId="372404FA" w14:textId="724EBFFE"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 xml:space="preserve">In order to achieve qualification AUR40216 Certificate IV in Automotive Mechanical Diagnosis, </w:t>
      </w:r>
      <w:r w:rsidR="00D34699" w:rsidRPr="006A4A0E">
        <w:rPr>
          <w:rStyle w:val="None"/>
          <w:rFonts w:asciiTheme="minorHAnsi" w:eastAsia="Calibri" w:hAnsiTheme="minorHAnsi" w:cstheme="minorHAnsi"/>
          <w:sz w:val="20"/>
          <w:szCs w:val="20"/>
        </w:rPr>
        <w:t>students</w:t>
      </w:r>
      <w:r w:rsidRPr="006A4A0E">
        <w:rPr>
          <w:rStyle w:val="None"/>
          <w:rFonts w:asciiTheme="minorHAnsi" w:eastAsia="Calibri" w:hAnsiTheme="minorHAnsi" w:cstheme="minorHAnsi"/>
          <w:sz w:val="20"/>
          <w:szCs w:val="20"/>
        </w:rPr>
        <w:t xml:space="preserve"> must complete following 10 unit of competencies.</w:t>
      </w:r>
    </w:p>
    <w:p w14:paraId="7BDFACE7"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1 core unit, plus</w:t>
      </w:r>
    </w:p>
    <w:p w14:paraId="4EF92210" w14:textId="77777777" w:rsidR="00900D97" w:rsidRPr="006A4A0E" w:rsidRDefault="00900D97" w:rsidP="001801A6">
      <w:pPr>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w:t>
      </w:r>
      <w:r w:rsidRPr="006A4A0E">
        <w:rPr>
          <w:rStyle w:val="None"/>
          <w:rFonts w:asciiTheme="minorHAnsi" w:eastAsia="Calibri" w:hAnsiTheme="minorHAnsi" w:cstheme="minorHAnsi"/>
          <w:sz w:val="20"/>
          <w:szCs w:val="20"/>
        </w:rPr>
        <w:t>9 elective unit</w:t>
      </w:r>
    </w:p>
    <w:p w14:paraId="469C9B4D" w14:textId="77777777" w:rsidR="00900D97" w:rsidRDefault="00900D97" w:rsidP="001801A6">
      <w:pPr>
        <w:jc w:val="both"/>
        <w:rPr>
          <w:rStyle w:val="None"/>
          <w:rFonts w:asciiTheme="minorHAnsi" w:eastAsia="Calibri" w:hAnsiTheme="minorHAnsi" w:cstheme="minorHAnsi"/>
          <w:sz w:val="20"/>
          <w:szCs w:val="20"/>
        </w:rPr>
      </w:pPr>
    </w:p>
    <w:p w14:paraId="00FEAA80" w14:textId="77777777" w:rsidR="00900D97" w:rsidRPr="00C94A96" w:rsidRDefault="00900D97" w:rsidP="001801A6">
      <w:pPr>
        <w:pStyle w:val="Heading3"/>
        <w:jc w:val="both"/>
        <w:rPr>
          <w:rStyle w:val="None"/>
          <w:rFonts w:asciiTheme="minorHAnsi" w:eastAsia="Calibri" w:hAnsiTheme="minorHAnsi" w:cstheme="minorHAnsi"/>
          <w:b/>
          <w:color w:val="auto"/>
          <w:sz w:val="20"/>
          <w:szCs w:val="20"/>
        </w:rPr>
      </w:pPr>
      <w:r w:rsidRPr="00C94A96">
        <w:rPr>
          <w:rStyle w:val="None"/>
          <w:rFonts w:asciiTheme="minorHAnsi" w:eastAsia="Calibri" w:hAnsiTheme="minorHAnsi" w:cstheme="minorHAnsi"/>
          <w:b/>
          <w:color w:val="auto"/>
          <w:sz w:val="20"/>
          <w:szCs w:val="20"/>
        </w:rPr>
        <w:t>Pre-requisites</w:t>
      </w:r>
    </w:p>
    <w:p w14:paraId="44DF9597"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D562E7">
        <w:rPr>
          <w:rStyle w:val="None"/>
          <w:rFonts w:asciiTheme="minorHAnsi" w:eastAsia="Calibri" w:hAnsiTheme="minorHAnsi" w:cstheme="minorHAnsi"/>
          <w:sz w:val="20"/>
          <w:szCs w:val="20"/>
        </w:rPr>
        <w:t>To undertake the Certificate IV in Automotive Mechanical Diagnosis, a prospective student must have completed an automotive mechanical Certificate III qualification or be able to demonstrate equivalent competency.</w:t>
      </w:r>
    </w:p>
    <w:tbl>
      <w:tblPr>
        <w:tblpPr w:leftFromText="180" w:rightFromText="180" w:vertAnchor="text" w:horzAnchor="margin" w:tblpXSpec="center" w:tblpY="309"/>
        <w:tblOverlap w:val="neve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388"/>
        <w:gridCol w:w="7084"/>
        <w:gridCol w:w="879"/>
        <w:gridCol w:w="1388"/>
      </w:tblGrid>
      <w:tr w:rsidR="00545EDB" w:rsidRPr="006A4A0E" w14:paraId="2BB32344" w14:textId="77777777" w:rsidTr="007C4622">
        <w:trPr>
          <w:cantSplit/>
          <w:trHeight w:val="1099"/>
        </w:trPr>
        <w:tc>
          <w:tcPr>
            <w:tcW w:w="1388" w:type="dxa"/>
            <w:shd w:val="clear" w:color="auto" w:fill="8EAADB" w:themeFill="accent1" w:themeFillTint="99"/>
            <w:vAlign w:val="center"/>
          </w:tcPr>
          <w:p w14:paraId="08888B02" w14:textId="77777777" w:rsidR="00545EDB" w:rsidRPr="006A4A0E" w:rsidRDefault="00545EDB" w:rsidP="001801A6">
            <w:pPr>
              <w:keepNext/>
              <w:spacing w:before="60" w:after="100" w:afterAutospacing="1"/>
              <w:contextualSpacing/>
              <w:jc w:val="both"/>
              <w:rPr>
                <w:rFonts w:asciiTheme="minorHAnsi" w:eastAsia="Century Gothic,Helvetica" w:hAnsiTheme="minorHAnsi" w:cstheme="minorHAnsi"/>
                <w:b/>
                <w:bCs/>
                <w:color w:val="000000"/>
                <w:sz w:val="20"/>
                <w:szCs w:val="20"/>
              </w:rPr>
            </w:pPr>
            <w:r w:rsidRPr="006A4A0E">
              <w:rPr>
                <w:rFonts w:asciiTheme="minorHAnsi" w:eastAsia="Century Gothic" w:hAnsiTheme="minorHAnsi" w:cstheme="minorHAnsi"/>
                <w:b/>
                <w:bCs/>
                <w:color w:val="000000"/>
                <w:sz w:val="20"/>
                <w:szCs w:val="20"/>
              </w:rPr>
              <w:t>Unit code</w:t>
            </w:r>
          </w:p>
        </w:tc>
        <w:tc>
          <w:tcPr>
            <w:tcW w:w="7084" w:type="dxa"/>
            <w:shd w:val="clear" w:color="auto" w:fill="8EAADB" w:themeFill="accent1" w:themeFillTint="99"/>
            <w:vAlign w:val="center"/>
          </w:tcPr>
          <w:p w14:paraId="79498977" w14:textId="77777777" w:rsidR="00545EDB" w:rsidRPr="006A4A0E" w:rsidRDefault="00545EDB" w:rsidP="001801A6">
            <w:pPr>
              <w:keepNext/>
              <w:spacing w:before="60" w:after="100" w:afterAutospacing="1"/>
              <w:contextualSpacing/>
              <w:jc w:val="both"/>
              <w:rPr>
                <w:rFonts w:asciiTheme="minorHAnsi" w:eastAsia="Century Gothic,Helvetica" w:hAnsiTheme="minorHAnsi" w:cstheme="minorHAnsi"/>
                <w:b/>
                <w:bCs/>
                <w:color w:val="000000"/>
                <w:sz w:val="20"/>
                <w:szCs w:val="20"/>
              </w:rPr>
            </w:pPr>
            <w:r w:rsidRPr="006A4A0E">
              <w:rPr>
                <w:rFonts w:asciiTheme="minorHAnsi" w:eastAsia="Century Gothic" w:hAnsiTheme="minorHAnsi" w:cstheme="minorHAnsi"/>
                <w:b/>
                <w:bCs/>
                <w:color w:val="000000"/>
                <w:sz w:val="20"/>
                <w:szCs w:val="20"/>
              </w:rPr>
              <w:t>Unit Title</w:t>
            </w:r>
          </w:p>
        </w:tc>
        <w:tc>
          <w:tcPr>
            <w:tcW w:w="879" w:type="dxa"/>
            <w:shd w:val="clear" w:color="auto" w:fill="8EAADB" w:themeFill="accent1" w:themeFillTint="99"/>
            <w:textDirection w:val="btLr"/>
            <w:vAlign w:val="center"/>
          </w:tcPr>
          <w:p w14:paraId="152B8DD9" w14:textId="77777777" w:rsidR="00545EDB" w:rsidRPr="006A4A0E" w:rsidRDefault="00545EDB" w:rsidP="001801A6">
            <w:pPr>
              <w:keepNext/>
              <w:spacing w:before="60" w:after="100" w:afterAutospacing="1"/>
              <w:ind w:left="113" w:right="113"/>
              <w:contextualSpacing/>
              <w:jc w:val="both"/>
              <w:rPr>
                <w:rFonts w:asciiTheme="minorHAnsi" w:eastAsia="Century Gothic,Helvetica" w:hAnsiTheme="minorHAnsi" w:cstheme="minorHAnsi"/>
                <w:b/>
                <w:bCs/>
                <w:color w:val="000000"/>
                <w:sz w:val="20"/>
                <w:szCs w:val="20"/>
              </w:rPr>
            </w:pPr>
            <w:r w:rsidRPr="006A4A0E">
              <w:rPr>
                <w:rFonts w:asciiTheme="minorHAnsi" w:eastAsia="Century Gothic" w:hAnsiTheme="minorHAnsi" w:cstheme="minorHAnsi"/>
                <w:b/>
                <w:bCs/>
                <w:color w:val="000000"/>
                <w:sz w:val="20"/>
                <w:szCs w:val="20"/>
              </w:rPr>
              <w:t>Core/ Elective</w:t>
            </w:r>
          </w:p>
        </w:tc>
        <w:tc>
          <w:tcPr>
            <w:tcW w:w="1388" w:type="dxa"/>
            <w:tcBorders>
              <w:bottom w:val="single" w:sz="4" w:space="0" w:color="auto"/>
            </w:tcBorders>
            <w:shd w:val="clear" w:color="auto" w:fill="8EAADB" w:themeFill="accent1" w:themeFillTint="99"/>
            <w:textDirection w:val="btLr"/>
          </w:tcPr>
          <w:p w14:paraId="42ED7BCC" w14:textId="77777777" w:rsidR="00545EDB" w:rsidRPr="006A4A0E" w:rsidRDefault="00545EDB" w:rsidP="001801A6">
            <w:pPr>
              <w:keepNext/>
              <w:spacing w:before="60" w:after="100" w:afterAutospacing="1"/>
              <w:ind w:left="113" w:right="113"/>
              <w:contextualSpacing/>
              <w:jc w:val="both"/>
              <w:rPr>
                <w:rFonts w:asciiTheme="minorHAnsi" w:eastAsia="Century Gothic" w:hAnsiTheme="minorHAnsi" w:cstheme="minorHAnsi"/>
                <w:b/>
                <w:bCs/>
                <w:color w:val="000000"/>
                <w:sz w:val="20"/>
                <w:szCs w:val="20"/>
              </w:rPr>
            </w:pPr>
            <w:r w:rsidRPr="006A4A0E">
              <w:rPr>
                <w:rFonts w:asciiTheme="minorHAnsi" w:eastAsia="Century Gothic" w:hAnsiTheme="minorHAnsi" w:cstheme="minorHAnsi"/>
                <w:b/>
                <w:bCs/>
                <w:sz w:val="20"/>
                <w:szCs w:val="20"/>
              </w:rPr>
              <w:t>Pre-requisites required</w:t>
            </w:r>
          </w:p>
        </w:tc>
      </w:tr>
      <w:tr w:rsidR="00545EDB" w:rsidRPr="006A4A0E" w14:paraId="42775E96" w14:textId="77777777" w:rsidTr="007C4622">
        <w:trPr>
          <w:cantSplit/>
          <w:trHeight w:val="33"/>
        </w:trPr>
        <w:tc>
          <w:tcPr>
            <w:tcW w:w="1388" w:type="dxa"/>
            <w:shd w:val="clear" w:color="auto" w:fill="auto"/>
          </w:tcPr>
          <w:p w14:paraId="125CBF99" w14:textId="77777777" w:rsidR="00545EDB" w:rsidRPr="00F772B3"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F772B3">
              <w:rPr>
                <w:rStyle w:val="None"/>
                <w:rFonts w:asciiTheme="minorHAnsi" w:eastAsia="Calibri" w:hAnsiTheme="minorHAnsi" w:cstheme="minorHAnsi"/>
                <w:sz w:val="20"/>
                <w:szCs w:val="20"/>
              </w:rPr>
              <w:t>AURTTA021</w:t>
            </w:r>
          </w:p>
        </w:tc>
        <w:tc>
          <w:tcPr>
            <w:tcW w:w="7084" w:type="dxa"/>
            <w:shd w:val="clear" w:color="auto" w:fill="auto"/>
            <w:tcMar>
              <w:top w:w="28" w:type="dxa"/>
              <w:left w:w="28" w:type="dxa"/>
              <w:bottom w:w="28" w:type="dxa"/>
              <w:right w:w="28" w:type="dxa"/>
            </w:tcMar>
          </w:tcPr>
          <w:p w14:paraId="0B2F0689" w14:textId="77777777" w:rsidR="00545EDB" w:rsidRPr="003940E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3940E5">
              <w:rPr>
                <w:rStyle w:val="None"/>
                <w:rFonts w:asciiTheme="minorHAnsi" w:eastAsia="Calibri" w:hAnsiTheme="minorHAnsi" w:cstheme="minorHAnsi"/>
                <w:sz w:val="20"/>
                <w:szCs w:val="20"/>
              </w:rPr>
              <w:t xml:space="preserve"> Diagnose complex system faults</w:t>
            </w:r>
          </w:p>
        </w:tc>
        <w:tc>
          <w:tcPr>
            <w:tcW w:w="879" w:type="dxa"/>
            <w:shd w:val="clear" w:color="auto" w:fill="auto"/>
          </w:tcPr>
          <w:p w14:paraId="261A60DB" w14:textId="77777777" w:rsidR="00545EDB" w:rsidRPr="000B58B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0B58B5">
              <w:rPr>
                <w:rStyle w:val="None"/>
                <w:rFonts w:asciiTheme="minorHAnsi" w:eastAsia="Calibri" w:hAnsiTheme="minorHAnsi" w:cstheme="minorHAnsi"/>
                <w:sz w:val="20"/>
                <w:szCs w:val="20"/>
              </w:rPr>
              <w:t>C</w:t>
            </w:r>
          </w:p>
        </w:tc>
        <w:tc>
          <w:tcPr>
            <w:tcW w:w="1388" w:type="dxa"/>
            <w:vMerge w:val="restart"/>
            <w:tcBorders>
              <w:bottom w:val="nil"/>
            </w:tcBorders>
          </w:tcPr>
          <w:p w14:paraId="5D02760B" w14:textId="50609ABC" w:rsidR="00545EDB" w:rsidRPr="006A4A0E" w:rsidRDefault="00545EDB" w:rsidP="001801A6">
            <w:pPr>
              <w:jc w:val="both"/>
              <w:rPr>
                <w:rFonts w:asciiTheme="minorHAnsi" w:eastAsia="Century Gothic" w:hAnsiTheme="minorHAnsi" w:cstheme="minorHAnsi"/>
                <w:color w:val="000000"/>
                <w:sz w:val="20"/>
                <w:szCs w:val="20"/>
              </w:rPr>
            </w:pPr>
            <w:r>
              <w:rPr>
                <w:rFonts w:asciiTheme="minorHAnsi" w:hAnsiTheme="minorHAnsi" w:cstheme="minorHAnsi"/>
                <w:sz w:val="20"/>
                <w:szCs w:val="20"/>
                <w:lang w:eastAsia="en-AU"/>
              </w:rPr>
              <w:t>A</w:t>
            </w:r>
            <w:r w:rsidRPr="003940E5">
              <w:rPr>
                <w:rFonts w:asciiTheme="minorHAnsi" w:hAnsiTheme="minorHAnsi" w:cstheme="minorHAnsi"/>
                <w:sz w:val="20"/>
                <w:szCs w:val="20"/>
                <w:lang w:eastAsia="en-AU"/>
              </w:rPr>
              <w:t>utomotive mechanical Certificate III qualification or be able to demonstrate equivalent competency</w:t>
            </w:r>
          </w:p>
        </w:tc>
      </w:tr>
      <w:tr w:rsidR="00545EDB" w:rsidRPr="006A4A0E" w14:paraId="6E800313" w14:textId="77777777" w:rsidTr="007C4622">
        <w:trPr>
          <w:cantSplit/>
          <w:trHeight w:val="18"/>
        </w:trPr>
        <w:tc>
          <w:tcPr>
            <w:tcW w:w="1388" w:type="dxa"/>
            <w:shd w:val="clear" w:color="auto" w:fill="auto"/>
          </w:tcPr>
          <w:p w14:paraId="78746B1E" w14:textId="77777777" w:rsidR="00545EDB" w:rsidRPr="00F772B3"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F772B3">
              <w:rPr>
                <w:rStyle w:val="None"/>
                <w:rFonts w:asciiTheme="minorHAnsi" w:eastAsia="Calibri" w:hAnsiTheme="minorHAnsi" w:cstheme="minorHAnsi"/>
                <w:sz w:val="20"/>
                <w:szCs w:val="20"/>
              </w:rPr>
              <w:t>AURLTE104</w:t>
            </w:r>
          </w:p>
        </w:tc>
        <w:tc>
          <w:tcPr>
            <w:tcW w:w="7084" w:type="dxa"/>
            <w:shd w:val="clear" w:color="auto" w:fill="auto"/>
            <w:tcMar>
              <w:top w:w="28" w:type="dxa"/>
              <w:left w:w="28" w:type="dxa"/>
              <w:bottom w:w="28" w:type="dxa"/>
              <w:right w:w="28" w:type="dxa"/>
            </w:tcMar>
          </w:tcPr>
          <w:p w14:paraId="253E5ACE" w14:textId="77777777" w:rsidR="00545EDB" w:rsidRPr="003940E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3940E5">
              <w:rPr>
                <w:rStyle w:val="None"/>
                <w:rFonts w:asciiTheme="minorHAnsi" w:eastAsia="Calibri" w:hAnsiTheme="minorHAnsi" w:cstheme="minorHAnsi"/>
                <w:sz w:val="20"/>
                <w:szCs w:val="20"/>
              </w:rPr>
              <w:t xml:space="preserve"> Diagnose complex faults in light vehicle petrol engines</w:t>
            </w:r>
          </w:p>
        </w:tc>
        <w:tc>
          <w:tcPr>
            <w:tcW w:w="879" w:type="dxa"/>
            <w:shd w:val="clear" w:color="auto" w:fill="auto"/>
          </w:tcPr>
          <w:p w14:paraId="642E62E1" w14:textId="77777777" w:rsidR="00545EDB" w:rsidRPr="000B58B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0B58B5">
              <w:rPr>
                <w:rStyle w:val="None"/>
                <w:rFonts w:asciiTheme="minorHAnsi" w:eastAsia="Calibri" w:hAnsiTheme="minorHAnsi" w:cstheme="minorHAnsi"/>
                <w:sz w:val="20"/>
                <w:szCs w:val="20"/>
              </w:rPr>
              <w:t>E</w:t>
            </w:r>
          </w:p>
        </w:tc>
        <w:tc>
          <w:tcPr>
            <w:tcW w:w="1388" w:type="dxa"/>
            <w:vMerge/>
            <w:tcBorders>
              <w:bottom w:val="nil"/>
            </w:tcBorders>
          </w:tcPr>
          <w:p w14:paraId="62944DF8" w14:textId="77777777" w:rsidR="00545EDB" w:rsidRPr="006A4A0E" w:rsidRDefault="00545EDB" w:rsidP="001801A6">
            <w:pPr>
              <w:jc w:val="both"/>
              <w:rPr>
                <w:rFonts w:asciiTheme="minorHAnsi" w:eastAsia="Century Gothic" w:hAnsiTheme="minorHAnsi" w:cstheme="minorHAnsi"/>
                <w:color w:val="000000"/>
                <w:sz w:val="20"/>
                <w:szCs w:val="20"/>
              </w:rPr>
            </w:pPr>
          </w:p>
        </w:tc>
      </w:tr>
      <w:tr w:rsidR="00545EDB" w:rsidRPr="006A4A0E" w14:paraId="71CC1097" w14:textId="77777777" w:rsidTr="007C4622">
        <w:trPr>
          <w:cantSplit/>
          <w:trHeight w:val="18"/>
        </w:trPr>
        <w:tc>
          <w:tcPr>
            <w:tcW w:w="1388" w:type="dxa"/>
            <w:shd w:val="clear" w:color="auto" w:fill="auto"/>
          </w:tcPr>
          <w:p w14:paraId="4002E3E4" w14:textId="77777777" w:rsidR="00545EDB" w:rsidRPr="00F772B3"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F772B3">
              <w:rPr>
                <w:rStyle w:val="None"/>
                <w:rFonts w:asciiTheme="minorHAnsi" w:eastAsia="Calibri" w:hAnsiTheme="minorHAnsi" w:cstheme="minorHAnsi"/>
                <w:sz w:val="20"/>
                <w:szCs w:val="20"/>
              </w:rPr>
              <w:t xml:space="preserve">AURLTE105 </w:t>
            </w:r>
          </w:p>
        </w:tc>
        <w:tc>
          <w:tcPr>
            <w:tcW w:w="7084" w:type="dxa"/>
            <w:shd w:val="clear" w:color="auto" w:fill="auto"/>
            <w:tcMar>
              <w:top w:w="28" w:type="dxa"/>
              <w:left w:w="28" w:type="dxa"/>
              <w:bottom w:w="28" w:type="dxa"/>
              <w:right w:w="28" w:type="dxa"/>
            </w:tcMar>
          </w:tcPr>
          <w:p w14:paraId="49ED828F" w14:textId="77777777" w:rsidR="00545EDB" w:rsidRPr="003940E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3940E5">
              <w:rPr>
                <w:rStyle w:val="None"/>
                <w:rFonts w:asciiTheme="minorHAnsi" w:eastAsia="Calibri" w:hAnsiTheme="minorHAnsi" w:cstheme="minorHAnsi"/>
                <w:sz w:val="20"/>
                <w:szCs w:val="20"/>
              </w:rPr>
              <w:t>Diagnose complex faults in light vehicle diesel engines</w:t>
            </w:r>
          </w:p>
        </w:tc>
        <w:tc>
          <w:tcPr>
            <w:tcW w:w="879" w:type="dxa"/>
            <w:shd w:val="clear" w:color="auto" w:fill="auto"/>
          </w:tcPr>
          <w:p w14:paraId="37B694E5" w14:textId="77777777" w:rsidR="00545EDB" w:rsidRPr="000B58B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0B58B5">
              <w:rPr>
                <w:rStyle w:val="None"/>
                <w:rFonts w:asciiTheme="minorHAnsi" w:eastAsia="Calibri" w:hAnsiTheme="minorHAnsi" w:cstheme="minorHAnsi"/>
                <w:sz w:val="20"/>
                <w:szCs w:val="20"/>
              </w:rPr>
              <w:t>E</w:t>
            </w:r>
          </w:p>
        </w:tc>
        <w:tc>
          <w:tcPr>
            <w:tcW w:w="1388" w:type="dxa"/>
            <w:vMerge/>
            <w:tcBorders>
              <w:bottom w:val="nil"/>
            </w:tcBorders>
          </w:tcPr>
          <w:p w14:paraId="727AF313" w14:textId="77777777" w:rsidR="00545EDB" w:rsidRPr="006A4A0E" w:rsidRDefault="00545EDB" w:rsidP="001801A6">
            <w:pPr>
              <w:jc w:val="both"/>
              <w:rPr>
                <w:rFonts w:asciiTheme="minorHAnsi" w:eastAsia="Century Gothic" w:hAnsiTheme="minorHAnsi" w:cstheme="minorHAnsi"/>
                <w:color w:val="000000"/>
                <w:sz w:val="20"/>
                <w:szCs w:val="20"/>
              </w:rPr>
            </w:pPr>
          </w:p>
        </w:tc>
      </w:tr>
      <w:tr w:rsidR="00545EDB" w:rsidRPr="006A4A0E" w14:paraId="44DFB892" w14:textId="77777777" w:rsidTr="007C4622">
        <w:trPr>
          <w:cantSplit/>
          <w:trHeight w:val="18"/>
        </w:trPr>
        <w:tc>
          <w:tcPr>
            <w:tcW w:w="1388" w:type="dxa"/>
            <w:shd w:val="clear" w:color="auto" w:fill="auto"/>
          </w:tcPr>
          <w:p w14:paraId="3CA57840" w14:textId="77777777" w:rsidR="00545EDB" w:rsidRPr="00F772B3"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F772B3">
              <w:rPr>
                <w:rStyle w:val="None"/>
                <w:rFonts w:asciiTheme="minorHAnsi" w:eastAsia="Calibri" w:hAnsiTheme="minorHAnsi" w:cstheme="minorHAnsi"/>
                <w:sz w:val="20"/>
                <w:szCs w:val="20"/>
              </w:rPr>
              <w:t>AURTTR101</w:t>
            </w:r>
          </w:p>
        </w:tc>
        <w:tc>
          <w:tcPr>
            <w:tcW w:w="7084" w:type="dxa"/>
            <w:shd w:val="clear" w:color="auto" w:fill="auto"/>
            <w:tcMar>
              <w:top w:w="28" w:type="dxa"/>
              <w:left w:w="28" w:type="dxa"/>
              <w:bottom w:w="28" w:type="dxa"/>
              <w:right w:w="28" w:type="dxa"/>
            </w:tcMar>
          </w:tcPr>
          <w:p w14:paraId="330311C8" w14:textId="77777777" w:rsidR="00545EDB" w:rsidRPr="003940E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3940E5">
              <w:rPr>
                <w:rStyle w:val="None"/>
                <w:rFonts w:asciiTheme="minorHAnsi" w:eastAsia="Calibri" w:hAnsiTheme="minorHAnsi" w:cstheme="minorHAnsi"/>
                <w:sz w:val="20"/>
                <w:szCs w:val="20"/>
              </w:rPr>
              <w:t xml:space="preserve"> Diagnose complex faults in engine management systems</w:t>
            </w:r>
          </w:p>
        </w:tc>
        <w:tc>
          <w:tcPr>
            <w:tcW w:w="879" w:type="dxa"/>
            <w:shd w:val="clear" w:color="auto" w:fill="auto"/>
          </w:tcPr>
          <w:p w14:paraId="17CDFA07" w14:textId="77777777" w:rsidR="00545EDB" w:rsidRPr="000B58B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0B58B5">
              <w:rPr>
                <w:rStyle w:val="None"/>
                <w:rFonts w:asciiTheme="minorHAnsi" w:eastAsia="Calibri" w:hAnsiTheme="minorHAnsi" w:cstheme="minorHAnsi"/>
                <w:sz w:val="20"/>
                <w:szCs w:val="20"/>
              </w:rPr>
              <w:t>E</w:t>
            </w:r>
          </w:p>
        </w:tc>
        <w:tc>
          <w:tcPr>
            <w:tcW w:w="1388" w:type="dxa"/>
            <w:vMerge/>
            <w:tcBorders>
              <w:bottom w:val="nil"/>
            </w:tcBorders>
          </w:tcPr>
          <w:p w14:paraId="53FDA640" w14:textId="77777777" w:rsidR="00545EDB" w:rsidRPr="006A4A0E" w:rsidRDefault="00545EDB" w:rsidP="001801A6">
            <w:pPr>
              <w:jc w:val="both"/>
              <w:rPr>
                <w:rFonts w:asciiTheme="minorHAnsi" w:eastAsia="Century Gothic" w:hAnsiTheme="minorHAnsi" w:cstheme="minorHAnsi"/>
                <w:color w:val="000000"/>
                <w:sz w:val="20"/>
                <w:szCs w:val="20"/>
              </w:rPr>
            </w:pPr>
          </w:p>
        </w:tc>
      </w:tr>
      <w:tr w:rsidR="00545EDB" w:rsidRPr="006A4A0E" w14:paraId="0EB60471" w14:textId="77777777" w:rsidTr="007C4622">
        <w:trPr>
          <w:cantSplit/>
          <w:trHeight w:val="18"/>
        </w:trPr>
        <w:tc>
          <w:tcPr>
            <w:tcW w:w="1388" w:type="dxa"/>
            <w:shd w:val="clear" w:color="auto" w:fill="auto"/>
          </w:tcPr>
          <w:p w14:paraId="55B89247" w14:textId="77777777" w:rsidR="00545EDB" w:rsidRPr="00F772B3"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HAnsi" w:eastAsia="Calibri" w:hAnsiTheme="minorHAnsi" w:cstheme="minorHAnsi"/>
                <w:sz w:val="20"/>
                <w:szCs w:val="20"/>
              </w:rPr>
            </w:pPr>
            <w:r w:rsidRPr="00F772B3">
              <w:rPr>
                <w:rStyle w:val="None"/>
                <w:rFonts w:asciiTheme="minorHAnsi" w:eastAsia="Calibri" w:hAnsiTheme="minorHAnsi" w:cstheme="minorHAnsi"/>
                <w:sz w:val="20"/>
                <w:szCs w:val="20"/>
              </w:rPr>
              <w:t>AURTTA125</w:t>
            </w:r>
          </w:p>
        </w:tc>
        <w:tc>
          <w:tcPr>
            <w:tcW w:w="7084" w:type="dxa"/>
            <w:shd w:val="clear" w:color="auto" w:fill="auto"/>
            <w:tcMar>
              <w:top w:w="28" w:type="dxa"/>
              <w:left w:w="28" w:type="dxa"/>
              <w:bottom w:w="28" w:type="dxa"/>
              <w:right w:w="28" w:type="dxa"/>
            </w:tcMar>
          </w:tcPr>
          <w:p w14:paraId="24D09472" w14:textId="77777777" w:rsidR="00545EDB" w:rsidRPr="003940E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HAnsi" w:eastAsia="Calibri" w:hAnsiTheme="minorHAnsi" w:cstheme="minorHAnsi"/>
                <w:sz w:val="20"/>
                <w:szCs w:val="20"/>
              </w:rPr>
            </w:pPr>
            <w:r w:rsidRPr="007E1922">
              <w:rPr>
                <w:rStyle w:val="None"/>
                <w:rFonts w:asciiTheme="minorHAnsi" w:eastAsia="Calibri" w:hAnsiTheme="minorHAnsi" w:cstheme="minorHAnsi"/>
                <w:sz w:val="20"/>
                <w:szCs w:val="20"/>
              </w:rPr>
              <w:t>Diagnose complex faults in stability control systems</w:t>
            </w:r>
          </w:p>
        </w:tc>
        <w:tc>
          <w:tcPr>
            <w:tcW w:w="879" w:type="dxa"/>
            <w:shd w:val="clear" w:color="auto" w:fill="auto"/>
          </w:tcPr>
          <w:p w14:paraId="70DBAD68" w14:textId="77777777" w:rsidR="00545EDB" w:rsidRPr="000B58B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HAnsi" w:eastAsia="Calibri" w:hAnsiTheme="minorHAnsi" w:cstheme="minorHAnsi"/>
                <w:sz w:val="20"/>
                <w:szCs w:val="20"/>
              </w:rPr>
            </w:pPr>
            <w:r w:rsidRPr="000B58B5">
              <w:rPr>
                <w:rStyle w:val="None"/>
                <w:rFonts w:asciiTheme="minorHAnsi" w:eastAsia="Calibri" w:hAnsiTheme="minorHAnsi" w:cstheme="minorHAnsi"/>
                <w:sz w:val="20"/>
                <w:szCs w:val="20"/>
              </w:rPr>
              <w:t>E</w:t>
            </w:r>
          </w:p>
        </w:tc>
        <w:tc>
          <w:tcPr>
            <w:tcW w:w="1388" w:type="dxa"/>
            <w:vMerge/>
            <w:tcBorders>
              <w:bottom w:val="nil"/>
            </w:tcBorders>
          </w:tcPr>
          <w:p w14:paraId="36986060" w14:textId="77777777" w:rsidR="00545EDB" w:rsidRPr="006A4A0E" w:rsidRDefault="00545EDB" w:rsidP="001801A6">
            <w:pPr>
              <w:jc w:val="both"/>
              <w:rPr>
                <w:rFonts w:asciiTheme="minorHAnsi" w:eastAsia="Century Gothic" w:hAnsiTheme="minorHAnsi" w:cstheme="minorHAnsi"/>
                <w:color w:val="000000"/>
                <w:sz w:val="20"/>
                <w:szCs w:val="20"/>
              </w:rPr>
            </w:pPr>
          </w:p>
        </w:tc>
      </w:tr>
      <w:tr w:rsidR="00545EDB" w:rsidRPr="006A4A0E" w14:paraId="0146AAA1" w14:textId="77777777" w:rsidTr="007C4622">
        <w:trPr>
          <w:cantSplit/>
          <w:trHeight w:val="18"/>
        </w:trPr>
        <w:tc>
          <w:tcPr>
            <w:tcW w:w="1388" w:type="dxa"/>
            <w:shd w:val="clear" w:color="auto" w:fill="auto"/>
          </w:tcPr>
          <w:p w14:paraId="77D5140D" w14:textId="77777777" w:rsidR="00545EDB" w:rsidRPr="00F772B3"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HAnsi" w:eastAsia="Calibri" w:hAnsiTheme="minorHAnsi" w:cstheme="minorHAnsi"/>
                <w:sz w:val="20"/>
                <w:szCs w:val="20"/>
              </w:rPr>
            </w:pPr>
            <w:r w:rsidRPr="00F772B3">
              <w:rPr>
                <w:rStyle w:val="None"/>
                <w:rFonts w:asciiTheme="minorHAnsi" w:eastAsia="Calibri" w:hAnsiTheme="minorHAnsi" w:cstheme="minorHAnsi"/>
                <w:sz w:val="20"/>
                <w:szCs w:val="20"/>
              </w:rPr>
              <w:t>AURTTR101</w:t>
            </w:r>
          </w:p>
        </w:tc>
        <w:tc>
          <w:tcPr>
            <w:tcW w:w="7084" w:type="dxa"/>
            <w:shd w:val="clear" w:color="auto" w:fill="auto"/>
            <w:tcMar>
              <w:top w:w="28" w:type="dxa"/>
              <w:left w:w="28" w:type="dxa"/>
              <w:bottom w:w="28" w:type="dxa"/>
              <w:right w:w="28" w:type="dxa"/>
            </w:tcMar>
          </w:tcPr>
          <w:p w14:paraId="446F2EFC" w14:textId="77777777" w:rsidR="00545EDB" w:rsidRPr="007E1922"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HAnsi" w:eastAsia="Calibri" w:hAnsiTheme="minorHAnsi" w:cstheme="minorHAnsi"/>
                <w:sz w:val="20"/>
                <w:szCs w:val="20"/>
              </w:rPr>
            </w:pPr>
            <w:r w:rsidRPr="00B11326">
              <w:rPr>
                <w:rStyle w:val="None"/>
                <w:rFonts w:asciiTheme="minorHAnsi" w:eastAsia="Calibri" w:hAnsiTheme="minorHAnsi" w:cstheme="minorHAnsi"/>
                <w:sz w:val="20"/>
                <w:szCs w:val="20"/>
              </w:rPr>
              <w:t>Diagnose complex faults in engine management systems</w:t>
            </w:r>
          </w:p>
        </w:tc>
        <w:tc>
          <w:tcPr>
            <w:tcW w:w="879" w:type="dxa"/>
            <w:shd w:val="clear" w:color="auto" w:fill="auto"/>
          </w:tcPr>
          <w:p w14:paraId="786A418D" w14:textId="77777777" w:rsidR="00545EDB" w:rsidRPr="000B58B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HAnsi" w:eastAsia="Calibri" w:hAnsiTheme="minorHAnsi" w:cstheme="minorHAnsi"/>
                <w:sz w:val="20"/>
                <w:szCs w:val="20"/>
              </w:rPr>
            </w:pPr>
            <w:r w:rsidRPr="000B58B5">
              <w:rPr>
                <w:rStyle w:val="None"/>
                <w:rFonts w:asciiTheme="minorHAnsi" w:eastAsia="Calibri" w:hAnsiTheme="minorHAnsi" w:cstheme="minorHAnsi"/>
                <w:sz w:val="20"/>
                <w:szCs w:val="20"/>
              </w:rPr>
              <w:t>E</w:t>
            </w:r>
          </w:p>
        </w:tc>
        <w:tc>
          <w:tcPr>
            <w:tcW w:w="1388" w:type="dxa"/>
            <w:vMerge/>
            <w:tcBorders>
              <w:bottom w:val="nil"/>
            </w:tcBorders>
          </w:tcPr>
          <w:p w14:paraId="1F61AD6B" w14:textId="77777777" w:rsidR="00545EDB" w:rsidRPr="006A4A0E" w:rsidRDefault="00545EDB" w:rsidP="001801A6">
            <w:pPr>
              <w:jc w:val="both"/>
              <w:rPr>
                <w:rFonts w:asciiTheme="minorHAnsi" w:eastAsia="Century Gothic" w:hAnsiTheme="minorHAnsi" w:cstheme="minorHAnsi"/>
                <w:color w:val="000000"/>
                <w:sz w:val="20"/>
                <w:szCs w:val="20"/>
              </w:rPr>
            </w:pPr>
          </w:p>
        </w:tc>
      </w:tr>
      <w:tr w:rsidR="00545EDB" w:rsidRPr="006A4A0E" w14:paraId="6D8BBC0E" w14:textId="77777777" w:rsidTr="007C4622">
        <w:trPr>
          <w:cantSplit/>
          <w:trHeight w:val="18"/>
        </w:trPr>
        <w:tc>
          <w:tcPr>
            <w:tcW w:w="1388" w:type="dxa"/>
            <w:shd w:val="clear" w:color="auto" w:fill="auto"/>
          </w:tcPr>
          <w:p w14:paraId="0F0CA447" w14:textId="77777777" w:rsidR="00545EDB" w:rsidRPr="00F772B3"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HAnsi" w:eastAsia="Calibri" w:hAnsiTheme="minorHAnsi" w:cstheme="minorHAnsi"/>
                <w:sz w:val="20"/>
                <w:szCs w:val="20"/>
              </w:rPr>
            </w:pPr>
            <w:r w:rsidRPr="00F772B3">
              <w:rPr>
                <w:rStyle w:val="None"/>
                <w:rFonts w:asciiTheme="minorHAnsi" w:eastAsia="Calibri" w:hAnsiTheme="minorHAnsi" w:cstheme="minorHAnsi"/>
                <w:sz w:val="20"/>
                <w:szCs w:val="20"/>
              </w:rPr>
              <w:t>AURLTB104</w:t>
            </w:r>
          </w:p>
        </w:tc>
        <w:tc>
          <w:tcPr>
            <w:tcW w:w="7084" w:type="dxa"/>
            <w:shd w:val="clear" w:color="auto" w:fill="auto"/>
            <w:tcMar>
              <w:top w:w="28" w:type="dxa"/>
              <w:left w:w="28" w:type="dxa"/>
              <w:bottom w:w="28" w:type="dxa"/>
              <w:right w:w="28" w:type="dxa"/>
            </w:tcMar>
          </w:tcPr>
          <w:p w14:paraId="7306FDB3" w14:textId="77777777" w:rsidR="00545EDB" w:rsidRPr="00B11326"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HAnsi" w:eastAsia="Calibri" w:hAnsiTheme="minorHAnsi" w:cstheme="minorHAnsi"/>
                <w:sz w:val="20"/>
                <w:szCs w:val="20"/>
              </w:rPr>
            </w:pPr>
            <w:r w:rsidRPr="003940E5">
              <w:rPr>
                <w:rStyle w:val="None"/>
                <w:rFonts w:asciiTheme="minorHAnsi" w:eastAsia="Calibri" w:hAnsiTheme="minorHAnsi" w:cstheme="minorHAnsi"/>
                <w:sz w:val="20"/>
                <w:szCs w:val="20"/>
              </w:rPr>
              <w:t xml:space="preserve"> Diagnose complex faults in light vehicle braking systems</w:t>
            </w:r>
          </w:p>
        </w:tc>
        <w:tc>
          <w:tcPr>
            <w:tcW w:w="879" w:type="dxa"/>
            <w:shd w:val="clear" w:color="auto" w:fill="auto"/>
          </w:tcPr>
          <w:p w14:paraId="6E3FB36C" w14:textId="77777777" w:rsidR="00545EDB" w:rsidRPr="000B58B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HAnsi" w:eastAsia="Calibri" w:hAnsiTheme="minorHAnsi" w:cstheme="minorHAnsi"/>
                <w:sz w:val="20"/>
                <w:szCs w:val="20"/>
              </w:rPr>
            </w:pPr>
            <w:r w:rsidRPr="000B58B5">
              <w:rPr>
                <w:rStyle w:val="None"/>
                <w:rFonts w:asciiTheme="minorHAnsi" w:eastAsia="Calibri" w:hAnsiTheme="minorHAnsi" w:cstheme="minorHAnsi"/>
                <w:sz w:val="20"/>
                <w:szCs w:val="20"/>
              </w:rPr>
              <w:t>E</w:t>
            </w:r>
          </w:p>
        </w:tc>
        <w:tc>
          <w:tcPr>
            <w:tcW w:w="1388" w:type="dxa"/>
            <w:vMerge/>
            <w:tcBorders>
              <w:bottom w:val="nil"/>
            </w:tcBorders>
          </w:tcPr>
          <w:p w14:paraId="1CD33457" w14:textId="77777777" w:rsidR="00545EDB" w:rsidRPr="006A4A0E" w:rsidRDefault="00545EDB" w:rsidP="001801A6">
            <w:pPr>
              <w:jc w:val="both"/>
              <w:rPr>
                <w:rFonts w:asciiTheme="minorHAnsi" w:eastAsia="Century Gothic" w:hAnsiTheme="minorHAnsi" w:cstheme="minorHAnsi"/>
                <w:color w:val="000000"/>
                <w:sz w:val="20"/>
                <w:szCs w:val="20"/>
              </w:rPr>
            </w:pPr>
          </w:p>
        </w:tc>
      </w:tr>
      <w:tr w:rsidR="00545EDB" w:rsidRPr="006A4A0E" w14:paraId="7998383E" w14:textId="77777777" w:rsidTr="007C4622">
        <w:trPr>
          <w:cantSplit/>
          <w:trHeight w:val="18"/>
        </w:trPr>
        <w:tc>
          <w:tcPr>
            <w:tcW w:w="1388" w:type="dxa"/>
            <w:shd w:val="clear" w:color="auto" w:fill="auto"/>
          </w:tcPr>
          <w:p w14:paraId="24BA45BF" w14:textId="77777777" w:rsidR="00545EDB" w:rsidRPr="00F772B3"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HAnsi" w:eastAsia="Calibri" w:hAnsiTheme="minorHAnsi" w:cstheme="minorHAnsi"/>
                <w:sz w:val="20"/>
                <w:szCs w:val="20"/>
              </w:rPr>
            </w:pPr>
            <w:r w:rsidRPr="00F772B3">
              <w:rPr>
                <w:rStyle w:val="None"/>
                <w:rFonts w:asciiTheme="minorHAnsi" w:eastAsia="Calibri" w:hAnsiTheme="minorHAnsi" w:cstheme="minorHAnsi"/>
                <w:sz w:val="20"/>
                <w:szCs w:val="20"/>
              </w:rPr>
              <w:t>AURETR010</w:t>
            </w:r>
          </w:p>
        </w:tc>
        <w:tc>
          <w:tcPr>
            <w:tcW w:w="7084" w:type="dxa"/>
            <w:shd w:val="clear" w:color="auto" w:fill="auto"/>
            <w:tcMar>
              <w:top w:w="28" w:type="dxa"/>
              <w:left w:w="28" w:type="dxa"/>
              <w:bottom w:w="28" w:type="dxa"/>
              <w:right w:w="28" w:type="dxa"/>
            </w:tcMar>
          </w:tcPr>
          <w:p w14:paraId="19127027" w14:textId="77777777" w:rsidR="00545EDB" w:rsidRPr="003940E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HAnsi" w:eastAsia="Calibri" w:hAnsiTheme="minorHAnsi" w:cstheme="minorHAnsi"/>
                <w:sz w:val="20"/>
                <w:szCs w:val="20"/>
              </w:rPr>
            </w:pPr>
            <w:r w:rsidRPr="003940E5">
              <w:rPr>
                <w:rStyle w:val="None"/>
                <w:rFonts w:asciiTheme="minorHAnsi" w:eastAsia="Calibri" w:hAnsiTheme="minorHAnsi" w:cstheme="minorHAnsi"/>
                <w:sz w:val="20"/>
                <w:szCs w:val="20"/>
              </w:rPr>
              <w:t xml:space="preserve"> Repair wiring harnesses and looms</w:t>
            </w:r>
          </w:p>
        </w:tc>
        <w:tc>
          <w:tcPr>
            <w:tcW w:w="879" w:type="dxa"/>
            <w:shd w:val="clear" w:color="auto" w:fill="auto"/>
          </w:tcPr>
          <w:p w14:paraId="736551BF" w14:textId="77777777" w:rsidR="00545EDB" w:rsidRPr="000B58B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heme="minorHAnsi" w:eastAsia="Calibri" w:hAnsiTheme="minorHAnsi" w:cstheme="minorHAnsi"/>
                <w:sz w:val="20"/>
                <w:szCs w:val="20"/>
              </w:rPr>
            </w:pPr>
            <w:r w:rsidRPr="000B58B5">
              <w:rPr>
                <w:rStyle w:val="None"/>
                <w:rFonts w:asciiTheme="minorHAnsi" w:eastAsia="Calibri" w:hAnsiTheme="minorHAnsi" w:cstheme="minorHAnsi"/>
                <w:sz w:val="20"/>
                <w:szCs w:val="20"/>
              </w:rPr>
              <w:t>E</w:t>
            </w:r>
          </w:p>
        </w:tc>
        <w:tc>
          <w:tcPr>
            <w:tcW w:w="1388" w:type="dxa"/>
            <w:vMerge/>
            <w:tcBorders>
              <w:bottom w:val="nil"/>
            </w:tcBorders>
          </w:tcPr>
          <w:p w14:paraId="10FDF477" w14:textId="77777777" w:rsidR="00545EDB" w:rsidRPr="006A4A0E" w:rsidRDefault="00545EDB" w:rsidP="001801A6">
            <w:pPr>
              <w:jc w:val="both"/>
              <w:rPr>
                <w:rFonts w:asciiTheme="minorHAnsi" w:eastAsia="Century Gothic" w:hAnsiTheme="minorHAnsi" w:cstheme="minorHAnsi"/>
                <w:color w:val="000000"/>
                <w:sz w:val="20"/>
                <w:szCs w:val="20"/>
              </w:rPr>
            </w:pPr>
          </w:p>
        </w:tc>
      </w:tr>
      <w:tr w:rsidR="00545EDB" w:rsidRPr="006A4A0E" w14:paraId="159C842A" w14:textId="77777777" w:rsidTr="007C4622">
        <w:trPr>
          <w:cantSplit/>
          <w:trHeight w:val="18"/>
        </w:trPr>
        <w:tc>
          <w:tcPr>
            <w:tcW w:w="1388" w:type="dxa"/>
            <w:shd w:val="clear" w:color="auto" w:fill="auto"/>
          </w:tcPr>
          <w:p w14:paraId="5FB29982" w14:textId="77777777" w:rsidR="00545EDB" w:rsidRPr="00F772B3"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F772B3">
              <w:rPr>
                <w:rStyle w:val="None"/>
                <w:rFonts w:asciiTheme="minorHAnsi" w:eastAsia="Calibri" w:hAnsiTheme="minorHAnsi" w:cstheme="minorHAnsi"/>
                <w:sz w:val="20"/>
                <w:szCs w:val="20"/>
              </w:rPr>
              <w:t>AURLTD109</w:t>
            </w:r>
          </w:p>
        </w:tc>
        <w:tc>
          <w:tcPr>
            <w:tcW w:w="7084" w:type="dxa"/>
            <w:shd w:val="clear" w:color="auto" w:fill="auto"/>
            <w:tcMar>
              <w:top w:w="28" w:type="dxa"/>
              <w:left w:w="28" w:type="dxa"/>
              <w:bottom w:w="28" w:type="dxa"/>
              <w:right w:w="28" w:type="dxa"/>
            </w:tcMar>
          </w:tcPr>
          <w:p w14:paraId="61B7FB26" w14:textId="77777777" w:rsidR="00545EDB" w:rsidRPr="003940E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3940E5">
              <w:rPr>
                <w:rStyle w:val="None"/>
                <w:rFonts w:asciiTheme="minorHAnsi" w:eastAsia="Calibri" w:hAnsiTheme="minorHAnsi" w:cstheme="minorHAnsi"/>
                <w:sz w:val="20"/>
                <w:szCs w:val="20"/>
              </w:rPr>
              <w:t xml:space="preserve"> Diagnose complex faults in light vehicle steering and suspension systems</w:t>
            </w:r>
          </w:p>
        </w:tc>
        <w:tc>
          <w:tcPr>
            <w:tcW w:w="879" w:type="dxa"/>
            <w:shd w:val="clear" w:color="auto" w:fill="auto"/>
          </w:tcPr>
          <w:p w14:paraId="6A2AC25C" w14:textId="77777777" w:rsidR="00545EDB" w:rsidRPr="000B58B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0B58B5">
              <w:rPr>
                <w:rStyle w:val="None"/>
                <w:rFonts w:asciiTheme="minorHAnsi" w:eastAsia="Calibri" w:hAnsiTheme="minorHAnsi" w:cstheme="minorHAnsi"/>
                <w:sz w:val="20"/>
                <w:szCs w:val="20"/>
              </w:rPr>
              <w:t>E</w:t>
            </w:r>
          </w:p>
        </w:tc>
        <w:tc>
          <w:tcPr>
            <w:tcW w:w="1388" w:type="dxa"/>
            <w:vMerge/>
            <w:tcBorders>
              <w:bottom w:val="nil"/>
            </w:tcBorders>
          </w:tcPr>
          <w:p w14:paraId="056F304C" w14:textId="77777777" w:rsidR="00545EDB" w:rsidRPr="006A4A0E" w:rsidRDefault="00545EDB" w:rsidP="001801A6">
            <w:pPr>
              <w:jc w:val="both"/>
              <w:rPr>
                <w:rFonts w:asciiTheme="minorHAnsi" w:eastAsia="Century Gothic" w:hAnsiTheme="minorHAnsi" w:cstheme="minorHAnsi"/>
                <w:color w:val="000000"/>
                <w:sz w:val="20"/>
                <w:szCs w:val="20"/>
              </w:rPr>
            </w:pPr>
          </w:p>
        </w:tc>
      </w:tr>
      <w:tr w:rsidR="00545EDB" w:rsidRPr="006A4A0E" w14:paraId="31D8FB06" w14:textId="77777777" w:rsidTr="007C4622">
        <w:trPr>
          <w:cantSplit/>
          <w:trHeight w:val="18"/>
        </w:trPr>
        <w:tc>
          <w:tcPr>
            <w:tcW w:w="1388" w:type="dxa"/>
            <w:shd w:val="clear" w:color="auto" w:fill="auto"/>
          </w:tcPr>
          <w:p w14:paraId="30870DB6" w14:textId="77777777" w:rsidR="00545EDB" w:rsidRPr="00F772B3"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F772B3">
              <w:rPr>
                <w:rStyle w:val="None"/>
                <w:rFonts w:asciiTheme="minorHAnsi" w:eastAsia="Calibri" w:hAnsiTheme="minorHAnsi" w:cstheme="minorHAnsi"/>
                <w:sz w:val="20"/>
                <w:szCs w:val="20"/>
              </w:rPr>
              <w:t>AURLTX104</w:t>
            </w:r>
          </w:p>
        </w:tc>
        <w:tc>
          <w:tcPr>
            <w:tcW w:w="7084" w:type="dxa"/>
            <w:shd w:val="clear" w:color="auto" w:fill="auto"/>
            <w:tcMar>
              <w:top w:w="28" w:type="dxa"/>
              <w:left w:w="28" w:type="dxa"/>
              <w:bottom w:w="28" w:type="dxa"/>
              <w:right w:w="28" w:type="dxa"/>
            </w:tcMar>
          </w:tcPr>
          <w:p w14:paraId="4825B969" w14:textId="77777777" w:rsidR="00545EDB" w:rsidRPr="003940E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3940E5">
              <w:rPr>
                <w:rStyle w:val="None"/>
                <w:rFonts w:asciiTheme="minorHAnsi" w:eastAsia="Calibri" w:hAnsiTheme="minorHAnsi" w:cstheme="minorHAnsi"/>
                <w:sz w:val="20"/>
                <w:szCs w:val="20"/>
              </w:rPr>
              <w:t xml:space="preserve"> Diagnose complex faults in light vehicle automatic transmission and driveline systems</w:t>
            </w:r>
          </w:p>
        </w:tc>
        <w:tc>
          <w:tcPr>
            <w:tcW w:w="879" w:type="dxa"/>
            <w:shd w:val="clear" w:color="auto" w:fill="auto"/>
          </w:tcPr>
          <w:p w14:paraId="6A46D71F" w14:textId="77777777" w:rsidR="00545EDB" w:rsidRPr="000B58B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0B58B5">
              <w:rPr>
                <w:rStyle w:val="None"/>
                <w:rFonts w:asciiTheme="minorHAnsi" w:eastAsia="Calibri" w:hAnsiTheme="minorHAnsi" w:cstheme="minorHAnsi"/>
                <w:sz w:val="20"/>
                <w:szCs w:val="20"/>
              </w:rPr>
              <w:t>E</w:t>
            </w:r>
          </w:p>
        </w:tc>
        <w:tc>
          <w:tcPr>
            <w:tcW w:w="1388" w:type="dxa"/>
            <w:vMerge w:val="restart"/>
            <w:tcBorders>
              <w:top w:val="nil"/>
            </w:tcBorders>
          </w:tcPr>
          <w:p w14:paraId="3AB7A245" w14:textId="77777777" w:rsidR="00545EDB" w:rsidRPr="006A4A0E" w:rsidRDefault="00545EDB" w:rsidP="001801A6">
            <w:pPr>
              <w:jc w:val="both"/>
              <w:rPr>
                <w:rFonts w:asciiTheme="minorHAnsi" w:eastAsia="Century Gothic" w:hAnsiTheme="minorHAnsi" w:cstheme="minorHAnsi"/>
                <w:color w:val="000000"/>
                <w:sz w:val="20"/>
                <w:szCs w:val="20"/>
              </w:rPr>
            </w:pPr>
          </w:p>
        </w:tc>
      </w:tr>
      <w:tr w:rsidR="00545EDB" w:rsidRPr="006A4A0E" w14:paraId="32946F84" w14:textId="77777777" w:rsidTr="00C47AC6">
        <w:trPr>
          <w:cantSplit/>
          <w:trHeight w:val="18"/>
        </w:trPr>
        <w:tc>
          <w:tcPr>
            <w:tcW w:w="1388" w:type="dxa"/>
            <w:shd w:val="clear" w:color="auto" w:fill="auto"/>
          </w:tcPr>
          <w:p w14:paraId="6C22D35E" w14:textId="77777777" w:rsidR="00545EDB" w:rsidRPr="00F772B3"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F772B3">
              <w:rPr>
                <w:rStyle w:val="None"/>
                <w:rFonts w:asciiTheme="minorHAnsi" w:eastAsia="Calibri" w:hAnsiTheme="minorHAnsi" w:cstheme="minorHAnsi"/>
                <w:sz w:val="20"/>
                <w:szCs w:val="20"/>
              </w:rPr>
              <w:t>AURETR037</w:t>
            </w:r>
          </w:p>
        </w:tc>
        <w:tc>
          <w:tcPr>
            <w:tcW w:w="7084" w:type="dxa"/>
            <w:shd w:val="clear" w:color="auto" w:fill="auto"/>
            <w:tcMar>
              <w:top w:w="28" w:type="dxa"/>
              <w:left w:w="28" w:type="dxa"/>
              <w:bottom w:w="28" w:type="dxa"/>
              <w:right w:w="28" w:type="dxa"/>
            </w:tcMar>
          </w:tcPr>
          <w:p w14:paraId="0F13B436" w14:textId="77777777" w:rsidR="00545EDB" w:rsidRPr="003940E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3940E5">
              <w:rPr>
                <w:rStyle w:val="None"/>
                <w:rFonts w:asciiTheme="minorHAnsi" w:eastAsia="Calibri" w:hAnsiTheme="minorHAnsi" w:cstheme="minorHAnsi"/>
                <w:sz w:val="20"/>
                <w:szCs w:val="20"/>
              </w:rPr>
              <w:t>Diagnose complex faults in light vehicle safety systems</w:t>
            </w:r>
          </w:p>
        </w:tc>
        <w:tc>
          <w:tcPr>
            <w:tcW w:w="879" w:type="dxa"/>
            <w:shd w:val="clear" w:color="auto" w:fill="auto"/>
          </w:tcPr>
          <w:p w14:paraId="01F54739" w14:textId="77777777" w:rsidR="00545EDB" w:rsidRPr="000B58B5" w:rsidRDefault="00545EDB"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eastAsia="Calibri"/>
              </w:rPr>
            </w:pPr>
            <w:r w:rsidRPr="000B58B5">
              <w:rPr>
                <w:rStyle w:val="None"/>
                <w:rFonts w:asciiTheme="minorHAnsi" w:eastAsia="Calibri" w:hAnsiTheme="minorHAnsi" w:cstheme="minorHAnsi"/>
                <w:sz w:val="20"/>
                <w:szCs w:val="20"/>
              </w:rPr>
              <w:t>E</w:t>
            </w:r>
          </w:p>
        </w:tc>
        <w:tc>
          <w:tcPr>
            <w:tcW w:w="1388" w:type="dxa"/>
            <w:vMerge/>
          </w:tcPr>
          <w:p w14:paraId="39BA13C0" w14:textId="77777777" w:rsidR="00545EDB" w:rsidRPr="006A4A0E" w:rsidRDefault="00545EDB" w:rsidP="001801A6">
            <w:pPr>
              <w:jc w:val="both"/>
              <w:rPr>
                <w:rFonts w:asciiTheme="minorHAnsi" w:eastAsia="Century Gothic" w:hAnsiTheme="minorHAnsi" w:cstheme="minorHAnsi"/>
                <w:color w:val="000000"/>
                <w:sz w:val="20"/>
                <w:szCs w:val="20"/>
              </w:rPr>
            </w:pPr>
          </w:p>
        </w:tc>
      </w:tr>
    </w:tbl>
    <w:p w14:paraId="6A276D3D" w14:textId="77777777" w:rsidR="00900D97" w:rsidRPr="009A36F5" w:rsidRDefault="00900D97" w:rsidP="001801A6">
      <w:pPr>
        <w:jc w:val="both"/>
        <w:rPr>
          <w:rFonts w:asciiTheme="minorHAnsi" w:eastAsia="Calibri" w:hAnsiTheme="minorHAnsi" w:cstheme="minorHAnsi"/>
        </w:rPr>
      </w:pPr>
    </w:p>
    <w:p w14:paraId="0596BABE" w14:textId="443575E3" w:rsidR="00900D97" w:rsidRPr="00565242" w:rsidRDefault="00900D97" w:rsidP="001801A6">
      <w:pPr>
        <w:pStyle w:val="Body"/>
        <w:jc w:val="both"/>
        <w:rPr>
          <w:rStyle w:val="Hyperlink2"/>
          <w:rFonts w:asciiTheme="minorHAnsi" w:hAnsiTheme="minorHAnsi" w:cstheme="minorHAnsi"/>
          <w:color w:val="auto"/>
          <w:sz w:val="20"/>
          <w:szCs w:val="20"/>
          <w:u w:val="none"/>
        </w:rPr>
      </w:pPr>
      <w:r w:rsidRPr="00565242">
        <w:rPr>
          <w:rStyle w:val="Hyperlink2"/>
          <w:rFonts w:asciiTheme="minorHAnsi" w:hAnsiTheme="minorHAnsi" w:cstheme="minorHAnsi"/>
          <w:color w:val="auto"/>
          <w:sz w:val="20"/>
          <w:szCs w:val="20"/>
          <w:u w:val="none"/>
        </w:rPr>
        <w:t>The volume of learning for the qualification is 72</w:t>
      </w:r>
      <w:r w:rsidR="00227A10">
        <w:rPr>
          <w:rStyle w:val="Hyperlink2"/>
          <w:rFonts w:asciiTheme="minorHAnsi" w:hAnsiTheme="minorHAnsi" w:cstheme="minorHAnsi"/>
          <w:color w:val="auto"/>
          <w:sz w:val="20"/>
          <w:szCs w:val="20"/>
          <w:u w:val="none"/>
        </w:rPr>
        <w:t>0</w:t>
      </w:r>
      <w:r w:rsidRPr="00565242">
        <w:rPr>
          <w:rStyle w:val="Hyperlink2"/>
          <w:rFonts w:asciiTheme="minorHAnsi" w:hAnsiTheme="minorHAnsi" w:cstheme="minorHAnsi"/>
          <w:color w:val="auto"/>
          <w:sz w:val="20"/>
          <w:szCs w:val="20"/>
          <w:u w:val="none"/>
        </w:rPr>
        <w:t xml:space="preserve"> hours. This comprises of:</w:t>
      </w:r>
    </w:p>
    <w:p w14:paraId="0286CEFD" w14:textId="77777777" w:rsidR="00900D97" w:rsidRPr="00565242" w:rsidRDefault="00900D97" w:rsidP="001801A6">
      <w:pPr>
        <w:pStyle w:val="Body"/>
        <w:jc w:val="both"/>
        <w:rPr>
          <w:rStyle w:val="Hyperlink2"/>
          <w:rFonts w:asciiTheme="minorHAnsi" w:hAnsiTheme="minorHAnsi" w:cstheme="minorHAnsi"/>
          <w:color w:val="auto"/>
          <w:sz w:val="20"/>
          <w:szCs w:val="20"/>
          <w:u w:val="none"/>
        </w:rPr>
      </w:pPr>
    </w:p>
    <w:p w14:paraId="08BF69B9" w14:textId="4992812A" w:rsidR="00900D97" w:rsidRPr="00565242" w:rsidRDefault="00900D97" w:rsidP="001801A6">
      <w:pPr>
        <w:pStyle w:val="Body"/>
        <w:jc w:val="both"/>
        <w:rPr>
          <w:rStyle w:val="Hyperlink2"/>
          <w:rFonts w:asciiTheme="minorHAnsi" w:hAnsiTheme="minorHAnsi" w:cstheme="minorHAnsi"/>
          <w:color w:val="auto"/>
          <w:sz w:val="20"/>
          <w:szCs w:val="20"/>
          <w:u w:val="none"/>
        </w:rPr>
      </w:pPr>
      <w:r w:rsidRPr="00565242">
        <w:rPr>
          <w:rStyle w:val="Hyperlink2"/>
          <w:rFonts w:asciiTheme="minorHAnsi" w:hAnsiTheme="minorHAnsi" w:cstheme="minorHAnsi"/>
          <w:color w:val="auto"/>
          <w:sz w:val="20"/>
          <w:szCs w:val="20"/>
          <w:u w:val="none"/>
        </w:rPr>
        <w:t xml:space="preserve">Amount of Training </w:t>
      </w:r>
    </w:p>
    <w:p w14:paraId="32479F53" w14:textId="479EC84F" w:rsidR="00900D97" w:rsidRPr="00565242" w:rsidRDefault="00227A10" w:rsidP="001801A6">
      <w:pPr>
        <w:pStyle w:val="Body"/>
        <w:numPr>
          <w:ilvl w:val="0"/>
          <w:numId w:val="146"/>
        </w:numPr>
        <w:jc w:val="both"/>
        <w:rPr>
          <w:rStyle w:val="Hyperlink2"/>
          <w:rFonts w:asciiTheme="minorHAnsi" w:hAnsiTheme="minorHAnsi" w:cstheme="minorHAnsi"/>
          <w:color w:val="auto"/>
          <w:sz w:val="20"/>
          <w:szCs w:val="20"/>
          <w:u w:val="none"/>
        </w:rPr>
      </w:pPr>
      <w:r>
        <w:rPr>
          <w:rStyle w:val="Hyperlink2"/>
          <w:rFonts w:asciiTheme="minorHAnsi" w:hAnsiTheme="minorHAnsi" w:cstheme="minorHAnsi"/>
          <w:color w:val="auto"/>
          <w:sz w:val="20"/>
          <w:szCs w:val="20"/>
          <w:u w:val="none"/>
        </w:rPr>
        <w:t>1</w:t>
      </w:r>
      <w:r w:rsidR="00D334C3">
        <w:rPr>
          <w:rStyle w:val="Hyperlink2"/>
          <w:rFonts w:asciiTheme="minorHAnsi" w:hAnsiTheme="minorHAnsi" w:cstheme="minorHAnsi"/>
          <w:color w:val="auto"/>
          <w:sz w:val="20"/>
          <w:szCs w:val="20"/>
          <w:u w:val="none"/>
        </w:rPr>
        <w:t>60</w:t>
      </w:r>
      <w:r w:rsidR="00900D97" w:rsidRPr="00565242">
        <w:rPr>
          <w:rStyle w:val="Hyperlink2"/>
          <w:rFonts w:asciiTheme="minorHAnsi" w:hAnsiTheme="minorHAnsi" w:cstheme="minorHAnsi"/>
          <w:color w:val="auto"/>
          <w:sz w:val="20"/>
          <w:szCs w:val="20"/>
          <w:u w:val="none"/>
        </w:rPr>
        <w:t xml:space="preserve"> hours of </w:t>
      </w:r>
      <w:r w:rsidR="00AD52D8" w:rsidRPr="00565242">
        <w:rPr>
          <w:rStyle w:val="Hyperlink2"/>
          <w:rFonts w:asciiTheme="minorHAnsi" w:hAnsiTheme="minorHAnsi" w:cstheme="minorHAnsi"/>
          <w:color w:val="auto"/>
          <w:sz w:val="20"/>
          <w:szCs w:val="20"/>
          <w:u w:val="none"/>
        </w:rPr>
        <w:t>face-to-face</w:t>
      </w:r>
      <w:r w:rsidR="00900D97" w:rsidRPr="00565242">
        <w:rPr>
          <w:rStyle w:val="Hyperlink2"/>
          <w:rFonts w:asciiTheme="minorHAnsi" w:hAnsiTheme="minorHAnsi" w:cstheme="minorHAnsi"/>
          <w:color w:val="auto"/>
          <w:sz w:val="20"/>
          <w:szCs w:val="20"/>
          <w:u w:val="none"/>
        </w:rPr>
        <w:t xml:space="preserve"> training in classroom</w:t>
      </w:r>
      <w:r w:rsidR="001C27AB">
        <w:rPr>
          <w:rStyle w:val="Hyperlink2"/>
          <w:rFonts w:asciiTheme="minorHAnsi" w:hAnsiTheme="minorHAnsi" w:cstheme="minorHAnsi"/>
          <w:color w:val="auto"/>
          <w:sz w:val="20"/>
          <w:szCs w:val="20"/>
          <w:u w:val="none"/>
        </w:rPr>
        <w:t>.</w:t>
      </w:r>
    </w:p>
    <w:p w14:paraId="00B7F7B5" w14:textId="4A501A85" w:rsidR="00900D97" w:rsidRPr="00565242" w:rsidRDefault="00227A10" w:rsidP="001801A6">
      <w:pPr>
        <w:pStyle w:val="Body"/>
        <w:numPr>
          <w:ilvl w:val="0"/>
          <w:numId w:val="146"/>
        </w:numPr>
        <w:jc w:val="both"/>
        <w:rPr>
          <w:rStyle w:val="Hyperlink2"/>
          <w:rFonts w:asciiTheme="minorHAnsi" w:hAnsiTheme="minorHAnsi" w:cstheme="minorHAnsi"/>
          <w:color w:val="auto"/>
          <w:sz w:val="20"/>
          <w:szCs w:val="20"/>
          <w:u w:val="none"/>
        </w:rPr>
      </w:pPr>
      <w:r>
        <w:rPr>
          <w:rStyle w:val="Hyperlink2"/>
          <w:rFonts w:asciiTheme="minorHAnsi" w:hAnsiTheme="minorHAnsi" w:cstheme="minorHAnsi"/>
          <w:color w:val="auto"/>
          <w:sz w:val="20"/>
          <w:szCs w:val="20"/>
          <w:u w:val="none"/>
        </w:rPr>
        <w:t>12</w:t>
      </w:r>
      <w:r w:rsidR="00D334C3">
        <w:rPr>
          <w:rStyle w:val="Hyperlink2"/>
          <w:rFonts w:asciiTheme="minorHAnsi" w:hAnsiTheme="minorHAnsi" w:cstheme="minorHAnsi"/>
          <w:color w:val="auto"/>
          <w:sz w:val="20"/>
          <w:szCs w:val="20"/>
          <w:u w:val="none"/>
        </w:rPr>
        <w:t>0</w:t>
      </w:r>
      <w:r w:rsidR="00900D97" w:rsidRPr="00565242">
        <w:rPr>
          <w:rStyle w:val="Hyperlink2"/>
          <w:rFonts w:asciiTheme="minorHAnsi" w:hAnsiTheme="minorHAnsi" w:cstheme="minorHAnsi"/>
          <w:color w:val="auto"/>
          <w:sz w:val="20"/>
          <w:szCs w:val="20"/>
          <w:u w:val="none"/>
        </w:rPr>
        <w:t xml:space="preserve"> hours of practical training in automotive workshop.</w:t>
      </w:r>
    </w:p>
    <w:p w14:paraId="2CA686B3" w14:textId="77777777" w:rsidR="00900D97" w:rsidRPr="00565242" w:rsidRDefault="00900D97" w:rsidP="001801A6">
      <w:pPr>
        <w:pStyle w:val="Body"/>
        <w:jc w:val="both"/>
        <w:rPr>
          <w:rStyle w:val="Hyperlink2"/>
          <w:rFonts w:asciiTheme="minorHAnsi" w:hAnsiTheme="minorHAnsi" w:cstheme="minorHAnsi"/>
          <w:color w:val="auto"/>
          <w:sz w:val="20"/>
          <w:szCs w:val="20"/>
          <w:u w:val="none"/>
        </w:rPr>
      </w:pPr>
    </w:p>
    <w:p w14:paraId="1743DA4F" w14:textId="211AD547" w:rsidR="001C27AB" w:rsidRPr="001C27AB" w:rsidRDefault="00900D97" w:rsidP="001801A6">
      <w:pPr>
        <w:pStyle w:val="Body"/>
        <w:jc w:val="both"/>
        <w:rPr>
          <w:rStyle w:val="Hyperlink2"/>
          <w:rFonts w:asciiTheme="minorHAnsi" w:hAnsiTheme="minorHAnsi" w:cstheme="minorHAnsi"/>
          <w:color w:val="auto"/>
          <w:sz w:val="20"/>
          <w:szCs w:val="20"/>
          <w:u w:val="none"/>
        </w:rPr>
      </w:pPr>
      <w:r w:rsidRPr="00565242">
        <w:rPr>
          <w:rStyle w:val="Hyperlink2"/>
          <w:rFonts w:asciiTheme="minorHAnsi" w:hAnsiTheme="minorHAnsi" w:cstheme="minorHAnsi"/>
          <w:color w:val="auto"/>
          <w:sz w:val="20"/>
          <w:szCs w:val="20"/>
          <w:u w:val="none"/>
        </w:rPr>
        <w:t xml:space="preserve">Assessment </w:t>
      </w:r>
    </w:p>
    <w:p w14:paraId="5080F7BC" w14:textId="45AF745F" w:rsidR="001C27AB" w:rsidRDefault="00D334C3" w:rsidP="001801A6">
      <w:pPr>
        <w:pStyle w:val="Body"/>
        <w:numPr>
          <w:ilvl w:val="0"/>
          <w:numId w:val="145"/>
        </w:numPr>
        <w:jc w:val="both"/>
        <w:rPr>
          <w:rStyle w:val="Hyperlink2"/>
          <w:rFonts w:asciiTheme="minorHAnsi" w:hAnsiTheme="minorHAnsi" w:cstheme="minorHAnsi"/>
          <w:color w:val="000000" w:themeColor="text1"/>
          <w:sz w:val="20"/>
          <w:szCs w:val="20"/>
          <w:u w:val="none"/>
        </w:rPr>
      </w:pPr>
      <w:r>
        <w:rPr>
          <w:rStyle w:val="Hyperlink2"/>
          <w:rFonts w:asciiTheme="minorHAnsi" w:hAnsiTheme="minorHAnsi" w:cstheme="minorHAnsi"/>
          <w:color w:val="000000" w:themeColor="text1"/>
          <w:sz w:val="20"/>
          <w:szCs w:val="20"/>
          <w:u w:val="none"/>
        </w:rPr>
        <w:t>80</w:t>
      </w:r>
      <w:r w:rsidR="001C27AB">
        <w:rPr>
          <w:rStyle w:val="Hyperlink2"/>
          <w:rFonts w:asciiTheme="minorHAnsi" w:hAnsiTheme="minorHAnsi" w:cstheme="minorHAnsi"/>
          <w:color w:val="000000" w:themeColor="text1"/>
          <w:sz w:val="20"/>
          <w:szCs w:val="20"/>
          <w:u w:val="none"/>
        </w:rPr>
        <w:t xml:space="preserve"> hours for theory assessment.</w:t>
      </w:r>
    </w:p>
    <w:p w14:paraId="55FC41B0" w14:textId="0C7688D5" w:rsidR="00900D97" w:rsidRPr="00565242" w:rsidRDefault="00227A10" w:rsidP="001801A6">
      <w:pPr>
        <w:pStyle w:val="Body"/>
        <w:numPr>
          <w:ilvl w:val="0"/>
          <w:numId w:val="145"/>
        </w:numPr>
        <w:jc w:val="both"/>
        <w:rPr>
          <w:rStyle w:val="Hyperlink2"/>
          <w:rFonts w:asciiTheme="minorHAnsi" w:hAnsiTheme="minorHAnsi" w:cstheme="minorHAnsi"/>
          <w:color w:val="000000" w:themeColor="text1"/>
          <w:sz w:val="20"/>
          <w:szCs w:val="20"/>
          <w:u w:val="none"/>
        </w:rPr>
      </w:pPr>
      <w:r>
        <w:rPr>
          <w:rStyle w:val="Hyperlink2"/>
          <w:rFonts w:asciiTheme="minorHAnsi" w:hAnsiTheme="minorHAnsi" w:cstheme="minorHAnsi"/>
          <w:color w:val="000000" w:themeColor="text1"/>
          <w:sz w:val="20"/>
          <w:szCs w:val="20"/>
          <w:u w:val="none"/>
        </w:rPr>
        <w:t>2</w:t>
      </w:r>
      <w:r w:rsidR="00D334C3">
        <w:rPr>
          <w:rStyle w:val="Hyperlink2"/>
          <w:rFonts w:asciiTheme="minorHAnsi" w:hAnsiTheme="minorHAnsi" w:cstheme="minorHAnsi"/>
          <w:color w:val="000000" w:themeColor="text1"/>
          <w:sz w:val="20"/>
          <w:szCs w:val="20"/>
          <w:u w:val="none"/>
        </w:rPr>
        <w:t>40</w:t>
      </w:r>
      <w:r>
        <w:rPr>
          <w:rStyle w:val="Hyperlink2"/>
          <w:rFonts w:asciiTheme="minorHAnsi" w:hAnsiTheme="minorHAnsi" w:cstheme="minorHAnsi"/>
          <w:color w:val="000000" w:themeColor="text1"/>
          <w:sz w:val="20"/>
          <w:szCs w:val="20"/>
          <w:u w:val="none"/>
        </w:rPr>
        <w:t xml:space="preserve"> </w:t>
      </w:r>
      <w:r w:rsidR="00900D97" w:rsidRPr="00565242">
        <w:rPr>
          <w:rStyle w:val="Hyperlink2"/>
          <w:rFonts w:asciiTheme="minorHAnsi" w:hAnsiTheme="minorHAnsi" w:cstheme="minorHAnsi"/>
          <w:color w:val="000000" w:themeColor="text1"/>
          <w:sz w:val="20"/>
          <w:szCs w:val="20"/>
          <w:u w:val="none"/>
        </w:rPr>
        <w:t xml:space="preserve">hours of practical assessment. </w:t>
      </w:r>
    </w:p>
    <w:p w14:paraId="4970DA86" w14:textId="77777777" w:rsidR="00900D97" w:rsidRPr="00565242" w:rsidRDefault="00900D97" w:rsidP="001801A6">
      <w:pPr>
        <w:pStyle w:val="Body"/>
        <w:jc w:val="both"/>
        <w:rPr>
          <w:rStyle w:val="Hyperlink2"/>
          <w:rFonts w:asciiTheme="minorHAnsi" w:hAnsiTheme="minorHAnsi" w:cstheme="minorHAnsi"/>
          <w:color w:val="auto"/>
          <w:sz w:val="20"/>
          <w:szCs w:val="20"/>
          <w:u w:val="none"/>
        </w:rPr>
      </w:pPr>
    </w:p>
    <w:p w14:paraId="097C1B81" w14:textId="77777777" w:rsidR="00900D97" w:rsidRPr="00565242" w:rsidRDefault="00900D97" w:rsidP="001801A6">
      <w:pPr>
        <w:jc w:val="both"/>
        <w:rPr>
          <w:rStyle w:val="Hyperlink2"/>
          <w:rFonts w:asciiTheme="minorHAnsi" w:hAnsiTheme="minorHAnsi" w:cstheme="minorHAnsi"/>
          <w:color w:val="auto"/>
          <w:sz w:val="20"/>
          <w:szCs w:val="20"/>
          <w:u w:val="none"/>
          <w:bdr w:val="nil"/>
          <w:lang w:val="en-US" w:eastAsia="en-AU" w:bidi="ne-NP"/>
        </w:rPr>
      </w:pPr>
      <w:r w:rsidRPr="00565242">
        <w:rPr>
          <w:rStyle w:val="Hyperlink2"/>
          <w:rFonts w:asciiTheme="minorHAnsi" w:hAnsiTheme="minorHAnsi" w:cstheme="minorHAnsi"/>
          <w:color w:val="auto"/>
          <w:sz w:val="20"/>
          <w:szCs w:val="20"/>
          <w:u w:val="none"/>
          <w:bdr w:val="nil"/>
          <w:lang w:val="en-US" w:eastAsia="en-AU" w:bidi="ne-NP"/>
        </w:rPr>
        <w:t>Structured Independent Learning</w:t>
      </w:r>
    </w:p>
    <w:p w14:paraId="7937C8A6" w14:textId="77CDAD6C" w:rsidR="00900D97" w:rsidRPr="0083677D" w:rsidRDefault="00900D97" w:rsidP="001801A6">
      <w:pPr>
        <w:pStyle w:val="ListParagraph"/>
        <w:numPr>
          <w:ilvl w:val="0"/>
          <w:numId w:val="147"/>
        </w:numPr>
        <w:jc w:val="both"/>
        <w:rPr>
          <w:rStyle w:val="Hyperlink2"/>
          <w:rFonts w:asciiTheme="minorHAnsi" w:hAnsiTheme="minorHAnsi" w:cstheme="minorHAnsi"/>
          <w:color w:val="auto"/>
          <w:sz w:val="20"/>
          <w:szCs w:val="20"/>
          <w:u w:val="none"/>
          <w:bdr w:val="nil"/>
          <w:lang w:val="en-US" w:eastAsia="en-AU" w:bidi="ne-NP"/>
        </w:rPr>
      </w:pPr>
      <w:r w:rsidRPr="0083677D">
        <w:rPr>
          <w:rStyle w:val="Hyperlink2"/>
          <w:rFonts w:asciiTheme="minorHAnsi" w:hAnsiTheme="minorHAnsi" w:cstheme="minorHAnsi"/>
          <w:color w:val="auto"/>
          <w:sz w:val="20"/>
          <w:szCs w:val="20"/>
          <w:u w:val="none"/>
        </w:rPr>
        <w:t>12</w:t>
      </w:r>
      <w:r w:rsidR="00227A10">
        <w:rPr>
          <w:rStyle w:val="Hyperlink2"/>
          <w:rFonts w:asciiTheme="minorHAnsi" w:hAnsiTheme="minorHAnsi" w:cstheme="minorHAnsi"/>
          <w:color w:val="auto"/>
          <w:sz w:val="20"/>
          <w:szCs w:val="20"/>
          <w:u w:val="none"/>
        </w:rPr>
        <w:t>0</w:t>
      </w:r>
      <w:r w:rsidRPr="0083677D">
        <w:rPr>
          <w:rStyle w:val="Hyperlink2"/>
          <w:rFonts w:asciiTheme="minorHAnsi" w:hAnsiTheme="minorHAnsi" w:cstheme="minorHAnsi"/>
          <w:color w:val="auto"/>
          <w:sz w:val="20"/>
          <w:szCs w:val="20"/>
          <w:u w:val="none"/>
        </w:rPr>
        <w:t xml:space="preserve"> hours of </w:t>
      </w:r>
      <w:r w:rsidRPr="0083677D">
        <w:rPr>
          <w:rStyle w:val="Hyperlink2"/>
          <w:rFonts w:asciiTheme="minorHAnsi" w:hAnsiTheme="minorHAnsi" w:cstheme="minorHAnsi"/>
          <w:color w:val="auto"/>
          <w:sz w:val="20"/>
          <w:szCs w:val="20"/>
          <w:u w:val="none"/>
          <w:bdr w:val="nil"/>
          <w:lang w:val="en-US" w:eastAsia="en-AU" w:bidi="ne-NP"/>
        </w:rPr>
        <w:t>structured Independent Learning</w:t>
      </w:r>
    </w:p>
    <w:p w14:paraId="2BA7C8C4" w14:textId="77777777" w:rsidR="00900D97" w:rsidRPr="00565242" w:rsidRDefault="00900D97" w:rsidP="001801A6">
      <w:pPr>
        <w:pStyle w:val="Body"/>
        <w:jc w:val="both"/>
        <w:rPr>
          <w:rStyle w:val="Hyperlink2"/>
          <w:rFonts w:asciiTheme="minorHAnsi" w:hAnsiTheme="minorHAnsi" w:cstheme="minorHAnsi"/>
          <w:color w:val="auto"/>
          <w:sz w:val="20"/>
          <w:szCs w:val="20"/>
          <w:u w:val="none"/>
        </w:rPr>
      </w:pPr>
    </w:p>
    <w:p w14:paraId="5ECDC05F" w14:textId="2838FEEE" w:rsidR="00900D97" w:rsidRPr="00565242" w:rsidRDefault="00900D97" w:rsidP="001801A6">
      <w:pPr>
        <w:pStyle w:val="Body"/>
        <w:jc w:val="both"/>
        <w:rPr>
          <w:rStyle w:val="Hyperlink2"/>
          <w:rFonts w:asciiTheme="minorHAnsi" w:hAnsiTheme="minorHAnsi" w:cstheme="minorHAnsi"/>
          <w:color w:val="auto"/>
          <w:sz w:val="20"/>
          <w:szCs w:val="20"/>
          <w:u w:val="none"/>
        </w:rPr>
      </w:pPr>
      <w:r w:rsidRPr="00565242">
        <w:rPr>
          <w:rStyle w:val="Hyperlink2"/>
          <w:rFonts w:asciiTheme="minorHAnsi" w:hAnsiTheme="minorHAnsi" w:cstheme="minorHAnsi"/>
          <w:color w:val="auto"/>
          <w:sz w:val="20"/>
          <w:szCs w:val="20"/>
          <w:u w:val="none"/>
        </w:rPr>
        <w:lastRenderedPageBreak/>
        <w:t>This will be delivered over 3</w:t>
      </w:r>
      <w:r w:rsidR="00080F6F" w:rsidRPr="00565242">
        <w:rPr>
          <w:rStyle w:val="Hyperlink2"/>
          <w:rFonts w:asciiTheme="minorHAnsi" w:hAnsiTheme="minorHAnsi" w:cstheme="minorHAnsi"/>
          <w:color w:val="auto"/>
          <w:sz w:val="20"/>
          <w:szCs w:val="20"/>
          <w:u w:val="none"/>
        </w:rPr>
        <w:t>4</w:t>
      </w:r>
      <w:r w:rsidRPr="00565242">
        <w:rPr>
          <w:rStyle w:val="Hyperlink2"/>
          <w:rFonts w:asciiTheme="minorHAnsi" w:hAnsiTheme="minorHAnsi" w:cstheme="minorHAnsi"/>
          <w:color w:val="auto"/>
          <w:sz w:val="20"/>
          <w:szCs w:val="20"/>
          <w:u w:val="none"/>
        </w:rPr>
        <w:t xml:space="preserve"> Weeks of course duration including </w:t>
      </w:r>
      <w:r w:rsidR="00080F6F" w:rsidRPr="00565242">
        <w:rPr>
          <w:rStyle w:val="Hyperlink2"/>
          <w:rFonts w:asciiTheme="minorHAnsi" w:hAnsiTheme="minorHAnsi" w:cstheme="minorHAnsi"/>
          <w:color w:val="auto"/>
          <w:sz w:val="20"/>
          <w:szCs w:val="20"/>
          <w:u w:val="none"/>
        </w:rPr>
        <w:t>30</w:t>
      </w:r>
      <w:r w:rsidRPr="00565242">
        <w:rPr>
          <w:rStyle w:val="Hyperlink2"/>
          <w:rFonts w:asciiTheme="minorHAnsi" w:hAnsiTheme="minorHAnsi" w:cstheme="minorHAnsi"/>
          <w:color w:val="auto"/>
          <w:sz w:val="20"/>
          <w:szCs w:val="20"/>
          <w:u w:val="none"/>
        </w:rPr>
        <w:t xml:space="preserve"> weeks delivery plus 4 Weeks holidays. Students will be required to attend </w:t>
      </w:r>
      <w:r w:rsidR="00BE0360" w:rsidRPr="00565242">
        <w:rPr>
          <w:rStyle w:val="Hyperlink2"/>
          <w:rFonts w:asciiTheme="minorHAnsi" w:hAnsiTheme="minorHAnsi" w:cstheme="minorHAnsi"/>
          <w:color w:val="auto"/>
          <w:sz w:val="20"/>
          <w:szCs w:val="20"/>
          <w:u w:val="none"/>
        </w:rPr>
        <w:t>a minimum of</w:t>
      </w:r>
      <w:r w:rsidRPr="00565242">
        <w:rPr>
          <w:rStyle w:val="Hyperlink2"/>
          <w:rFonts w:asciiTheme="minorHAnsi" w:hAnsiTheme="minorHAnsi" w:cstheme="minorHAnsi"/>
          <w:color w:val="auto"/>
          <w:sz w:val="20"/>
          <w:szCs w:val="20"/>
          <w:u w:val="none"/>
        </w:rPr>
        <w:t xml:space="preserve"> 20 hours per week of study to deliver </w:t>
      </w:r>
      <w:r w:rsidR="00002F63" w:rsidRPr="00565242">
        <w:rPr>
          <w:rStyle w:val="Hyperlink2"/>
          <w:rFonts w:asciiTheme="minorHAnsi" w:hAnsiTheme="minorHAnsi" w:cstheme="minorHAnsi"/>
          <w:color w:val="auto"/>
          <w:sz w:val="20"/>
          <w:szCs w:val="20"/>
          <w:u w:val="none"/>
        </w:rPr>
        <w:t>the required</w:t>
      </w:r>
      <w:r w:rsidRPr="00565242">
        <w:rPr>
          <w:rStyle w:val="Hyperlink2"/>
          <w:rFonts w:asciiTheme="minorHAnsi" w:hAnsiTheme="minorHAnsi" w:cstheme="minorHAnsi"/>
          <w:color w:val="auto"/>
          <w:sz w:val="20"/>
          <w:szCs w:val="20"/>
          <w:u w:val="none"/>
        </w:rPr>
        <w:t xml:space="preserve"> volume of learning.</w:t>
      </w:r>
    </w:p>
    <w:p w14:paraId="1659ED0F" w14:textId="77777777" w:rsidR="00900D97" w:rsidRPr="00565242" w:rsidRDefault="00900D97" w:rsidP="001801A6">
      <w:pPr>
        <w:pStyle w:val="Body"/>
        <w:jc w:val="both"/>
        <w:rPr>
          <w:rStyle w:val="Hyperlink2"/>
          <w:rFonts w:asciiTheme="minorHAnsi" w:hAnsiTheme="minorHAnsi" w:cstheme="minorHAnsi"/>
          <w:b/>
          <w:bCs/>
          <w:color w:val="000000" w:themeColor="text1"/>
          <w:sz w:val="20"/>
          <w:szCs w:val="20"/>
          <w:u w:val="none"/>
        </w:rPr>
      </w:pPr>
    </w:p>
    <w:p w14:paraId="12E8052F" w14:textId="77777777" w:rsidR="00900D97" w:rsidRPr="00565242" w:rsidRDefault="00900D97" w:rsidP="001801A6">
      <w:pPr>
        <w:pStyle w:val="Body"/>
        <w:jc w:val="both"/>
        <w:rPr>
          <w:rStyle w:val="Hyperlink2"/>
          <w:rFonts w:asciiTheme="minorHAnsi" w:hAnsiTheme="minorHAnsi" w:cstheme="minorHAnsi"/>
          <w:b/>
          <w:bCs/>
          <w:color w:val="000000" w:themeColor="text1"/>
          <w:sz w:val="20"/>
          <w:szCs w:val="20"/>
          <w:u w:val="none"/>
        </w:rPr>
      </w:pPr>
      <w:r w:rsidRPr="00565242">
        <w:rPr>
          <w:rStyle w:val="Hyperlink2"/>
          <w:rFonts w:asciiTheme="minorHAnsi" w:hAnsiTheme="minorHAnsi" w:cstheme="minorHAnsi"/>
          <w:b/>
          <w:bCs/>
          <w:color w:val="000000" w:themeColor="text1"/>
          <w:sz w:val="20"/>
          <w:szCs w:val="20"/>
          <w:u w:val="none"/>
        </w:rPr>
        <w:t>Assessment Methods</w:t>
      </w:r>
    </w:p>
    <w:p w14:paraId="40E5A8CC" w14:textId="76CF3BCD" w:rsidR="00900D97" w:rsidRPr="00DF5E12" w:rsidRDefault="00900D97" w:rsidP="001801A6">
      <w:pPr>
        <w:jc w:val="both"/>
        <w:rPr>
          <w:rFonts w:asciiTheme="minorHAnsi" w:eastAsia="Calibri" w:hAnsiTheme="minorHAnsi" w:cstheme="minorHAnsi"/>
          <w:color w:val="000000" w:themeColor="text1"/>
          <w:sz w:val="20"/>
          <w:szCs w:val="20"/>
          <w:bdr w:val="nil"/>
          <w:lang w:val="en-US" w:eastAsia="en-AU" w:bidi="ne-NP"/>
        </w:rPr>
      </w:pPr>
      <w:r w:rsidRPr="00565242">
        <w:rPr>
          <w:rStyle w:val="Hyperlink2"/>
          <w:rFonts w:asciiTheme="minorHAnsi" w:hAnsiTheme="minorHAnsi" w:cstheme="minorHAnsi"/>
          <w:color w:val="000000" w:themeColor="text1"/>
          <w:sz w:val="20"/>
          <w:szCs w:val="20"/>
          <w:u w:val="none"/>
          <w:bdr w:val="nil"/>
          <w:lang w:val="en-US" w:eastAsia="en-AU" w:bidi="ne-NP"/>
        </w:rPr>
        <w:t>Knowledge questions and Practical demonstration in automotive workshop.</w:t>
      </w:r>
    </w:p>
    <w:p w14:paraId="45896CFB" w14:textId="77777777" w:rsidR="00900D97" w:rsidRPr="006A4A0E" w:rsidRDefault="00900D97" w:rsidP="001801A6">
      <w:pPr>
        <w:jc w:val="both"/>
        <w:rPr>
          <w:rFonts w:asciiTheme="minorHAnsi" w:hAnsiTheme="minorHAnsi" w:cstheme="minorHAnsi"/>
          <w:b/>
          <w:bCs/>
          <w:sz w:val="20"/>
          <w:szCs w:val="20"/>
        </w:rPr>
      </w:pPr>
    </w:p>
    <w:p w14:paraId="4426AEFA" w14:textId="77777777" w:rsidR="00900D97" w:rsidRPr="006A4A0E" w:rsidRDefault="00900D97" w:rsidP="001801A6">
      <w:pPr>
        <w:jc w:val="both"/>
        <w:rPr>
          <w:rFonts w:asciiTheme="minorHAnsi" w:hAnsiTheme="minorHAnsi" w:cstheme="minorHAnsi"/>
          <w:b/>
          <w:bCs/>
          <w:sz w:val="20"/>
          <w:szCs w:val="20"/>
        </w:rPr>
      </w:pPr>
      <w:r w:rsidRPr="006A4A0E">
        <w:rPr>
          <w:rFonts w:asciiTheme="minorHAnsi" w:hAnsiTheme="minorHAnsi" w:cstheme="minorHAnsi"/>
          <w:b/>
          <w:bCs/>
          <w:sz w:val="20"/>
          <w:szCs w:val="20"/>
        </w:rPr>
        <w:t xml:space="preserve">Pathways </w:t>
      </w:r>
    </w:p>
    <w:p w14:paraId="1B1385D6" w14:textId="77777777" w:rsidR="00900D97" w:rsidRPr="006A4A0E" w:rsidRDefault="00900D97" w:rsidP="001801A6">
      <w:pPr>
        <w:jc w:val="both"/>
        <w:rPr>
          <w:rFonts w:asciiTheme="minorHAnsi" w:hAnsiTheme="minorHAnsi" w:cstheme="minorHAnsi"/>
          <w:b/>
          <w:bCs/>
          <w:sz w:val="20"/>
          <w:szCs w:val="20"/>
        </w:rPr>
      </w:pPr>
    </w:p>
    <w:p w14:paraId="5702347D" w14:textId="77777777" w:rsidR="00900D97" w:rsidRPr="006A4A0E" w:rsidRDefault="00900D97" w:rsidP="001801A6">
      <w:pPr>
        <w:pStyle w:val="ListParagraph"/>
        <w:numPr>
          <w:ilvl w:val="0"/>
          <w:numId w:val="69"/>
        </w:numPr>
        <w:ind w:left="0" w:hanging="142"/>
        <w:jc w:val="both"/>
        <w:rPr>
          <w:rFonts w:asciiTheme="minorHAnsi" w:hAnsiTheme="minorHAnsi" w:cstheme="minorHAnsi"/>
          <w:b/>
          <w:bCs/>
          <w:sz w:val="20"/>
          <w:szCs w:val="20"/>
        </w:rPr>
      </w:pPr>
      <w:r w:rsidRPr="006A4A0E">
        <w:rPr>
          <w:rFonts w:asciiTheme="minorHAnsi" w:hAnsiTheme="minorHAnsi" w:cstheme="minorHAnsi"/>
          <w:b/>
          <w:bCs/>
          <w:sz w:val="20"/>
          <w:szCs w:val="20"/>
        </w:rPr>
        <w:t>Vocational Pathways</w:t>
      </w:r>
    </w:p>
    <w:p w14:paraId="0AA47FC6" w14:textId="77777777" w:rsidR="00900D97" w:rsidRPr="006A4A0E" w:rsidRDefault="00900D97" w:rsidP="001801A6">
      <w:pPr>
        <w:pStyle w:val="ListParagraph"/>
        <w:ind w:left="0"/>
        <w:jc w:val="both"/>
        <w:rPr>
          <w:rFonts w:asciiTheme="minorHAnsi" w:hAnsiTheme="minorHAnsi" w:cstheme="minorHAnsi"/>
          <w:b/>
          <w:bCs/>
          <w:sz w:val="20"/>
          <w:szCs w:val="20"/>
        </w:rPr>
      </w:pPr>
    </w:p>
    <w:p w14:paraId="63C672AB" w14:textId="77777777" w:rsidR="00900D97" w:rsidRPr="006A4A0E" w:rsidRDefault="00900D97" w:rsidP="001801A6">
      <w:pPr>
        <w:pStyle w:val="Body"/>
        <w:jc w:val="both"/>
        <w:rPr>
          <w:rFonts w:asciiTheme="minorHAnsi" w:eastAsia="Times New Roman" w:hAnsiTheme="minorHAnsi" w:cstheme="minorHAnsi"/>
          <w:color w:val="auto"/>
          <w:sz w:val="20"/>
          <w:szCs w:val="20"/>
          <w:bdr w:val="none" w:sz="0" w:space="0" w:color="auto"/>
          <w:lang w:val="en-AU" w:eastAsia="en-US"/>
        </w:rPr>
      </w:pPr>
      <w:r w:rsidRPr="006A4A0E">
        <w:rPr>
          <w:rFonts w:asciiTheme="minorHAnsi" w:eastAsia="Times New Roman" w:hAnsiTheme="minorHAnsi" w:cstheme="minorHAnsi"/>
          <w:color w:val="auto"/>
          <w:sz w:val="20"/>
          <w:szCs w:val="20"/>
          <w:bdr w:val="none" w:sz="0" w:space="0" w:color="auto"/>
          <w:lang w:val="en-AU" w:eastAsia="en-US"/>
        </w:rPr>
        <w:t>After achieving AUR40216 Certificate IV in Automotive Mechanical Diagnosis, individuals can progress</w:t>
      </w:r>
      <w:r>
        <w:rPr>
          <w:rFonts w:asciiTheme="minorHAnsi" w:eastAsia="Times New Roman" w:hAnsiTheme="minorHAnsi" w:cstheme="minorHAnsi"/>
          <w:color w:val="auto"/>
          <w:sz w:val="20"/>
          <w:szCs w:val="20"/>
          <w:bdr w:val="none" w:sz="0" w:space="0" w:color="auto"/>
          <w:lang w:val="en-AU" w:eastAsia="en-US"/>
        </w:rPr>
        <w:t xml:space="preserve"> to</w:t>
      </w:r>
      <w:r w:rsidRPr="006A4A0E">
        <w:rPr>
          <w:rFonts w:asciiTheme="minorHAnsi" w:eastAsia="Times New Roman" w:hAnsiTheme="minorHAnsi" w:cstheme="minorHAnsi"/>
          <w:color w:val="auto"/>
          <w:sz w:val="20"/>
          <w:szCs w:val="20"/>
          <w:bdr w:val="none" w:sz="0" w:space="0" w:color="auto"/>
          <w:lang w:val="en-AU" w:eastAsia="en-US"/>
        </w:rPr>
        <w:t xml:space="preserve"> </w:t>
      </w:r>
      <w:r w:rsidRPr="00054828">
        <w:rPr>
          <w:rFonts w:asciiTheme="minorHAnsi" w:eastAsia="Times New Roman" w:hAnsiTheme="minorHAnsi" w:cstheme="minorHAnsi"/>
          <w:color w:val="auto"/>
          <w:sz w:val="20"/>
          <w:szCs w:val="20"/>
          <w:bdr w:val="none" w:sz="0" w:space="0" w:color="auto"/>
          <w:lang w:val="en-AU" w:eastAsia="en-US"/>
        </w:rPr>
        <w:t>AUR50116 Diploma of Automotive Management</w:t>
      </w:r>
      <w:r>
        <w:rPr>
          <w:rFonts w:asciiTheme="minorHAnsi" w:eastAsia="Times New Roman" w:hAnsiTheme="minorHAnsi" w:cstheme="minorHAnsi"/>
          <w:color w:val="auto"/>
          <w:sz w:val="20"/>
          <w:szCs w:val="20"/>
          <w:bdr w:val="none" w:sz="0" w:space="0" w:color="auto"/>
          <w:lang w:val="en-AU" w:eastAsia="en-US"/>
        </w:rPr>
        <w:t>.</w:t>
      </w:r>
    </w:p>
    <w:p w14:paraId="4F29FC9C" w14:textId="77777777" w:rsidR="00900D97" w:rsidRPr="006A4A0E" w:rsidRDefault="00900D97" w:rsidP="001801A6">
      <w:pPr>
        <w:pStyle w:val="Body"/>
        <w:jc w:val="both"/>
        <w:rPr>
          <w:rFonts w:asciiTheme="minorHAnsi" w:eastAsia="Calibri" w:hAnsiTheme="minorHAnsi" w:cstheme="minorHAnsi"/>
          <w:sz w:val="20"/>
          <w:szCs w:val="20"/>
          <w:lang w:val="en-AU"/>
        </w:rPr>
      </w:pPr>
    </w:p>
    <w:p w14:paraId="18CCDB7E" w14:textId="77777777" w:rsidR="00900D97" w:rsidRPr="006A4A0E" w:rsidRDefault="00900D97" w:rsidP="001801A6">
      <w:pPr>
        <w:pStyle w:val="ListParagraph"/>
        <w:numPr>
          <w:ilvl w:val="0"/>
          <w:numId w:val="69"/>
        </w:numPr>
        <w:ind w:left="0" w:hanging="142"/>
        <w:jc w:val="both"/>
        <w:rPr>
          <w:rFonts w:asciiTheme="minorHAnsi" w:hAnsiTheme="minorHAnsi" w:cstheme="minorHAnsi"/>
          <w:b/>
          <w:bCs/>
          <w:sz w:val="20"/>
          <w:szCs w:val="20"/>
        </w:rPr>
      </w:pPr>
      <w:r w:rsidRPr="006A4A0E">
        <w:rPr>
          <w:rFonts w:asciiTheme="minorHAnsi" w:hAnsiTheme="minorHAnsi" w:cstheme="minorHAnsi"/>
          <w:b/>
          <w:bCs/>
          <w:sz w:val="20"/>
          <w:szCs w:val="20"/>
        </w:rPr>
        <w:t>Employment/Career pathway</w:t>
      </w:r>
    </w:p>
    <w:p w14:paraId="060D3D0E" w14:textId="77777777" w:rsidR="00900D97" w:rsidRPr="006A4A0E" w:rsidRDefault="00900D97" w:rsidP="001801A6">
      <w:pPr>
        <w:pStyle w:val="ListParagraph"/>
        <w:ind w:left="0"/>
        <w:jc w:val="both"/>
        <w:rPr>
          <w:rFonts w:asciiTheme="minorHAnsi" w:hAnsiTheme="minorHAnsi" w:cstheme="minorHAnsi"/>
          <w:b/>
          <w:bCs/>
          <w:sz w:val="20"/>
          <w:szCs w:val="20"/>
        </w:rPr>
      </w:pPr>
    </w:p>
    <w:p w14:paraId="44EBF21D" w14:textId="4B42538A" w:rsidR="00900D97" w:rsidRPr="006A4A0E" w:rsidRDefault="00900D97" w:rsidP="001801A6">
      <w:pPr>
        <w:pStyle w:val="ListParagraph"/>
        <w:ind w:left="0"/>
        <w:jc w:val="both"/>
        <w:rPr>
          <w:rFonts w:asciiTheme="minorHAnsi" w:hAnsiTheme="minorHAnsi" w:cstheme="minorHAnsi"/>
          <w:sz w:val="20"/>
          <w:szCs w:val="20"/>
        </w:rPr>
      </w:pPr>
      <w:r w:rsidRPr="006A4A0E">
        <w:rPr>
          <w:rFonts w:asciiTheme="minorHAnsi" w:hAnsiTheme="minorHAnsi" w:cstheme="minorHAnsi"/>
          <w:sz w:val="20"/>
          <w:szCs w:val="20"/>
        </w:rPr>
        <w:t xml:space="preserve">This qualification provides a pathway to work </w:t>
      </w:r>
      <w:r w:rsidR="00CD2714">
        <w:rPr>
          <w:rFonts w:asciiTheme="minorHAnsi" w:hAnsiTheme="minorHAnsi" w:cstheme="minorHAnsi"/>
          <w:sz w:val="20"/>
          <w:szCs w:val="20"/>
        </w:rPr>
        <w:t>and</w:t>
      </w:r>
      <w:r w:rsidRPr="006A4A0E">
        <w:rPr>
          <w:rFonts w:asciiTheme="minorHAnsi" w:hAnsiTheme="minorHAnsi" w:cstheme="minorHAnsi"/>
          <w:sz w:val="20"/>
          <w:szCs w:val="20"/>
        </w:rPr>
        <w:t xml:space="preserve"> perform advanced diagnostic tasks in the automotive retail, service and repair industry.</w:t>
      </w:r>
    </w:p>
    <w:p w14:paraId="2AB42CEF" w14:textId="77777777" w:rsidR="00900D97" w:rsidRPr="006A4A0E" w:rsidRDefault="00900D97" w:rsidP="001801A6">
      <w:pPr>
        <w:pStyle w:val="ListParagraph"/>
        <w:ind w:left="0"/>
        <w:jc w:val="both"/>
        <w:rPr>
          <w:rFonts w:asciiTheme="minorHAnsi" w:hAnsiTheme="minorHAnsi" w:cstheme="minorHAnsi"/>
          <w:b/>
          <w:bCs/>
          <w:sz w:val="20"/>
          <w:szCs w:val="20"/>
        </w:rPr>
      </w:pPr>
    </w:p>
    <w:p w14:paraId="149B1E17" w14:textId="7E888247" w:rsidR="00900D97" w:rsidRPr="006A4A0E" w:rsidRDefault="00900D97" w:rsidP="001801A6">
      <w:pPr>
        <w:jc w:val="both"/>
        <w:rPr>
          <w:rFonts w:asciiTheme="minorHAnsi" w:hAnsiTheme="minorHAnsi" w:cstheme="minorHAnsi"/>
          <w:b/>
          <w:bCs/>
          <w:sz w:val="20"/>
          <w:szCs w:val="20"/>
        </w:rPr>
      </w:pPr>
      <w:r w:rsidRPr="006A4A0E">
        <w:rPr>
          <w:rFonts w:asciiTheme="minorHAnsi" w:hAnsiTheme="minorHAnsi" w:cstheme="minorHAnsi"/>
          <w:b/>
          <w:bCs/>
          <w:sz w:val="20"/>
          <w:szCs w:val="20"/>
        </w:rPr>
        <w:t>Possible job titles include:</w:t>
      </w:r>
    </w:p>
    <w:p w14:paraId="1DDE064A" w14:textId="77777777" w:rsidR="00900D97" w:rsidRPr="006A4A0E" w:rsidRDefault="00900D97" w:rsidP="001801A6">
      <w:pPr>
        <w:jc w:val="both"/>
        <w:rPr>
          <w:rFonts w:asciiTheme="minorHAnsi" w:hAnsiTheme="minorHAnsi" w:cstheme="minorHAnsi"/>
          <w:sz w:val="20"/>
          <w:szCs w:val="20"/>
        </w:rPr>
      </w:pPr>
      <w:r w:rsidRPr="006A4A0E">
        <w:rPr>
          <w:rFonts w:asciiTheme="minorHAnsi" w:hAnsiTheme="minorHAnsi" w:cstheme="minorHAnsi"/>
          <w:sz w:val="20"/>
          <w:szCs w:val="20"/>
        </w:rPr>
        <w:t>‐</w:t>
      </w:r>
      <w:r>
        <w:rPr>
          <w:rFonts w:asciiTheme="minorHAnsi" w:hAnsiTheme="minorHAnsi" w:cstheme="minorHAnsi"/>
          <w:sz w:val="20"/>
          <w:szCs w:val="20"/>
        </w:rPr>
        <w:t xml:space="preserve"> </w:t>
      </w:r>
      <w:r w:rsidRPr="006A4A0E">
        <w:rPr>
          <w:rFonts w:asciiTheme="minorHAnsi" w:hAnsiTheme="minorHAnsi" w:cstheme="minorHAnsi"/>
          <w:sz w:val="20"/>
          <w:szCs w:val="20"/>
        </w:rPr>
        <w:t>Automotive Heavy Vehicle Master Technician</w:t>
      </w:r>
    </w:p>
    <w:p w14:paraId="69A4059E" w14:textId="77777777" w:rsidR="00900D97" w:rsidRPr="006A4A0E" w:rsidRDefault="00900D97" w:rsidP="001801A6">
      <w:pPr>
        <w:jc w:val="both"/>
        <w:rPr>
          <w:rFonts w:asciiTheme="minorHAnsi" w:hAnsiTheme="minorHAnsi" w:cstheme="minorHAnsi"/>
          <w:sz w:val="20"/>
          <w:szCs w:val="20"/>
        </w:rPr>
      </w:pPr>
      <w:r w:rsidRPr="006A4A0E">
        <w:rPr>
          <w:rFonts w:asciiTheme="minorHAnsi" w:hAnsiTheme="minorHAnsi" w:cstheme="minorHAnsi"/>
          <w:sz w:val="20"/>
          <w:szCs w:val="20"/>
        </w:rPr>
        <w:t>‐</w:t>
      </w:r>
      <w:r>
        <w:rPr>
          <w:rFonts w:asciiTheme="minorHAnsi" w:hAnsiTheme="minorHAnsi" w:cstheme="minorHAnsi"/>
          <w:sz w:val="20"/>
          <w:szCs w:val="20"/>
        </w:rPr>
        <w:t xml:space="preserve"> </w:t>
      </w:r>
      <w:r w:rsidRPr="006A4A0E">
        <w:rPr>
          <w:rFonts w:asciiTheme="minorHAnsi" w:hAnsiTheme="minorHAnsi" w:cstheme="minorHAnsi"/>
          <w:sz w:val="20"/>
          <w:szCs w:val="20"/>
        </w:rPr>
        <w:t>Automotive Master Technician</w:t>
      </w:r>
    </w:p>
    <w:p w14:paraId="54787C34" w14:textId="77777777" w:rsidR="00900D97" w:rsidRPr="006A4A0E" w:rsidRDefault="00900D97" w:rsidP="001801A6">
      <w:pPr>
        <w:jc w:val="both"/>
        <w:rPr>
          <w:rFonts w:asciiTheme="minorHAnsi" w:hAnsiTheme="minorHAnsi" w:cstheme="minorHAnsi"/>
          <w:sz w:val="20"/>
          <w:szCs w:val="20"/>
        </w:rPr>
      </w:pPr>
      <w:r w:rsidRPr="006A4A0E">
        <w:rPr>
          <w:rFonts w:asciiTheme="minorHAnsi" w:hAnsiTheme="minorHAnsi" w:cstheme="minorHAnsi"/>
          <w:sz w:val="20"/>
          <w:szCs w:val="20"/>
        </w:rPr>
        <w:t>‐</w:t>
      </w:r>
      <w:r>
        <w:rPr>
          <w:rFonts w:asciiTheme="minorHAnsi" w:hAnsiTheme="minorHAnsi" w:cstheme="minorHAnsi"/>
          <w:sz w:val="20"/>
          <w:szCs w:val="20"/>
        </w:rPr>
        <w:t xml:space="preserve"> </w:t>
      </w:r>
      <w:r w:rsidRPr="006A4A0E">
        <w:rPr>
          <w:rFonts w:asciiTheme="minorHAnsi" w:hAnsiTheme="minorHAnsi" w:cstheme="minorHAnsi"/>
          <w:sz w:val="20"/>
          <w:szCs w:val="20"/>
        </w:rPr>
        <w:t>Automotive Mechanical Overhaul Technician</w:t>
      </w:r>
    </w:p>
    <w:p w14:paraId="2D41AFC2" w14:textId="77777777" w:rsidR="00900D97" w:rsidRPr="006A4A0E" w:rsidRDefault="00900D97" w:rsidP="001801A6">
      <w:pPr>
        <w:jc w:val="both"/>
        <w:rPr>
          <w:rFonts w:asciiTheme="minorHAnsi" w:hAnsiTheme="minorHAnsi" w:cstheme="minorHAnsi"/>
          <w:sz w:val="20"/>
          <w:szCs w:val="20"/>
        </w:rPr>
      </w:pPr>
      <w:r w:rsidRPr="006A4A0E">
        <w:rPr>
          <w:rFonts w:asciiTheme="minorHAnsi" w:hAnsiTheme="minorHAnsi" w:cstheme="minorHAnsi"/>
          <w:sz w:val="20"/>
          <w:szCs w:val="20"/>
        </w:rPr>
        <w:t>‐</w:t>
      </w:r>
      <w:r>
        <w:rPr>
          <w:rFonts w:asciiTheme="minorHAnsi" w:hAnsiTheme="minorHAnsi" w:cstheme="minorHAnsi"/>
          <w:sz w:val="20"/>
          <w:szCs w:val="20"/>
        </w:rPr>
        <w:t xml:space="preserve"> </w:t>
      </w:r>
      <w:r w:rsidRPr="006A4A0E">
        <w:rPr>
          <w:rFonts w:asciiTheme="minorHAnsi" w:hAnsiTheme="minorHAnsi" w:cstheme="minorHAnsi"/>
          <w:sz w:val="20"/>
          <w:szCs w:val="20"/>
        </w:rPr>
        <w:t>Performance Vehicle Technician</w:t>
      </w:r>
    </w:p>
    <w:p w14:paraId="4C006949" w14:textId="77777777" w:rsidR="00900D97" w:rsidRPr="006A4A0E" w:rsidRDefault="00900D97" w:rsidP="001801A6">
      <w:pPr>
        <w:jc w:val="both"/>
        <w:rPr>
          <w:rFonts w:asciiTheme="minorHAnsi" w:hAnsiTheme="minorHAnsi" w:cstheme="minorHAnsi"/>
          <w:sz w:val="20"/>
          <w:szCs w:val="20"/>
        </w:rPr>
      </w:pPr>
    </w:p>
    <w:p w14:paraId="46D3FE1F" w14:textId="77777777" w:rsidR="00900D97" w:rsidRPr="006A4A0E" w:rsidRDefault="00900D97" w:rsidP="001801A6">
      <w:pPr>
        <w:jc w:val="both"/>
        <w:rPr>
          <w:rFonts w:asciiTheme="minorHAnsi" w:hAnsiTheme="minorHAnsi" w:cstheme="minorHAnsi"/>
          <w:sz w:val="20"/>
          <w:szCs w:val="20"/>
        </w:rPr>
      </w:pPr>
      <w:r w:rsidRPr="006A4A0E">
        <w:rPr>
          <w:rFonts w:asciiTheme="minorHAnsi" w:hAnsiTheme="minorHAnsi" w:cstheme="minorHAnsi"/>
          <w:sz w:val="20"/>
          <w:szCs w:val="20"/>
        </w:rPr>
        <w:t>Above pathway information is in line with qualification description on National Training Register (www.training.gov.au) and/or https://www.myskills.gov.au/, it does not imply any job guarantee or job role at the end of the course.</w:t>
      </w:r>
    </w:p>
    <w:p w14:paraId="4DC8B49E" w14:textId="77777777" w:rsidR="00900D97" w:rsidRPr="006A4A0E" w:rsidRDefault="00900D97" w:rsidP="001801A6">
      <w:pPr>
        <w:jc w:val="both"/>
        <w:rPr>
          <w:rFonts w:asciiTheme="minorHAnsi" w:hAnsiTheme="minorHAnsi" w:cstheme="minorHAnsi"/>
          <w:i/>
          <w:iCs/>
          <w:sz w:val="20"/>
          <w:szCs w:val="20"/>
        </w:rPr>
      </w:pPr>
    </w:p>
    <w:p w14:paraId="27C5E492" w14:textId="77777777" w:rsidR="00900D97" w:rsidRPr="006B3CDC" w:rsidRDefault="00900D97" w:rsidP="001801A6">
      <w:pPr>
        <w:jc w:val="both"/>
        <w:rPr>
          <w:rFonts w:asciiTheme="minorHAnsi" w:hAnsiTheme="minorHAnsi" w:cstheme="minorHAnsi"/>
          <w:i/>
          <w:iCs/>
          <w:sz w:val="20"/>
          <w:szCs w:val="20"/>
        </w:rPr>
      </w:pPr>
      <w:r w:rsidRPr="006A4A0E">
        <w:rPr>
          <w:rFonts w:asciiTheme="minorHAnsi" w:hAnsiTheme="minorHAnsi" w:cstheme="minorHAnsi"/>
          <w:b/>
          <w:bCs/>
          <w:i/>
          <w:iCs/>
          <w:sz w:val="20"/>
          <w:szCs w:val="20"/>
        </w:rPr>
        <w:t>Note:</w:t>
      </w:r>
      <w:r w:rsidRPr="006A4A0E">
        <w:rPr>
          <w:rFonts w:asciiTheme="minorHAnsi" w:hAnsiTheme="minorHAnsi" w:cstheme="minorHAnsi"/>
          <w:i/>
          <w:iCs/>
          <w:sz w:val="20"/>
          <w:szCs w:val="20"/>
        </w:rPr>
        <w:t xml:space="preserve"> Melbourne Trades College does not guarantee any employment outcomes with its programs.</w:t>
      </w:r>
    </w:p>
    <w:p w14:paraId="6DDE8057" w14:textId="77777777" w:rsidR="00900D97" w:rsidRDefault="00900D97" w:rsidP="001801A6">
      <w:pPr>
        <w:jc w:val="both"/>
        <w:rPr>
          <w:rFonts w:asciiTheme="minorHAnsi" w:hAnsiTheme="minorHAnsi" w:cstheme="minorHAnsi"/>
          <w:b/>
          <w:bCs/>
          <w:i/>
          <w:iCs/>
          <w:sz w:val="20"/>
          <w:szCs w:val="20"/>
        </w:rPr>
      </w:pPr>
    </w:p>
    <w:p w14:paraId="3D4045CE" w14:textId="77777777" w:rsidR="00900D97" w:rsidRDefault="00900D97" w:rsidP="001801A6">
      <w:pPr>
        <w:jc w:val="both"/>
        <w:rPr>
          <w:rFonts w:asciiTheme="minorHAnsi" w:hAnsiTheme="minorHAnsi" w:cstheme="minorHAnsi"/>
          <w:b/>
          <w:bCs/>
          <w:i/>
          <w:iCs/>
          <w:sz w:val="20"/>
          <w:szCs w:val="20"/>
        </w:rPr>
      </w:pPr>
    </w:p>
    <w:p w14:paraId="65C2C374" w14:textId="77777777" w:rsidR="00900D97" w:rsidRDefault="00900D97" w:rsidP="001801A6">
      <w:pPr>
        <w:jc w:val="both"/>
        <w:rPr>
          <w:rStyle w:val="None"/>
          <w:rFonts w:asciiTheme="minorHAnsi" w:eastAsia="Calibri" w:hAnsiTheme="minorHAnsi" w:cstheme="minorHAnsi"/>
          <w:b/>
          <w:bCs/>
          <w:color w:val="2E74B5" w:themeColor="accent5" w:themeShade="BF"/>
          <w:sz w:val="20"/>
          <w:szCs w:val="20"/>
          <w:bdr w:val="nil"/>
          <w:lang w:val="en-US" w:eastAsia="en-AU" w:bidi="ne-NP"/>
        </w:rPr>
      </w:pPr>
      <w:r w:rsidRPr="00054828">
        <w:rPr>
          <w:rStyle w:val="None"/>
          <w:rFonts w:asciiTheme="minorHAnsi" w:eastAsia="Calibri" w:hAnsiTheme="minorHAnsi" w:cstheme="minorHAnsi"/>
          <w:b/>
          <w:bCs/>
          <w:color w:val="2E74B5" w:themeColor="accent5" w:themeShade="BF"/>
          <w:sz w:val="20"/>
          <w:szCs w:val="20"/>
          <w:bdr w:val="nil"/>
          <w:lang w:val="en-US" w:eastAsia="en-AU" w:bidi="ne-NP"/>
        </w:rPr>
        <w:t>AUR50116 Diploma of Automotive Management</w:t>
      </w:r>
    </w:p>
    <w:p w14:paraId="7BD12E40" w14:textId="77777777" w:rsidR="00900D97" w:rsidRPr="006A4A0E" w:rsidRDefault="00900D97" w:rsidP="001801A6">
      <w:pPr>
        <w:jc w:val="both"/>
        <w:rPr>
          <w:rFonts w:asciiTheme="minorHAnsi" w:hAnsiTheme="minorHAnsi" w:cstheme="minorHAnsi"/>
          <w:b/>
          <w:bCs/>
          <w:sz w:val="20"/>
          <w:szCs w:val="20"/>
        </w:rPr>
      </w:pPr>
    </w:p>
    <w:p w14:paraId="22E849C8" w14:textId="77777777" w:rsidR="00900D97" w:rsidRPr="00C94A96" w:rsidRDefault="00900D97" w:rsidP="001801A6">
      <w:pPr>
        <w:pStyle w:val="Body"/>
        <w:jc w:val="both"/>
        <w:rPr>
          <w:rStyle w:val="None"/>
          <w:rFonts w:asciiTheme="minorHAnsi" w:eastAsia="Calibri" w:hAnsiTheme="minorHAnsi" w:cstheme="minorHAnsi"/>
          <w:sz w:val="20"/>
          <w:szCs w:val="20"/>
        </w:rPr>
      </w:pPr>
      <w:r w:rsidRPr="00C94A96">
        <w:rPr>
          <w:rStyle w:val="None"/>
          <w:rFonts w:asciiTheme="minorHAnsi" w:eastAsia="Calibri" w:hAnsiTheme="minorHAnsi" w:cstheme="minorHAnsi"/>
          <w:sz w:val="20"/>
          <w:szCs w:val="20"/>
        </w:rPr>
        <w:t>Course Code: AUR50116</w:t>
      </w:r>
    </w:p>
    <w:p w14:paraId="23A6909D" w14:textId="45D885F9" w:rsidR="00906976" w:rsidRPr="00C94A96" w:rsidRDefault="00906976" w:rsidP="001801A6">
      <w:pPr>
        <w:pStyle w:val="Body"/>
        <w:jc w:val="both"/>
        <w:rPr>
          <w:rStyle w:val="None"/>
          <w:rFonts w:asciiTheme="minorHAnsi" w:eastAsia="Calibri" w:hAnsiTheme="minorHAnsi" w:cstheme="minorHAnsi"/>
          <w:sz w:val="20"/>
          <w:szCs w:val="20"/>
        </w:rPr>
      </w:pPr>
      <w:r w:rsidRPr="00C94A96">
        <w:rPr>
          <w:rStyle w:val="None"/>
          <w:rFonts w:asciiTheme="minorHAnsi" w:eastAsia="Calibri" w:hAnsiTheme="minorHAnsi" w:cstheme="minorHAnsi"/>
          <w:sz w:val="20"/>
          <w:szCs w:val="20"/>
        </w:rPr>
        <w:t xml:space="preserve">CRICOS Course Code: </w:t>
      </w:r>
      <w:r w:rsidR="00C94A96" w:rsidRPr="00C94A96">
        <w:rPr>
          <w:rStyle w:val="None"/>
          <w:rFonts w:asciiTheme="minorHAnsi" w:eastAsia="Calibri" w:hAnsiTheme="minorHAnsi" w:cstheme="minorHAnsi"/>
          <w:sz w:val="20"/>
          <w:szCs w:val="20"/>
        </w:rPr>
        <w:t>111618J</w:t>
      </w:r>
    </w:p>
    <w:p w14:paraId="4806A509" w14:textId="77777777" w:rsidR="00906976" w:rsidRPr="00C94A96" w:rsidRDefault="00906976" w:rsidP="001801A6">
      <w:pPr>
        <w:pStyle w:val="Body"/>
        <w:jc w:val="both"/>
        <w:rPr>
          <w:rStyle w:val="None"/>
          <w:rFonts w:asciiTheme="minorHAnsi" w:eastAsia="Calibri" w:hAnsiTheme="minorHAnsi" w:cstheme="minorHAnsi"/>
          <w:sz w:val="20"/>
          <w:szCs w:val="20"/>
        </w:rPr>
      </w:pPr>
      <w:r w:rsidRPr="00C94A96">
        <w:rPr>
          <w:rStyle w:val="None"/>
          <w:rFonts w:asciiTheme="minorHAnsi" w:eastAsia="Calibri" w:hAnsiTheme="minorHAnsi" w:cstheme="minorHAnsi"/>
          <w:sz w:val="20"/>
          <w:szCs w:val="20"/>
        </w:rPr>
        <w:t>Duration: 52 weeks of delivery (43 weeks face to face and practical learning and 9 weeks’ holiday breaks)</w:t>
      </w:r>
    </w:p>
    <w:p w14:paraId="41F6277B" w14:textId="283559A6" w:rsidR="00906976" w:rsidRPr="00C94A96" w:rsidRDefault="00906976" w:rsidP="001801A6">
      <w:pPr>
        <w:pStyle w:val="Body"/>
        <w:jc w:val="both"/>
        <w:rPr>
          <w:rStyle w:val="None"/>
          <w:rFonts w:asciiTheme="minorHAnsi" w:eastAsia="Calibri" w:hAnsiTheme="minorHAnsi" w:cstheme="minorHAnsi"/>
          <w:sz w:val="20"/>
          <w:szCs w:val="20"/>
        </w:rPr>
      </w:pPr>
      <w:r w:rsidRPr="00C94A96">
        <w:rPr>
          <w:rStyle w:val="None"/>
          <w:rFonts w:asciiTheme="minorHAnsi" w:eastAsia="Calibri" w:hAnsiTheme="minorHAnsi" w:cstheme="minorHAnsi"/>
          <w:sz w:val="20"/>
          <w:szCs w:val="20"/>
        </w:rPr>
        <w:t>Total Course Fees: $</w:t>
      </w:r>
      <w:r w:rsidR="00B86C99">
        <w:rPr>
          <w:rStyle w:val="None"/>
          <w:rFonts w:asciiTheme="minorHAnsi" w:eastAsia="Calibri" w:hAnsiTheme="minorHAnsi" w:cstheme="minorHAnsi"/>
          <w:sz w:val="20"/>
          <w:szCs w:val="20"/>
        </w:rPr>
        <w:t>9050</w:t>
      </w:r>
    </w:p>
    <w:p w14:paraId="1B557207" w14:textId="328C2604" w:rsidR="00906976" w:rsidRPr="00C94A96" w:rsidRDefault="00906976" w:rsidP="001801A6">
      <w:pPr>
        <w:pStyle w:val="Body"/>
        <w:jc w:val="both"/>
        <w:rPr>
          <w:rStyle w:val="None"/>
          <w:rFonts w:asciiTheme="minorHAnsi" w:eastAsia="Calibri" w:hAnsiTheme="minorHAnsi" w:cstheme="minorHAnsi"/>
          <w:sz w:val="20"/>
          <w:szCs w:val="20"/>
        </w:rPr>
      </w:pPr>
      <w:r w:rsidRPr="00C94A96">
        <w:rPr>
          <w:rStyle w:val="None"/>
          <w:rFonts w:asciiTheme="minorHAnsi" w:eastAsia="Calibri" w:hAnsiTheme="minorHAnsi" w:cstheme="minorHAnsi"/>
          <w:sz w:val="20"/>
          <w:szCs w:val="20"/>
        </w:rPr>
        <w:t>Tuition Fees: $</w:t>
      </w:r>
      <w:r w:rsidR="00B86C99">
        <w:rPr>
          <w:rStyle w:val="None"/>
          <w:rFonts w:asciiTheme="minorHAnsi" w:eastAsia="Calibri" w:hAnsiTheme="minorHAnsi" w:cstheme="minorHAnsi"/>
          <w:sz w:val="20"/>
          <w:szCs w:val="20"/>
        </w:rPr>
        <w:t>8000</w:t>
      </w:r>
    </w:p>
    <w:p w14:paraId="38042FF0" w14:textId="19578ECA" w:rsidR="00906976" w:rsidRPr="00C94A96" w:rsidRDefault="00906976" w:rsidP="001801A6">
      <w:pPr>
        <w:pStyle w:val="Body"/>
        <w:jc w:val="both"/>
        <w:rPr>
          <w:rStyle w:val="None"/>
          <w:rFonts w:asciiTheme="minorHAnsi" w:eastAsia="Calibri" w:hAnsiTheme="minorHAnsi" w:cstheme="minorHAnsi"/>
          <w:sz w:val="20"/>
          <w:szCs w:val="20"/>
        </w:rPr>
      </w:pPr>
      <w:r w:rsidRPr="00C94A96">
        <w:rPr>
          <w:rStyle w:val="None"/>
          <w:rFonts w:asciiTheme="minorHAnsi" w:eastAsia="Calibri" w:hAnsiTheme="minorHAnsi" w:cstheme="minorHAnsi"/>
          <w:sz w:val="20"/>
          <w:szCs w:val="20"/>
        </w:rPr>
        <w:t>Material Fee: $</w:t>
      </w:r>
      <w:r w:rsidR="00B86C99">
        <w:rPr>
          <w:rStyle w:val="None"/>
          <w:rFonts w:asciiTheme="minorHAnsi" w:eastAsia="Calibri" w:hAnsiTheme="minorHAnsi" w:cstheme="minorHAnsi"/>
          <w:sz w:val="20"/>
          <w:szCs w:val="20"/>
        </w:rPr>
        <w:t>800</w:t>
      </w:r>
    </w:p>
    <w:p w14:paraId="13AFE946" w14:textId="77777777" w:rsidR="00906976" w:rsidRPr="006A4A0E" w:rsidRDefault="00906976" w:rsidP="001801A6">
      <w:pPr>
        <w:pStyle w:val="Body"/>
        <w:jc w:val="both"/>
        <w:rPr>
          <w:rStyle w:val="None"/>
          <w:rFonts w:asciiTheme="minorHAnsi" w:eastAsia="Calibri" w:hAnsiTheme="minorHAnsi" w:cstheme="minorHAnsi"/>
          <w:sz w:val="20"/>
          <w:szCs w:val="20"/>
        </w:rPr>
      </w:pPr>
      <w:r w:rsidRPr="00C94A96">
        <w:rPr>
          <w:rStyle w:val="None"/>
          <w:rFonts w:asciiTheme="minorHAnsi" w:eastAsia="Calibri" w:hAnsiTheme="minorHAnsi" w:cstheme="minorHAnsi"/>
          <w:sz w:val="20"/>
          <w:szCs w:val="20"/>
        </w:rPr>
        <w:t>Application Fee: $250</w:t>
      </w:r>
    </w:p>
    <w:p w14:paraId="5081334B" w14:textId="77777777" w:rsidR="00900D97" w:rsidRDefault="00900D97" w:rsidP="001801A6">
      <w:pPr>
        <w:pStyle w:val="Body"/>
        <w:jc w:val="both"/>
        <w:rPr>
          <w:rStyle w:val="None"/>
          <w:rFonts w:asciiTheme="minorHAnsi" w:eastAsia="Calibri" w:hAnsiTheme="minorHAnsi" w:cstheme="minorHAnsi"/>
          <w:b/>
          <w:iCs/>
          <w:sz w:val="20"/>
          <w:szCs w:val="20"/>
        </w:rPr>
      </w:pPr>
    </w:p>
    <w:p w14:paraId="0799B492" w14:textId="674E4F7D" w:rsidR="00900D97" w:rsidRPr="006A4A0E" w:rsidRDefault="00900D97" w:rsidP="001801A6">
      <w:pPr>
        <w:pStyle w:val="Body"/>
        <w:jc w:val="both"/>
        <w:rPr>
          <w:rStyle w:val="None"/>
          <w:rFonts w:asciiTheme="minorHAnsi" w:eastAsia="Calibri" w:hAnsiTheme="minorHAnsi" w:cstheme="minorHAnsi"/>
          <w:iCs/>
          <w:sz w:val="20"/>
          <w:szCs w:val="20"/>
        </w:rPr>
      </w:pPr>
      <w:r w:rsidRPr="006A4A0E">
        <w:rPr>
          <w:rStyle w:val="None"/>
          <w:rFonts w:asciiTheme="minorHAnsi" w:eastAsia="Calibri" w:hAnsiTheme="minorHAnsi" w:cstheme="minorHAnsi"/>
          <w:b/>
          <w:iCs/>
          <w:sz w:val="20"/>
          <w:szCs w:val="20"/>
        </w:rPr>
        <w:t>Mode of study</w:t>
      </w:r>
      <w:r w:rsidRPr="006A4A0E">
        <w:rPr>
          <w:rStyle w:val="None"/>
          <w:rFonts w:asciiTheme="minorHAnsi" w:eastAsia="Calibri" w:hAnsiTheme="minorHAnsi" w:cstheme="minorHAnsi"/>
          <w:iCs/>
          <w:sz w:val="20"/>
          <w:szCs w:val="20"/>
        </w:rPr>
        <w:t xml:space="preserve">: Blended- </w:t>
      </w:r>
      <w:r w:rsidRPr="006A4A0E">
        <w:rPr>
          <w:rFonts w:asciiTheme="minorHAnsi" w:hAnsiTheme="minorHAnsi" w:cstheme="minorHAnsi"/>
          <w:iCs/>
          <w:sz w:val="18"/>
          <w:szCs w:val="18"/>
        </w:rPr>
        <w:t>Classroom based Face to Face theory learning</w:t>
      </w:r>
      <w:r w:rsidR="00002F63">
        <w:rPr>
          <w:rFonts w:asciiTheme="minorHAnsi" w:hAnsiTheme="minorHAnsi" w:cstheme="minorHAnsi"/>
          <w:iCs/>
          <w:sz w:val="18"/>
          <w:szCs w:val="18"/>
        </w:rPr>
        <w:t xml:space="preserve">, </w:t>
      </w:r>
      <w:r w:rsidRPr="006A4A0E">
        <w:rPr>
          <w:rFonts w:asciiTheme="minorHAnsi" w:hAnsiTheme="minorHAnsi" w:cstheme="minorHAnsi"/>
          <w:iCs/>
          <w:sz w:val="18"/>
          <w:szCs w:val="18"/>
        </w:rPr>
        <w:t>practical training at Au</w:t>
      </w:r>
      <w:r w:rsidRPr="00002F63">
        <w:rPr>
          <w:rFonts w:asciiTheme="minorHAnsi" w:hAnsiTheme="minorHAnsi" w:cstheme="minorHAnsi"/>
          <w:iCs/>
          <w:sz w:val="18"/>
          <w:szCs w:val="18"/>
        </w:rPr>
        <w:t>tomotive workshop</w:t>
      </w:r>
      <w:r w:rsidR="00002F63" w:rsidRPr="00002F63">
        <w:rPr>
          <w:rFonts w:asciiTheme="minorHAnsi" w:hAnsiTheme="minorHAnsi" w:cstheme="minorHAnsi"/>
          <w:iCs/>
          <w:sz w:val="18"/>
          <w:szCs w:val="18"/>
        </w:rPr>
        <w:t xml:space="preserve"> and </w:t>
      </w:r>
      <w:r w:rsidR="00002F63" w:rsidRPr="00002F63">
        <w:rPr>
          <w:rStyle w:val="Hyperlink2"/>
          <w:rFonts w:asciiTheme="minorHAnsi" w:hAnsiTheme="minorHAnsi" w:cstheme="minorHAnsi"/>
          <w:color w:val="auto"/>
          <w:sz w:val="18"/>
          <w:szCs w:val="18"/>
          <w:u w:val="none"/>
        </w:rPr>
        <w:t>Structured Independent Learning</w:t>
      </w:r>
    </w:p>
    <w:p w14:paraId="2EB0F3DF" w14:textId="77777777" w:rsidR="00900D97" w:rsidRPr="006A4A0E" w:rsidRDefault="00900D97" w:rsidP="001801A6">
      <w:pPr>
        <w:pStyle w:val="Body"/>
        <w:jc w:val="both"/>
        <w:rPr>
          <w:rStyle w:val="None"/>
          <w:rFonts w:asciiTheme="minorHAnsi" w:eastAsia="Calibri" w:hAnsiTheme="minorHAnsi" w:cstheme="minorHAnsi"/>
          <w:iCs/>
          <w:sz w:val="20"/>
          <w:szCs w:val="20"/>
        </w:rPr>
      </w:pPr>
      <w:r w:rsidRPr="006A4A0E">
        <w:rPr>
          <w:rStyle w:val="None"/>
          <w:rFonts w:asciiTheme="minorHAnsi" w:eastAsia="Calibri" w:hAnsiTheme="minorHAnsi" w:cstheme="minorHAnsi"/>
          <w:b/>
          <w:iCs/>
          <w:sz w:val="20"/>
          <w:szCs w:val="20"/>
        </w:rPr>
        <w:t>Delivery Location:</w:t>
      </w:r>
      <w:r>
        <w:rPr>
          <w:rStyle w:val="None"/>
          <w:rFonts w:asciiTheme="minorHAnsi" w:eastAsia="Calibri" w:hAnsiTheme="minorHAnsi" w:cstheme="minorHAnsi"/>
          <w:b/>
          <w:iCs/>
          <w:sz w:val="20"/>
          <w:szCs w:val="20"/>
        </w:rPr>
        <w:t xml:space="preserve"> </w:t>
      </w:r>
    </w:p>
    <w:p w14:paraId="558879A4" w14:textId="13C9F235" w:rsidR="00900D97" w:rsidRDefault="00900D97" w:rsidP="001801A6">
      <w:pPr>
        <w:pStyle w:val="Body"/>
        <w:jc w:val="both"/>
        <w:rPr>
          <w:rStyle w:val="None"/>
          <w:rFonts w:asciiTheme="minorHAnsi" w:eastAsia="Calibri" w:hAnsiTheme="minorHAnsi" w:cstheme="minorHAnsi"/>
          <w:iCs/>
          <w:sz w:val="20"/>
          <w:szCs w:val="20"/>
        </w:rPr>
      </w:pPr>
      <w:r w:rsidRPr="006A4A0E">
        <w:rPr>
          <w:rStyle w:val="None"/>
          <w:rFonts w:asciiTheme="minorHAnsi" w:eastAsia="Calibri" w:hAnsiTheme="minorHAnsi" w:cstheme="minorHAnsi"/>
          <w:iCs/>
          <w:sz w:val="20"/>
          <w:szCs w:val="20"/>
        </w:rPr>
        <w:t>For Classroom based Face to Face theory learning:</w:t>
      </w:r>
      <w:r>
        <w:rPr>
          <w:rStyle w:val="None"/>
          <w:rFonts w:asciiTheme="minorHAnsi" w:eastAsia="Calibri" w:hAnsiTheme="minorHAnsi" w:cstheme="minorHAnsi"/>
          <w:iCs/>
          <w:sz w:val="20"/>
          <w:szCs w:val="20"/>
        </w:rPr>
        <w:t xml:space="preserve"> </w:t>
      </w:r>
      <w:r w:rsidRPr="00A26DE7">
        <w:rPr>
          <w:rStyle w:val="None"/>
          <w:rFonts w:asciiTheme="minorHAnsi" w:eastAsia="Calibri" w:hAnsiTheme="minorHAnsi" w:cstheme="minorHAnsi"/>
          <w:iCs/>
          <w:sz w:val="20"/>
          <w:szCs w:val="20"/>
        </w:rPr>
        <w:t>73 Ashley Street Braybrook, Melbourne, Victoria, 3019</w:t>
      </w:r>
      <w:r w:rsidRPr="006A4A0E">
        <w:rPr>
          <w:rStyle w:val="None"/>
          <w:rFonts w:asciiTheme="minorHAnsi" w:eastAsia="Calibri" w:hAnsiTheme="minorHAnsi" w:cstheme="minorHAnsi"/>
          <w:iCs/>
          <w:sz w:val="20"/>
          <w:szCs w:val="20"/>
        </w:rPr>
        <w:t xml:space="preserve"> </w:t>
      </w:r>
    </w:p>
    <w:p w14:paraId="455D971F" w14:textId="6AF9B954" w:rsidR="00C94A96" w:rsidRPr="006A4A0E" w:rsidRDefault="00C94A96" w:rsidP="001801A6">
      <w:pPr>
        <w:pStyle w:val="Body"/>
        <w:jc w:val="both"/>
        <w:rPr>
          <w:rStyle w:val="None"/>
          <w:rFonts w:asciiTheme="minorHAnsi" w:eastAsia="Calibri" w:hAnsiTheme="minorHAnsi" w:cstheme="minorHAnsi"/>
          <w:iCs/>
          <w:sz w:val="20"/>
          <w:szCs w:val="20"/>
        </w:rPr>
      </w:pPr>
      <w:r w:rsidRPr="00C94A96">
        <w:rPr>
          <w:rStyle w:val="None"/>
          <w:rFonts w:asciiTheme="minorHAnsi" w:eastAsia="Calibri" w:hAnsiTheme="minorHAnsi" w:cstheme="minorHAnsi"/>
          <w:iCs/>
          <w:sz w:val="20"/>
          <w:szCs w:val="20"/>
        </w:rPr>
        <w:t>For Practical training -Automotive Workshop: 73 Ashley Street, Braybrook, Victoria 3019</w:t>
      </w:r>
    </w:p>
    <w:p w14:paraId="6FAF7B4A" w14:textId="58FA84A0" w:rsidR="00900D97" w:rsidRPr="006A4A0E" w:rsidRDefault="00900D97" w:rsidP="001801A6">
      <w:pPr>
        <w:pStyle w:val="Body"/>
        <w:jc w:val="both"/>
        <w:rPr>
          <w:rStyle w:val="None"/>
          <w:rFonts w:asciiTheme="minorHAnsi" w:eastAsia="Calibri" w:hAnsiTheme="minorHAnsi" w:cstheme="minorHAnsi"/>
          <w:i/>
          <w:iCs/>
          <w:sz w:val="20"/>
          <w:szCs w:val="20"/>
        </w:rPr>
      </w:pPr>
      <w:r w:rsidRPr="006A4A0E">
        <w:rPr>
          <w:rStyle w:val="None"/>
          <w:rFonts w:asciiTheme="minorHAnsi" w:eastAsia="Calibri" w:hAnsiTheme="minorHAnsi" w:cstheme="minorHAnsi"/>
          <w:b/>
          <w:bCs/>
          <w:i/>
          <w:iCs/>
          <w:sz w:val="20"/>
          <w:szCs w:val="20"/>
        </w:rPr>
        <w:t>Amount of Training:</w:t>
      </w:r>
      <w:r w:rsidRPr="006A4A0E">
        <w:rPr>
          <w:rStyle w:val="None"/>
          <w:rFonts w:asciiTheme="minorHAnsi" w:eastAsia="Calibri" w:hAnsiTheme="minorHAnsi" w:cstheme="minorHAnsi"/>
          <w:i/>
          <w:iCs/>
          <w:sz w:val="20"/>
          <w:szCs w:val="20"/>
        </w:rPr>
        <w:t xml:space="preserve"> 20 scheduled course contact hours per week</w:t>
      </w:r>
      <w:r w:rsidR="00002F63">
        <w:rPr>
          <w:rStyle w:val="None"/>
          <w:rFonts w:asciiTheme="minorHAnsi" w:eastAsia="Calibri" w:hAnsiTheme="minorHAnsi" w:cstheme="minorHAnsi"/>
          <w:i/>
          <w:iCs/>
          <w:sz w:val="20"/>
          <w:szCs w:val="20"/>
        </w:rPr>
        <w:t xml:space="preserve"> and 8 </w:t>
      </w:r>
      <w:r w:rsidR="00002F63" w:rsidRPr="00002F63">
        <w:rPr>
          <w:rStyle w:val="None"/>
          <w:rFonts w:asciiTheme="minorHAnsi" w:eastAsia="Calibri" w:hAnsiTheme="minorHAnsi" w:cstheme="minorHAnsi"/>
          <w:i/>
          <w:iCs/>
          <w:sz w:val="20"/>
          <w:szCs w:val="20"/>
        </w:rPr>
        <w:t xml:space="preserve">hours </w:t>
      </w:r>
      <w:r w:rsidR="00002F63" w:rsidRPr="00002F63">
        <w:rPr>
          <w:rStyle w:val="Hyperlink2"/>
          <w:rFonts w:asciiTheme="minorHAnsi" w:hAnsiTheme="minorHAnsi" w:cstheme="minorHAnsi"/>
          <w:i/>
          <w:iCs/>
          <w:color w:val="auto"/>
          <w:sz w:val="20"/>
          <w:szCs w:val="20"/>
          <w:u w:val="none"/>
        </w:rPr>
        <w:t>Structured Independent Learning</w:t>
      </w:r>
      <w:r w:rsidRPr="006A4A0E">
        <w:rPr>
          <w:rStyle w:val="None"/>
          <w:rFonts w:asciiTheme="minorHAnsi" w:eastAsia="Calibri" w:hAnsiTheme="minorHAnsi" w:cstheme="minorHAnsi"/>
          <w:i/>
          <w:iCs/>
          <w:sz w:val="20"/>
          <w:szCs w:val="20"/>
        </w:rPr>
        <w:t>.</w:t>
      </w:r>
    </w:p>
    <w:p w14:paraId="3A19C99C" w14:textId="77777777" w:rsidR="00900D97" w:rsidRPr="006A4A0E" w:rsidRDefault="00900D97" w:rsidP="001801A6">
      <w:pPr>
        <w:pStyle w:val="Heading3"/>
        <w:jc w:val="both"/>
        <w:rPr>
          <w:rStyle w:val="None"/>
          <w:rFonts w:asciiTheme="minorHAnsi" w:eastAsia="Calibri" w:hAnsiTheme="minorHAnsi" w:cstheme="minorHAnsi"/>
          <w:b/>
          <w:bCs/>
          <w:sz w:val="20"/>
          <w:szCs w:val="20"/>
        </w:rPr>
      </w:pPr>
    </w:p>
    <w:p w14:paraId="72AC82BF" w14:textId="098F607D" w:rsidR="00900D97" w:rsidRPr="00C94A96" w:rsidRDefault="00900D97" w:rsidP="001801A6">
      <w:pPr>
        <w:pStyle w:val="Heading3"/>
        <w:jc w:val="both"/>
        <w:rPr>
          <w:rFonts w:asciiTheme="minorHAnsi" w:eastAsia="Calibri" w:hAnsiTheme="minorHAnsi" w:cstheme="minorHAnsi"/>
          <w:b/>
          <w:bCs/>
          <w:color w:val="auto"/>
          <w:sz w:val="20"/>
          <w:szCs w:val="20"/>
          <w:lang w:val="fr-FR"/>
        </w:rPr>
      </w:pPr>
      <w:r w:rsidRPr="00C94A96">
        <w:rPr>
          <w:rStyle w:val="None"/>
          <w:rFonts w:asciiTheme="minorHAnsi" w:eastAsia="Calibri" w:hAnsiTheme="minorHAnsi" w:cstheme="minorHAnsi"/>
          <w:b/>
          <w:bCs/>
          <w:color w:val="auto"/>
          <w:sz w:val="20"/>
          <w:szCs w:val="20"/>
        </w:rPr>
        <w:t>C</w:t>
      </w:r>
      <w:r w:rsidRPr="00C94A96">
        <w:rPr>
          <w:rStyle w:val="None"/>
          <w:rFonts w:asciiTheme="minorHAnsi" w:eastAsia="Calibri" w:hAnsiTheme="minorHAnsi" w:cstheme="minorHAnsi"/>
          <w:b/>
          <w:bCs/>
          <w:color w:val="auto"/>
          <w:sz w:val="20"/>
          <w:szCs w:val="20"/>
          <w:lang w:val="fr-FR"/>
        </w:rPr>
        <w:t>ourse Description</w:t>
      </w:r>
    </w:p>
    <w:p w14:paraId="5F20D757" w14:textId="77777777" w:rsidR="00900D97" w:rsidRPr="00C94A96" w:rsidRDefault="00900D97"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C94A96">
        <w:rPr>
          <w:rStyle w:val="None"/>
          <w:rFonts w:asciiTheme="minorHAnsi" w:eastAsia="Arial Unicode MS" w:hAnsiTheme="minorHAnsi" w:cstheme="minorHAnsi"/>
          <w:color w:val="auto"/>
          <w:sz w:val="20"/>
          <w:szCs w:val="20"/>
          <w:bdr w:val="nil"/>
          <w:lang w:val="en-US" w:eastAsia="en-AU" w:bidi="ne-NP"/>
        </w:rPr>
        <w:t>This qualification reflects the role of individuals who undertake leadership and management roles in the automotive industry. It is suitable for entry into senior management roles in all sectors of the automotive industry.</w:t>
      </w:r>
    </w:p>
    <w:p w14:paraId="09F20B7C" w14:textId="77777777" w:rsidR="00900D97" w:rsidRDefault="00900D97" w:rsidP="001801A6">
      <w:pPr>
        <w:jc w:val="both"/>
        <w:rPr>
          <w:rFonts w:eastAsia="Calibri"/>
          <w:lang w:val="en-US" w:eastAsia="en-AU" w:bidi="ne-NP"/>
        </w:rPr>
      </w:pPr>
    </w:p>
    <w:p w14:paraId="67F0F0C5" w14:textId="77777777" w:rsidR="00002F63" w:rsidRPr="00CA3A94" w:rsidRDefault="00002F63" w:rsidP="001801A6">
      <w:pPr>
        <w:jc w:val="both"/>
        <w:rPr>
          <w:rFonts w:eastAsia="Calibri"/>
          <w:lang w:val="en-US" w:eastAsia="en-AU" w:bidi="ne-NP"/>
        </w:rPr>
      </w:pPr>
    </w:p>
    <w:p w14:paraId="25AF5696" w14:textId="77777777" w:rsidR="00900D97" w:rsidRPr="006A4A0E" w:rsidRDefault="00900D97" w:rsidP="001801A6">
      <w:pPr>
        <w:pStyle w:val="Heading3"/>
        <w:jc w:val="both"/>
        <w:rPr>
          <w:rStyle w:val="None"/>
          <w:rFonts w:asciiTheme="minorHAnsi" w:eastAsia="Calibri" w:hAnsiTheme="minorHAnsi" w:cstheme="minorHAnsi"/>
          <w:b/>
          <w:bCs/>
          <w:sz w:val="20"/>
          <w:szCs w:val="20"/>
          <w:lang w:val="de-DE"/>
        </w:rPr>
      </w:pPr>
      <w:r w:rsidRPr="006A4A0E">
        <w:rPr>
          <w:rStyle w:val="None"/>
          <w:rFonts w:asciiTheme="minorHAnsi" w:eastAsia="Calibri" w:hAnsiTheme="minorHAnsi" w:cstheme="minorHAnsi"/>
          <w:b/>
          <w:bCs/>
          <w:sz w:val="20"/>
          <w:szCs w:val="20"/>
        </w:rPr>
        <w:lastRenderedPageBreak/>
        <w:t>C</w:t>
      </w:r>
      <w:r w:rsidRPr="006A4A0E">
        <w:rPr>
          <w:rStyle w:val="None"/>
          <w:rFonts w:asciiTheme="minorHAnsi" w:eastAsia="Calibri" w:hAnsiTheme="minorHAnsi" w:cstheme="minorHAnsi"/>
          <w:b/>
          <w:bCs/>
          <w:sz w:val="20"/>
          <w:szCs w:val="20"/>
          <w:lang w:val="de-DE"/>
        </w:rPr>
        <w:t>ourse Structure</w:t>
      </w:r>
    </w:p>
    <w:p w14:paraId="5299775B" w14:textId="77777777" w:rsidR="00900D97" w:rsidRPr="006A4A0E" w:rsidRDefault="00900D97" w:rsidP="001801A6">
      <w:pPr>
        <w:jc w:val="both"/>
        <w:rPr>
          <w:rFonts w:asciiTheme="minorHAnsi" w:eastAsia="Calibri" w:hAnsiTheme="minorHAnsi" w:cstheme="minorHAnsi"/>
          <w:lang w:val="de-DE"/>
        </w:rPr>
      </w:pPr>
    </w:p>
    <w:p w14:paraId="6484C71B"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 xml:space="preserve">In order to achieve qualification </w:t>
      </w:r>
      <w:r w:rsidRPr="00A106CF">
        <w:rPr>
          <w:rStyle w:val="None"/>
          <w:rFonts w:asciiTheme="minorHAnsi" w:eastAsia="Calibri" w:hAnsiTheme="minorHAnsi" w:cstheme="minorHAnsi"/>
          <w:sz w:val="20"/>
          <w:szCs w:val="20"/>
        </w:rPr>
        <w:t>AUR50116 Diploma of Automotive Management</w:t>
      </w:r>
      <w:r>
        <w:rPr>
          <w:rStyle w:val="None"/>
          <w:rFonts w:asciiTheme="minorHAnsi" w:eastAsia="Calibri" w:hAnsiTheme="minorHAnsi" w:cstheme="minorHAnsi"/>
          <w:sz w:val="20"/>
          <w:szCs w:val="20"/>
        </w:rPr>
        <w:t xml:space="preserve">, a </w:t>
      </w:r>
      <w:r w:rsidRPr="006A4A0E">
        <w:rPr>
          <w:rStyle w:val="None"/>
          <w:rFonts w:asciiTheme="minorHAnsi" w:eastAsia="Calibri" w:hAnsiTheme="minorHAnsi" w:cstheme="minorHAnsi"/>
          <w:sz w:val="20"/>
          <w:szCs w:val="20"/>
        </w:rPr>
        <w:t xml:space="preserve">student must complete </w:t>
      </w:r>
      <w:r>
        <w:rPr>
          <w:rStyle w:val="None"/>
          <w:rFonts w:asciiTheme="minorHAnsi" w:eastAsia="Calibri" w:hAnsiTheme="minorHAnsi" w:cstheme="minorHAnsi"/>
          <w:sz w:val="20"/>
          <w:szCs w:val="20"/>
        </w:rPr>
        <w:t xml:space="preserve">the </w:t>
      </w:r>
      <w:r w:rsidRPr="006A4A0E">
        <w:rPr>
          <w:rStyle w:val="None"/>
          <w:rFonts w:asciiTheme="minorHAnsi" w:eastAsia="Calibri" w:hAnsiTheme="minorHAnsi" w:cstheme="minorHAnsi"/>
          <w:sz w:val="20"/>
          <w:szCs w:val="20"/>
        </w:rPr>
        <w:t xml:space="preserve">following </w:t>
      </w:r>
      <w:r>
        <w:rPr>
          <w:rStyle w:val="None"/>
          <w:rFonts w:asciiTheme="minorHAnsi" w:eastAsia="Calibri" w:hAnsiTheme="minorHAnsi" w:cstheme="minorHAnsi"/>
          <w:sz w:val="20"/>
          <w:szCs w:val="20"/>
        </w:rPr>
        <w:t>12</w:t>
      </w:r>
      <w:r w:rsidRPr="006A4A0E">
        <w:rPr>
          <w:rStyle w:val="None"/>
          <w:rFonts w:asciiTheme="minorHAnsi" w:eastAsia="Calibri" w:hAnsiTheme="minorHAnsi" w:cstheme="minorHAnsi"/>
          <w:sz w:val="20"/>
          <w:szCs w:val="20"/>
        </w:rPr>
        <w:t xml:space="preserve"> unit of competencies.</w:t>
      </w:r>
    </w:p>
    <w:p w14:paraId="54D749F9" w14:textId="77777777" w:rsidR="00900D97" w:rsidRPr="006A4A0E" w:rsidRDefault="00900D9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6</w:t>
      </w:r>
      <w:r w:rsidRPr="006A4A0E">
        <w:rPr>
          <w:rStyle w:val="None"/>
          <w:rFonts w:asciiTheme="minorHAnsi" w:eastAsia="Calibri" w:hAnsiTheme="minorHAnsi" w:cstheme="minorHAnsi"/>
          <w:sz w:val="20"/>
          <w:szCs w:val="20"/>
        </w:rPr>
        <w:t xml:space="preserve"> core unit, plus</w:t>
      </w:r>
    </w:p>
    <w:p w14:paraId="623DB643" w14:textId="77777777" w:rsidR="00900D97" w:rsidRPr="006A4A0E" w:rsidRDefault="00900D97" w:rsidP="001801A6">
      <w:pPr>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w:t>
      </w:r>
      <w:r>
        <w:rPr>
          <w:rStyle w:val="None"/>
          <w:rFonts w:asciiTheme="minorHAnsi" w:eastAsia="Calibri" w:hAnsiTheme="minorHAnsi" w:cstheme="minorHAnsi"/>
          <w:sz w:val="20"/>
          <w:szCs w:val="20"/>
        </w:rPr>
        <w:t xml:space="preserve"> 6</w:t>
      </w:r>
      <w:r w:rsidRPr="006A4A0E">
        <w:rPr>
          <w:rStyle w:val="None"/>
          <w:rFonts w:asciiTheme="minorHAnsi" w:eastAsia="Calibri" w:hAnsiTheme="minorHAnsi" w:cstheme="minorHAnsi"/>
          <w:sz w:val="20"/>
          <w:szCs w:val="20"/>
        </w:rPr>
        <w:t xml:space="preserve"> elective unit</w:t>
      </w:r>
    </w:p>
    <w:tbl>
      <w:tblPr>
        <w:tblpPr w:leftFromText="180" w:rightFromText="180" w:vertAnchor="text" w:horzAnchor="margin" w:tblpXSpec="center" w:tblpY="309"/>
        <w:tblOverlap w:val="neve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388"/>
        <w:gridCol w:w="7084"/>
        <w:gridCol w:w="879"/>
        <w:gridCol w:w="1388"/>
      </w:tblGrid>
      <w:tr w:rsidR="0029611C" w:rsidRPr="0036503C" w14:paraId="2E0D0202" w14:textId="77777777" w:rsidTr="00C47AC6">
        <w:trPr>
          <w:cantSplit/>
          <w:trHeight w:val="1099"/>
        </w:trPr>
        <w:tc>
          <w:tcPr>
            <w:tcW w:w="1388" w:type="dxa"/>
            <w:shd w:val="clear" w:color="auto" w:fill="8EAADB" w:themeFill="accent1" w:themeFillTint="99"/>
            <w:vAlign w:val="center"/>
          </w:tcPr>
          <w:p w14:paraId="4BE49103" w14:textId="77777777" w:rsidR="0029611C" w:rsidRPr="0036503C" w:rsidRDefault="0029611C" w:rsidP="001801A6">
            <w:pPr>
              <w:keepNext/>
              <w:spacing w:before="60" w:after="100" w:afterAutospacing="1"/>
              <w:contextualSpacing/>
              <w:jc w:val="both"/>
              <w:rPr>
                <w:rFonts w:asciiTheme="minorHAnsi" w:eastAsia="Century Gothic,Helvetica" w:hAnsiTheme="minorHAnsi" w:cstheme="minorHAnsi"/>
                <w:b/>
                <w:bCs/>
                <w:color w:val="000000"/>
                <w:sz w:val="20"/>
                <w:szCs w:val="20"/>
              </w:rPr>
            </w:pPr>
            <w:r w:rsidRPr="0036503C">
              <w:rPr>
                <w:rFonts w:asciiTheme="minorHAnsi" w:eastAsia="Century Gothic" w:hAnsiTheme="minorHAnsi" w:cstheme="minorHAnsi"/>
                <w:b/>
                <w:bCs/>
                <w:color w:val="000000"/>
                <w:sz w:val="20"/>
                <w:szCs w:val="20"/>
              </w:rPr>
              <w:t>Unit code</w:t>
            </w:r>
          </w:p>
        </w:tc>
        <w:tc>
          <w:tcPr>
            <w:tcW w:w="7084" w:type="dxa"/>
            <w:shd w:val="clear" w:color="auto" w:fill="8EAADB" w:themeFill="accent1" w:themeFillTint="99"/>
            <w:vAlign w:val="center"/>
          </w:tcPr>
          <w:p w14:paraId="1A9C0193" w14:textId="77777777" w:rsidR="0029611C" w:rsidRPr="0036503C" w:rsidRDefault="0029611C" w:rsidP="001801A6">
            <w:pPr>
              <w:keepNext/>
              <w:spacing w:before="60" w:after="100" w:afterAutospacing="1"/>
              <w:contextualSpacing/>
              <w:jc w:val="both"/>
              <w:rPr>
                <w:rFonts w:asciiTheme="minorHAnsi" w:eastAsia="Century Gothic,Helvetica" w:hAnsiTheme="minorHAnsi" w:cstheme="minorHAnsi"/>
                <w:b/>
                <w:bCs/>
                <w:color w:val="000000"/>
                <w:sz w:val="20"/>
                <w:szCs w:val="20"/>
              </w:rPr>
            </w:pPr>
            <w:r w:rsidRPr="0036503C">
              <w:rPr>
                <w:rFonts w:asciiTheme="minorHAnsi" w:eastAsia="Century Gothic" w:hAnsiTheme="minorHAnsi" w:cstheme="minorHAnsi"/>
                <w:b/>
                <w:bCs/>
                <w:color w:val="000000"/>
                <w:sz w:val="20"/>
                <w:szCs w:val="20"/>
              </w:rPr>
              <w:t>Unit Title</w:t>
            </w:r>
          </w:p>
        </w:tc>
        <w:tc>
          <w:tcPr>
            <w:tcW w:w="879" w:type="dxa"/>
            <w:shd w:val="clear" w:color="auto" w:fill="8EAADB" w:themeFill="accent1" w:themeFillTint="99"/>
            <w:textDirection w:val="btLr"/>
            <w:vAlign w:val="center"/>
          </w:tcPr>
          <w:p w14:paraId="6DF523F0" w14:textId="77777777" w:rsidR="0029611C" w:rsidRPr="0036503C" w:rsidRDefault="0029611C" w:rsidP="001801A6">
            <w:pPr>
              <w:keepNext/>
              <w:spacing w:before="60" w:after="100" w:afterAutospacing="1"/>
              <w:ind w:left="113" w:right="113"/>
              <w:contextualSpacing/>
              <w:jc w:val="both"/>
              <w:rPr>
                <w:rFonts w:asciiTheme="minorHAnsi" w:eastAsia="Century Gothic,Helvetica" w:hAnsiTheme="minorHAnsi" w:cstheme="minorHAnsi"/>
                <w:b/>
                <w:bCs/>
                <w:color w:val="000000"/>
                <w:sz w:val="20"/>
                <w:szCs w:val="20"/>
              </w:rPr>
            </w:pPr>
            <w:r w:rsidRPr="0036503C">
              <w:rPr>
                <w:rFonts w:asciiTheme="minorHAnsi" w:eastAsia="Century Gothic" w:hAnsiTheme="minorHAnsi" w:cstheme="minorHAnsi"/>
                <w:b/>
                <w:bCs/>
                <w:color w:val="000000"/>
                <w:sz w:val="20"/>
                <w:szCs w:val="20"/>
              </w:rPr>
              <w:t>Core/ Elective</w:t>
            </w:r>
          </w:p>
        </w:tc>
        <w:tc>
          <w:tcPr>
            <w:tcW w:w="1388" w:type="dxa"/>
            <w:shd w:val="clear" w:color="auto" w:fill="8EAADB" w:themeFill="accent1" w:themeFillTint="99"/>
            <w:textDirection w:val="btLr"/>
          </w:tcPr>
          <w:p w14:paraId="7070AF96" w14:textId="77777777" w:rsidR="0029611C" w:rsidRPr="0036503C" w:rsidRDefault="0029611C" w:rsidP="001801A6">
            <w:pPr>
              <w:keepNext/>
              <w:spacing w:before="60" w:after="100" w:afterAutospacing="1"/>
              <w:ind w:left="113" w:right="113"/>
              <w:contextualSpacing/>
              <w:jc w:val="both"/>
              <w:rPr>
                <w:rFonts w:asciiTheme="minorHAnsi" w:eastAsia="Century Gothic" w:hAnsiTheme="minorHAnsi" w:cstheme="minorHAnsi"/>
                <w:b/>
                <w:bCs/>
                <w:color w:val="000000"/>
                <w:sz w:val="20"/>
                <w:szCs w:val="20"/>
              </w:rPr>
            </w:pPr>
            <w:r w:rsidRPr="0036503C">
              <w:rPr>
                <w:rFonts w:asciiTheme="minorHAnsi" w:eastAsia="Century Gothic" w:hAnsiTheme="minorHAnsi" w:cstheme="minorHAnsi"/>
                <w:b/>
                <w:bCs/>
                <w:sz w:val="20"/>
                <w:szCs w:val="20"/>
              </w:rPr>
              <w:t>Pre-requisites required</w:t>
            </w:r>
          </w:p>
        </w:tc>
      </w:tr>
      <w:tr w:rsidR="0029611C" w:rsidRPr="0036503C" w14:paraId="03752972" w14:textId="77777777" w:rsidTr="00C47AC6">
        <w:trPr>
          <w:cantSplit/>
          <w:trHeight w:val="33"/>
        </w:trPr>
        <w:tc>
          <w:tcPr>
            <w:tcW w:w="1388" w:type="dxa"/>
            <w:shd w:val="clear" w:color="auto" w:fill="auto"/>
          </w:tcPr>
          <w:p w14:paraId="4412CB96"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 xml:space="preserve">AURAEA004 </w:t>
            </w:r>
          </w:p>
        </w:tc>
        <w:tc>
          <w:tcPr>
            <w:tcW w:w="7084" w:type="dxa"/>
            <w:shd w:val="clear" w:color="auto" w:fill="auto"/>
            <w:tcMar>
              <w:top w:w="28" w:type="dxa"/>
              <w:left w:w="28" w:type="dxa"/>
              <w:bottom w:w="28" w:type="dxa"/>
              <w:right w:w="28" w:type="dxa"/>
            </w:tcMar>
          </w:tcPr>
          <w:p w14:paraId="20191090"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Manage environmental and sustainability best practice in an automotive workplace</w:t>
            </w:r>
          </w:p>
        </w:tc>
        <w:tc>
          <w:tcPr>
            <w:tcW w:w="879" w:type="dxa"/>
            <w:shd w:val="clear" w:color="auto" w:fill="auto"/>
          </w:tcPr>
          <w:p w14:paraId="7C9D1A55"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C</w:t>
            </w:r>
          </w:p>
        </w:tc>
        <w:tc>
          <w:tcPr>
            <w:tcW w:w="1388" w:type="dxa"/>
            <w:vMerge w:val="restart"/>
          </w:tcPr>
          <w:p w14:paraId="32082DA9" w14:textId="77777777" w:rsidR="0029611C" w:rsidRPr="0036503C" w:rsidRDefault="0029611C" w:rsidP="001801A6">
            <w:pPr>
              <w:jc w:val="both"/>
              <w:rPr>
                <w:rFonts w:asciiTheme="minorHAnsi" w:hAnsiTheme="minorHAnsi" w:cstheme="minorHAnsi"/>
                <w:sz w:val="20"/>
                <w:szCs w:val="20"/>
                <w:lang w:eastAsia="en-AU"/>
              </w:rPr>
            </w:pPr>
            <w:r w:rsidRPr="0036503C">
              <w:rPr>
                <w:rFonts w:asciiTheme="minorHAnsi" w:hAnsiTheme="minorHAnsi" w:cstheme="minorHAnsi"/>
                <w:sz w:val="20"/>
                <w:szCs w:val="20"/>
                <w:lang w:eastAsia="en-AU"/>
              </w:rPr>
              <w:t>No pre-requisites</w:t>
            </w:r>
          </w:p>
          <w:p w14:paraId="7ECC6CC1" w14:textId="77777777" w:rsidR="0029611C" w:rsidRPr="0036503C" w:rsidRDefault="0029611C" w:rsidP="001801A6">
            <w:pPr>
              <w:jc w:val="both"/>
              <w:rPr>
                <w:rFonts w:asciiTheme="minorHAnsi" w:eastAsia="Century Gothic" w:hAnsiTheme="minorHAnsi" w:cstheme="minorHAnsi"/>
                <w:color w:val="000000"/>
                <w:sz w:val="20"/>
                <w:szCs w:val="20"/>
              </w:rPr>
            </w:pPr>
            <w:r w:rsidRPr="0036503C">
              <w:rPr>
                <w:rFonts w:asciiTheme="minorHAnsi" w:hAnsiTheme="minorHAnsi" w:cstheme="minorHAnsi"/>
                <w:sz w:val="20"/>
                <w:szCs w:val="20"/>
                <w:lang w:eastAsia="en-AU"/>
              </w:rPr>
              <w:t xml:space="preserve">for </w:t>
            </w:r>
            <w:r w:rsidRPr="0036503C">
              <w:rPr>
                <w:rFonts w:asciiTheme="minorHAnsi" w:hAnsiTheme="minorHAnsi" w:cstheme="minorHAnsi"/>
                <w:sz w:val="20"/>
                <w:szCs w:val="20"/>
              </w:rPr>
              <w:t>AUR</w:t>
            </w:r>
            <w:r w:rsidRPr="0036503C">
              <w:rPr>
                <w:rFonts w:asciiTheme="minorHAnsi" w:hAnsiTheme="minorHAnsi" w:cstheme="minorHAnsi"/>
                <w:sz w:val="20"/>
                <w:szCs w:val="20"/>
                <w:lang w:eastAsia="en-AU"/>
              </w:rPr>
              <w:t>50116</w:t>
            </w:r>
          </w:p>
        </w:tc>
      </w:tr>
      <w:tr w:rsidR="0029611C" w:rsidRPr="0036503C" w14:paraId="5DBB5E53" w14:textId="77777777" w:rsidTr="00C47AC6">
        <w:trPr>
          <w:cantSplit/>
          <w:trHeight w:val="18"/>
        </w:trPr>
        <w:tc>
          <w:tcPr>
            <w:tcW w:w="1388" w:type="dxa"/>
            <w:shd w:val="clear" w:color="auto" w:fill="auto"/>
          </w:tcPr>
          <w:p w14:paraId="40C39B4F"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 xml:space="preserve">BSBWHS501 </w:t>
            </w:r>
          </w:p>
        </w:tc>
        <w:tc>
          <w:tcPr>
            <w:tcW w:w="7084" w:type="dxa"/>
            <w:shd w:val="clear" w:color="auto" w:fill="auto"/>
            <w:tcMar>
              <w:top w:w="28" w:type="dxa"/>
              <w:left w:w="28" w:type="dxa"/>
              <w:bottom w:w="28" w:type="dxa"/>
              <w:right w:w="28" w:type="dxa"/>
            </w:tcMar>
          </w:tcPr>
          <w:p w14:paraId="2B29F593"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Ensure a safe workplace</w:t>
            </w:r>
          </w:p>
        </w:tc>
        <w:tc>
          <w:tcPr>
            <w:tcW w:w="879" w:type="dxa"/>
            <w:shd w:val="clear" w:color="auto" w:fill="auto"/>
          </w:tcPr>
          <w:p w14:paraId="03BED402"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C</w:t>
            </w:r>
          </w:p>
        </w:tc>
        <w:tc>
          <w:tcPr>
            <w:tcW w:w="1388" w:type="dxa"/>
            <w:vMerge/>
          </w:tcPr>
          <w:p w14:paraId="4AD80EC4" w14:textId="77777777" w:rsidR="0029611C" w:rsidRPr="0036503C" w:rsidRDefault="0029611C" w:rsidP="001801A6">
            <w:pPr>
              <w:jc w:val="both"/>
              <w:rPr>
                <w:rFonts w:asciiTheme="minorHAnsi" w:eastAsia="Century Gothic" w:hAnsiTheme="minorHAnsi" w:cstheme="minorHAnsi"/>
                <w:color w:val="000000"/>
                <w:sz w:val="20"/>
                <w:szCs w:val="20"/>
              </w:rPr>
            </w:pPr>
          </w:p>
        </w:tc>
      </w:tr>
      <w:tr w:rsidR="0029611C" w:rsidRPr="0036503C" w14:paraId="560DF0FE" w14:textId="77777777" w:rsidTr="00C47AC6">
        <w:trPr>
          <w:cantSplit/>
          <w:trHeight w:val="18"/>
        </w:trPr>
        <w:tc>
          <w:tcPr>
            <w:tcW w:w="1388" w:type="dxa"/>
            <w:shd w:val="clear" w:color="auto" w:fill="auto"/>
          </w:tcPr>
          <w:p w14:paraId="781E9048"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 xml:space="preserve">BSBCUS501 </w:t>
            </w:r>
          </w:p>
        </w:tc>
        <w:tc>
          <w:tcPr>
            <w:tcW w:w="7084" w:type="dxa"/>
            <w:shd w:val="clear" w:color="auto" w:fill="auto"/>
            <w:tcMar>
              <w:top w:w="28" w:type="dxa"/>
              <w:left w:w="28" w:type="dxa"/>
              <w:bottom w:w="28" w:type="dxa"/>
              <w:right w:w="28" w:type="dxa"/>
            </w:tcMar>
          </w:tcPr>
          <w:p w14:paraId="47921D35"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Manage quality customer service</w:t>
            </w:r>
          </w:p>
        </w:tc>
        <w:tc>
          <w:tcPr>
            <w:tcW w:w="879" w:type="dxa"/>
            <w:shd w:val="clear" w:color="auto" w:fill="auto"/>
          </w:tcPr>
          <w:p w14:paraId="4B774841"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E</w:t>
            </w:r>
          </w:p>
        </w:tc>
        <w:tc>
          <w:tcPr>
            <w:tcW w:w="1388" w:type="dxa"/>
            <w:vMerge/>
          </w:tcPr>
          <w:p w14:paraId="3A1BC2D3" w14:textId="77777777" w:rsidR="0029611C" w:rsidRPr="0036503C" w:rsidRDefault="0029611C" w:rsidP="001801A6">
            <w:pPr>
              <w:jc w:val="both"/>
              <w:rPr>
                <w:rFonts w:asciiTheme="minorHAnsi" w:eastAsia="Century Gothic" w:hAnsiTheme="minorHAnsi" w:cstheme="minorHAnsi"/>
                <w:color w:val="000000"/>
                <w:sz w:val="20"/>
                <w:szCs w:val="20"/>
              </w:rPr>
            </w:pPr>
          </w:p>
        </w:tc>
      </w:tr>
      <w:tr w:rsidR="0029611C" w:rsidRPr="0036503C" w14:paraId="5C4A0B5C" w14:textId="77777777" w:rsidTr="00C47AC6">
        <w:trPr>
          <w:cantSplit/>
          <w:trHeight w:val="18"/>
        </w:trPr>
        <w:tc>
          <w:tcPr>
            <w:tcW w:w="1388" w:type="dxa"/>
            <w:shd w:val="clear" w:color="auto" w:fill="auto"/>
          </w:tcPr>
          <w:p w14:paraId="6FE32007"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 xml:space="preserve">AURAMA005 </w:t>
            </w:r>
          </w:p>
        </w:tc>
        <w:tc>
          <w:tcPr>
            <w:tcW w:w="7084" w:type="dxa"/>
            <w:shd w:val="clear" w:color="auto" w:fill="auto"/>
            <w:tcMar>
              <w:top w:w="28" w:type="dxa"/>
              <w:left w:w="28" w:type="dxa"/>
              <w:bottom w:w="28" w:type="dxa"/>
              <w:right w:w="28" w:type="dxa"/>
            </w:tcMar>
          </w:tcPr>
          <w:p w14:paraId="7750B1FD"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Manage complex customer issues in an automotive workplace</w:t>
            </w:r>
          </w:p>
        </w:tc>
        <w:tc>
          <w:tcPr>
            <w:tcW w:w="879" w:type="dxa"/>
            <w:shd w:val="clear" w:color="auto" w:fill="auto"/>
          </w:tcPr>
          <w:p w14:paraId="6DC92414"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C</w:t>
            </w:r>
          </w:p>
        </w:tc>
        <w:tc>
          <w:tcPr>
            <w:tcW w:w="1388" w:type="dxa"/>
            <w:vMerge/>
          </w:tcPr>
          <w:p w14:paraId="587A0621" w14:textId="77777777" w:rsidR="0029611C" w:rsidRPr="0036503C" w:rsidRDefault="0029611C" w:rsidP="001801A6">
            <w:pPr>
              <w:jc w:val="both"/>
              <w:rPr>
                <w:rFonts w:asciiTheme="minorHAnsi" w:eastAsia="Century Gothic" w:hAnsiTheme="minorHAnsi" w:cstheme="minorHAnsi"/>
                <w:color w:val="000000"/>
                <w:sz w:val="20"/>
                <w:szCs w:val="20"/>
              </w:rPr>
            </w:pPr>
          </w:p>
        </w:tc>
      </w:tr>
      <w:tr w:rsidR="0029611C" w:rsidRPr="0036503C" w14:paraId="70E11660" w14:textId="77777777" w:rsidTr="00C47AC6">
        <w:trPr>
          <w:cantSplit/>
          <w:trHeight w:val="18"/>
        </w:trPr>
        <w:tc>
          <w:tcPr>
            <w:tcW w:w="1388" w:type="dxa"/>
            <w:shd w:val="clear" w:color="auto" w:fill="auto"/>
          </w:tcPr>
          <w:p w14:paraId="1FA2AD6D"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AURAMA006</w:t>
            </w:r>
          </w:p>
        </w:tc>
        <w:tc>
          <w:tcPr>
            <w:tcW w:w="7084" w:type="dxa"/>
            <w:shd w:val="clear" w:color="auto" w:fill="auto"/>
            <w:tcMar>
              <w:top w:w="28" w:type="dxa"/>
              <w:left w:w="28" w:type="dxa"/>
              <w:bottom w:w="28" w:type="dxa"/>
              <w:right w:w="28" w:type="dxa"/>
            </w:tcMar>
          </w:tcPr>
          <w:p w14:paraId="3EE402BE"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 xml:space="preserve"> Contribute to planning and implementing business improvement in an automotive workplace</w:t>
            </w:r>
          </w:p>
        </w:tc>
        <w:tc>
          <w:tcPr>
            <w:tcW w:w="879" w:type="dxa"/>
            <w:shd w:val="clear" w:color="auto" w:fill="auto"/>
          </w:tcPr>
          <w:p w14:paraId="4C4A0C30"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C</w:t>
            </w:r>
          </w:p>
        </w:tc>
        <w:tc>
          <w:tcPr>
            <w:tcW w:w="1388" w:type="dxa"/>
            <w:vMerge/>
          </w:tcPr>
          <w:p w14:paraId="4FC26D1F" w14:textId="77777777" w:rsidR="0029611C" w:rsidRPr="0036503C" w:rsidRDefault="0029611C" w:rsidP="001801A6">
            <w:pPr>
              <w:jc w:val="both"/>
              <w:rPr>
                <w:rFonts w:asciiTheme="minorHAnsi" w:eastAsia="Century Gothic" w:hAnsiTheme="minorHAnsi" w:cstheme="minorHAnsi"/>
                <w:color w:val="000000"/>
                <w:sz w:val="20"/>
                <w:szCs w:val="20"/>
              </w:rPr>
            </w:pPr>
          </w:p>
        </w:tc>
      </w:tr>
      <w:tr w:rsidR="0029611C" w:rsidRPr="0036503C" w14:paraId="293AAA6E" w14:textId="77777777" w:rsidTr="00C47AC6">
        <w:trPr>
          <w:cantSplit/>
          <w:trHeight w:val="18"/>
        </w:trPr>
        <w:tc>
          <w:tcPr>
            <w:tcW w:w="1388" w:type="dxa"/>
            <w:shd w:val="clear" w:color="auto" w:fill="auto"/>
          </w:tcPr>
          <w:p w14:paraId="06245218"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BSBLED401</w:t>
            </w:r>
          </w:p>
        </w:tc>
        <w:tc>
          <w:tcPr>
            <w:tcW w:w="7084" w:type="dxa"/>
            <w:shd w:val="clear" w:color="auto" w:fill="auto"/>
            <w:tcMar>
              <w:top w:w="28" w:type="dxa"/>
              <w:left w:w="28" w:type="dxa"/>
              <w:bottom w:w="28" w:type="dxa"/>
              <w:right w:w="28" w:type="dxa"/>
            </w:tcMar>
          </w:tcPr>
          <w:p w14:paraId="3A6E27E1"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 xml:space="preserve"> Develop teams and individuals</w:t>
            </w:r>
          </w:p>
        </w:tc>
        <w:tc>
          <w:tcPr>
            <w:tcW w:w="879" w:type="dxa"/>
            <w:shd w:val="clear" w:color="auto" w:fill="auto"/>
          </w:tcPr>
          <w:p w14:paraId="2EFCAF51"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E</w:t>
            </w:r>
          </w:p>
        </w:tc>
        <w:tc>
          <w:tcPr>
            <w:tcW w:w="1388" w:type="dxa"/>
            <w:vMerge/>
          </w:tcPr>
          <w:p w14:paraId="2EDE8254" w14:textId="77777777" w:rsidR="0029611C" w:rsidRPr="0036503C" w:rsidRDefault="0029611C" w:rsidP="001801A6">
            <w:pPr>
              <w:jc w:val="both"/>
              <w:rPr>
                <w:rFonts w:asciiTheme="minorHAnsi" w:eastAsia="Century Gothic" w:hAnsiTheme="minorHAnsi" w:cstheme="minorHAnsi"/>
                <w:color w:val="000000"/>
                <w:sz w:val="20"/>
                <w:szCs w:val="20"/>
              </w:rPr>
            </w:pPr>
          </w:p>
        </w:tc>
      </w:tr>
      <w:tr w:rsidR="0029611C" w:rsidRPr="0036503C" w14:paraId="4B06C228" w14:textId="77777777" w:rsidTr="00C47AC6">
        <w:trPr>
          <w:cantSplit/>
          <w:trHeight w:val="18"/>
        </w:trPr>
        <w:tc>
          <w:tcPr>
            <w:tcW w:w="1388" w:type="dxa"/>
            <w:shd w:val="clear" w:color="auto" w:fill="auto"/>
          </w:tcPr>
          <w:p w14:paraId="4AA9169A"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Fonts w:asciiTheme="minorHAnsi" w:hAnsiTheme="minorHAnsi" w:cstheme="minorHAnsi"/>
                <w:color w:val="auto"/>
                <w:sz w:val="20"/>
                <w:szCs w:val="20"/>
                <w:lang w:eastAsia="en-US"/>
              </w:rPr>
              <w:t>BSBINN502</w:t>
            </w:r>
          </w:p>
        </w:tc>
        <w:tc>
          <w:tcPr>
            <w:tcW w:w="7084" w:type="dxa"/>
            <w:shd w:val="clear" w:color="auto" w:fill="auto"/>
            <w:tcMar>
              <w:top w:w="28" w:type="dxa"/>
              <w:left w:w="28" w:type="dxa"/>
              <w:bottom w:w="28" w:type="dxa"/>
              <w:right w:w="28" w:type="dxa"/>
            </w:tcMar>
          </w:tcPr>
          <w:p w14:paraId="53D4E736"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Fonts w:asciiTheme="minorHAnsi" w:hAnsiTheme="minorHAnsi" w:cstheme="minorHAnsi"/>
                <w:color w:val="auto"/>
                <w:sz w:val="20"/>
                <w:szCs w:val="20"/>
                <w:lang w:eastAsia="en-US"/>
              </w:rPr>
              <w:t>Build and sustain an innovative work environment</w:t>
            </w:r>
          </w:p>
        </w:tc>
        <w:tc>
          <w:tcPr>
            <w:tcW w:w="879" w:type="dxa"/>
            <w:shd w:val="clear" w:color="auto" w:fill="auto"/>
          </w:tcPr>
          <w:p w14:paraId="29B6F795"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E</w:t>
            </w:r>
          </w:p>
        </w:tc>
        <w:tc>
          <w:tcPr>
            <w:tcW w:w="1388" w:type="dxa"/>
            <w:vMerge/>
          </w:tcPr>
          <w:p w14:paraId="6B44D75C" w14:textId="77777777" w:rsidR="0029611C" w:rsidRPr="0036503C" w:rsidRDefault="0029611C" w:rsidP="001801A6">
            <w:pPr>
              <w:jc w:val="both"/>
              <w:rPr>
                <w:rFonts w:asciiTheme="minorHAnsi" w:eastAsia="Century Gothic" w:hAnsiTheme="minorHAnsi" w:cstheme="minorHAnsi"/>
                <w:color w:val="000000"/>
                <w:sz w:val="20"/>
                <w:szCs w:val="20"/>
              </w:rPr>
            </w:pPr>
          </w:p>
        </w:tc>
      </w:tr>
      <w:tr w:rsidR="0029611C" w:rsidRPr="0036503C" w14:paraId="5643BB89" w14:textId="77777777" w:rsidTr="00C47AC6">
        <w:trPr>
          <w:cantSplit/>
          <w:trHeight w:val="18"/>
        </w:trPr>
        <w:tc>
          <w:tcPr>
            <w:tcW w:w="1388" w:type="dxa"/>
            <w:shd w:val="clear" w:color="auto" w:fill="auto"/>
          </w:tcPr>
          <w:p w14:paraId="5D535B5C" w14:textId="77777777" w:rsidR="0029611C" w:rsidRPr="00906976" w:rsidRDefault="0029611C" w:rsidP="001801A6">
            <w:pPr>
              <w:pStyle w:val="Heading3"/>
              <w:jc w:val="both"/>
              <w:rPr>
                <w:rFonts w:asciiTheme="minorHAnsi" w:hAnsiTheme="minorHAnsi" w:cstheme="minorHAnsi"/>
                <w:color w:val="auto"/>
                <w:sz w:val="20"/>
                <w:szCs w:val="20"/>
                <w:lang w:eastAsia="en-US"/>
              </w:rPr>
            </w:pPr>
            <w:r w:rsidRPr="00906976">
              <w:rPr>
                <w:rFonts w:asciiTheme="minorHAnsi" w:hAnsiTheme="minorHAnsi" w:cstheme="minorHAnsi"/>
                <w:color w:val="auto"/>
                <w:sz w:val="20"/>
                <w:szCs w:val="20"/>
                <w:lang w:eastAsia="en-US"/>
              </w:rPr>
              <w:t>BSBWOR501</w:t>
            </w:r>
          </w:p>
        </w:tc>
        <w:tc>
          <w:tcPr>
            <w:tcW w:w="7084" w:type="dxa"/>
            <w:shd w:val="clear" w:color="auto" w:fill="auto"/>
            <w:tcMar>
              <w:top w:w="28" w:type="dxa"/>
              <w:left w:w="28" w:type="dxa"/>
              <w:bottom w:w="28" w:type="dxa"/>
              <w:right w:w="28" w:type="dxa"/>
            </w:tcMar>
          </w:tcPr>
          <w:p w14:paraId="61E4C8AA" w14:textId="77777777" w:rsidR="0029611C" w:rsidRPr="00906976" w:rsidRDefault="0029611C" w:rsidP="001801A6">
            <w:pPr>
              <w:pStyle w:val="Heading3"/>
              <w:jc w:val="both"/>
              <w:rPr>
                <w:rFonts w:asciiTheme="minorHAnsi" w:hAnsiTheme="minorHAnsi" w:cstheme="minorHAnsi"/>
                <w:color w:val="auto"/>
                <w:sz w:val="20"/>
                <w:szCs w:val="20"/>
                <w:lang w:eastAsia="en-US"/>
              </w:rPr>
            </w:pPr>
            <w:r w:rsidRPr="00906976">
              <w:rPr>
                <w:rFonts w:asciiTheme="minorHAnsi" w:hAnsiTheme="minorHAnsi" w:cstheme="minorHAnsi"/>
                <w:color w:val="auto"/>
                <w:sz w:val="20"/>
                <w:szCs w:val="20"/>
                <w:lang w:eastAsia="en-US"/>
              </w:rPr>
              <w:t>Manage personal work priorities and personal development</w:t>
            </w:r>
          </w:p>
        </w:tc>
        <w:tc>
          <w:tcPr>
            <w:tcW w:w="879" w:type="dxa"/>
            <w:shd w:val="clear" w:color="auto" w:fill="auto"/>
          </w:tcPr>
          <w:p w14:paraId="20F2FF58"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E</w:t>
            </w:r>
          </w:p>
        </w:tc>
        <w:tc>
          <w:tcPr>
            <w:tcW w:w="1388" w:type="dxa"/>
            <w:vMerge/>
          </w:tcPr>
          <w:p w14:paraId="253AA7CA" w14:textId="77777777" w:rsidR="0029611C" w:rsidRPr="0036503C" w:rsidRDefault="0029611C" w:rsidP="001801A6">
            <w:pPr>
              <w:jc w:val="both"/>
              <w:rPr>
                <w:rFonts w:asciiTheme="minorHAnsi" w:eastAsia="Century Gothic" w:hAnsiTheme="minorHAnsi" w:cstheme="minorHAnsi"/>
                <w:color w:val="000000"/>
                <w:sz w:val="20"/>
                <w:szCs w:val="20"/>
              </w:rPr>
            </w:pPr>
          </w:p>
        </w:tc>
      </w:tr>
      <w:tr w:rsidR="0029611C" w:rsidRPr="0036503C" w14:paraId="6E593800" w14:textId="77777777" w:rsidTr="00C47AC6">
        <w:trPr>
          <w:cantSplit/>
          <w:trHeight w:val="18"/>
        </w:trPr>
        <w:tc>
          <w:tcPr>
            <w:tcW w:w="1388" w:type="dxa"/>
            <w:shd w:val="clear" w:color="auto" w:fill="auto"/>
          </w:tcPr>
          <w:p w14:paraId="7F7E57B9" w14:textId="77777777" w:rsidR="0029611C" w:rsidRPr="00906976" w:rsidRDefault="0029611C" w:rsidP="001801A6">
            <w:pPr>
              <w:pStyle w:val="Heading3"/>
              <w:jc w:val="both"/>
              <w:rPr>
                <w:rFonts w:asciiTheme="minorHAnsi" w:hAnsiTheme="minorHAnsi" w:cstheme="minorHAnsi"/>
                <w:color w:val="auto"/>
                <w:sz w:val="20"/>
                <w:szCs w:val="20"/>
                <w:lang w:eastAsia="en-US"/>
              </w:rPr>
            </w:pPr>
            <w:r w:rsidRPr="00906976">
              <w:rPr>
                <w:rFonts w:asciiTheme="minorHAnsi" w:hAnsiTheme="minorHAnsi" w:cstheme="minorHAnsi"/>
                <w:color w:val="auto"/>
                <w:sz w:val="20"/>
                <w:szCs w:val="20"/>
                <w:lang w:eastAsia="en-US"/>
              </w:rPr>
              <w:t>BSBHRM405</w:t>
            </w:r>
          </w:p>
        </w:tc>
        <w:tc>
          <w:tcPr>
            <w:tcW w:w="7084" w:type="dxa"/>
            <w:shd w:val="clear" w:color="auto" w:fill="auto"/>
            <w:tcMar>
              <w:top w:w="28" w:type="dxa"/>
              <w:left w:w="28" w:type="dxa"/>
              <w:bottom w:w="28" w:type="dxa"/>
              <w:right w:w="28" w:type="dxa"/>
            </w:tcMar>
          </w:tcPr>
          <w:p w14:paraId="2CF8560F" w14:textId="77777777" w:rsidR="0029611C" w:rsidRPr="00906976" w:rsidRDefault="0029611C" w:rsidP="001801A6">
            <w:pPr>
              <w:pStyle w:val="Heading3"/>
              <w:jc w:val="both"/>
              <w:rPr>
                <w:rFonts w:asciiTheme="minorHAnsi" w:hAnsiTheme="minorHAnsi" w:cstheme="minorHAnsi"/>
                <w:color w:val="auto"/>
                <w:sz w:val="20"/>
                <w:szCs w:val="20"/>
                <w:lang w:eastAsia="en-US"/>
              </w:rPr>
            </w:pPr>
            <w:r w:rsidRPr="00906976">
              <w:rPr>
                <w:rFonts w:asciiTheme="minorHAnsi" w:hAnsiTheme="minorHAnsi" w:cstheme="minorHAnsi"/>
                <w:color w:val="auto"/>
                <w:sz w:val="20"/>
                <w:szCs w:val="20"/>
                <w:lang w:eastAsia="en-US"/>
              </w:rPr>
              <w:t>Support the recruitment, selection and induction of staff</w:t>
            </w:r>
          </w:p>
        </w:tc>
        <w:tc>
          <w:tcPr>
            <w:tcW w:w="879" w:type="dxa"/>
            <w:shd w:val="clear" w:color="auto" w:fill="auto"/>
          </w:tcPr>
          <w:p w14:paraId="4E0A4F0C"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E</w:t>
            </w:r>
          </w:p>
        </w:tc>
        <w:tc>
          <w:tcPr>
            <w:tcW w:w="1388" w:type="dxa"/>
            <w:vMerge/>
          </w:tcPr>
          <w:p w14:paraId="7C8751C7" w14:textId="77777777" w:rsidR="0029611C" w:rsidRPr="0036503C" w:rsidRDefault="0029611C" w:rsidP="001801A6">
            <w:pPr>
              <w:jc w:val="both"/>
              <w:rPr>
                <w:rFonts w:asciiTheme="minorHAnsi" w:eastAsia="Century Gothic" w:hAnsiTheme="minorHAnsi" w:cstheme="minorHAnsi"/>
                <w:color w:val="000000"/>
                <w:sz w:val="20"/>
                <w:szCs w:val="20"/>
              </w:rPr>
            </w:pPr>
          </w:p>
        </w:tc>
      </w:tr>
      <w:tr w:rsidR="0029611C" w:rsidRPr="0036503C" w14:paraId="28307066" w14:textId="77777777" w:rsidTr="00C47AC6">
        <w:trPr>
          <w:cantSplit/>
          <w:trHeight w:val="18"/>
        </w:trPr>
        <w:tc>
          <w:tcPr>
            <w:tcW w:w="1388" w:type="dxa"/>
            <w:shd w:val="clear" w:color="auto" w:fill="auto"/>
          </w:tcPr>
          <w:p w14:paraId="6FC649D0"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BSBFIM501</w:t>
            </w:r>
          </w:p>
        </w:tc>
        <w:tc>
          <w:tcPr>
            <w:tcW w:w="7084" w:type="dxa"/>
            <w:shd w:val="clear" w:color="auto" w:fill="auto"/>
            <w:tcMar>
              <w:top w:w="28" w:type="dxa"/>
              <w:left w:w="28" w:type="dxa"/>
              <w:bottom w:w="28" w:type="dxa"/>
              <w:right w:w="28" w:type="dxa"/>
            </w:tcMar>
          </w:tcPr>
          <w:p w14:paraId="250AAD78"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 xml:space="preserve"> Manage budgets and financial plans</w:t>
            </w:r>
          </w:p>
        </w:tc>
        <w:tc>
          <w:tcPr>
            <w:tcW w:w="879" w:type="dxa"/>
            <w:shd w:val="clear" w:color="auto" w:fill="auto"/>
          </w:tcPr>
          <w:p w14:paraId="25ADA6A4"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C</w:t>
            </w:r>
          </w:p>
        </w:tc>
        <w:tc>
          <w:tcPr>
            <w:tcW w:w="1388" w:type="dxa"/>
            <w:vMerge/>
          </w:tcPr>
          <w:p w14:paraId="11DEB773" w14:textId="77777777" w:rsidR="0029611C" w:rsidRPr="0036503C" w:rsidRDefault="0029611C" w:rsidP="001801A6">
            <w:pPr>
              <w:jc w:val="both"/>
              <w:rPr>
                <w:rFonts w:asciiTheme="minorHAnsi" w:eastAsia="Century Gothic" w:hAnsiTheme="minorHAnsi" w:cstheme="minorHAnsi"/>
                <w:color w:val="000000"/>
                <w:sz w:val="20"/>
                <w:szCs w:val="20"/>
              </w:rPr>
            </w:pPr>
          </w:p>
        </w:tc>
      </w:tr>
      <w:tr w:rsidR="0029611C" w:rsidRPr="0036503C" w14:paraId="0A258BE6" w14:textId="77777777" w:rsidTr="00C47AC6">
        <w:trPr>
          <w:cantSplit/>
          <w:trHeight w:val="18"/>
        </w:trPr>
        <w:tc>
          <w:tcPr>
            <w:tcW w:w="1388" w:type="dxa"/>
            <w:shd w:val="clear" w:color="auto" w:fill="auto"/>
          </w:tcPr>
          <w:p w14:paraId="6554C6AE"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AURAAA002</w:t>
            </w:r>
          </w:p>
        </w:tc>
        <w:tc>
          <w:tcPr>
            <w:tcW w:w="7084" w:type="dxa"/>
            <w:shd w:val="clear" w:color="auto" w:fill="auto"/>
            <w:tcMar>
              <w:top w:w="28" w:type="dxa"/>
              <w:left w:w="28" w:type="dxa"/>
              <w:bottom w:w="28" w:type="dxa"/>
              <w:right w:w="28" w:type="dxa"/>
            </w:tcMar>
          </w:tcPr>
          <w:p w14:paraId="0056E1F3"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 xml:space="preserve"> Determine retail rates for automotive products and services</w:t>
            </w:r>
          </w:p>
        </w:tc>
        <w:tc>
          <w:tcPr>
            <w:tcW w:w="879" w:type="dxa"/>
            <w:shd w:val="clear" w:color="auto" w:fill="auto"/>
          </w:tcPr>
          <w:p w14:paraId="2026C780"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E</w:t>
            </w:r>
          </w:p>
        </w:tc>
        <w:tc>
          <w:tcPr>
            <w:tcW w:w="1388" w:type="dxa"/>
            <w:vMerge/>
          </w:tcPr>
          <w:p w14:paraId="0AC03107" w14:textId="77777777" w:rsidR="0029611C" w:rsidRPr="0036503C" w:rsidRDefault="0029611C" w:rsidP="001801A6">
            <w:pPr>
              <w:jc w:val="both"/>
              <w:rPr>
                <w:rFonts w:asciiTheme="minorHAnsi" w:eastAsia="Century Gothic" w:hAnsiTheme="minorHAnsi" w:cstheme="minorHAnsi"/>
                <w:color w:val="000000"/>
                <w:sz w:val="20"/>
                <w:szCs w:val="20"/>
              </w:rPr>
            </w:pPr>
          </w:p>
        </w:tc>
      </w:tr>
      <w:tr w:rsidR="0029611C" w:rsidRPr="0036503C" w14:paraId="3617430A" w14:textId="77777777" w:rsidTr="00C47AC6">
        <w:trPr>
          <w:cantSplit/>
          <w:trHeight w:val="18"/>
        </w:trPr>
        <w:tc>
          <w:tcPr>
            <w:tcW w:w="1388" w:type="dxa"/>
            <w:shd w:val="clear" w:color="auto" w:fill="auto"/>
          </w:tcPr>
          <w:p w14:paraId="5D74AC6D"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highlight w:val="yellow"/>
                <w:bdr w:val="nil"/>
                <w:lang w:val="en-US" w:eastAsia="en-AU" w:bidi="ne-NP"/>
              </w:rPr>
            </w:pPr>
            <w:r w:rsidRPr="00906976">
              <w:rPr>
                <w:rFonts w:asciiTheme="minorHAnsi" w:hAnsiTheme="minorHAnsi" w:cstheme="minorHAnsi"/>
                <w:color w:val="auto"/>
                <w:sz w:val="20"/>
                <w:szCs w:val="20"/>
                <w:lang w:eastAsia="en-US"/>
              </w:rPr>
              <w:t>BSBMGT517</w:t>
            </w:r>
          </w:p>
        </w:tc>
        <w:tc>
          <w:tcPr>
            <w:tcW w:w="7084" w:type="dxa"/>
            <w:shd w:val="clear" w:color="auto" w:fill="auto"/>
            <w:tcMar>
              <w:top w:w="28" w:type="dxa"/>
              <w:left w:w="28" w:type="dxa"/>
              <w:bottom w:w="28" w:type="dxa"/>
              <w:right w:w="28" w:type="dxa"/>
            </w:tcMar>
          </w:tcPr>
          <w:p w14:paraId="6007C270"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Fonts w:asciiTheme="minorHAnsi" w:hAnsiTheme="minorHAnsi" w:cstheme="minorHAnsi"/>
                <w:color w:val="auto"/>
                <w:sz w:val="20"/>
                <w:szCs w:val="20"/>
                <w:lang w:eastAsia="en-US"/>
              </w:rPr>
              <w:t>Manage Operational plans</w:t>
            </w:r>
          </w:p>
        </w:tc>
        <w:tc>
          <w:tcPr>
            <w:tcW w:w="879" w:type="dxa"/>
            <w:shd w:val="clear" w:color="auto" w:fill="auto"/>
          </w:tcPr>
          <w:p w14:paraId="24BB31A9"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E</w:t>
            </w:r>
          </w:p>
        </w:tc>
        <w:tc>
          <w:tcPr>
            <w:tcW w:w="1388" w:type="dxa"/>
            <w:vMerge/>
          </w:tcPr>
          <w:p w14:paraId="3C6CD43F" w14:textId="77777777" w:rsidR="0029611C" w:rsidRPr="0036503C" w:rsidRDefault="0029611C" w:rsidP="001801A6">
            <w:pPr>
              <w:jc w:val="both"/>
              <w:rPr>
                <w:rFonts w:asciiTheme="minorHAnsi" w:eastAsia="Century Gothic" w:hAnsiTheme="minorHAnsi" w:cstheme="minorHAnsi"/>
                <w:color w:val="000000"/>
                <w:sz w:val="20"/>
                <w:szCs w:val="20"/>
              </w:rPr>
            </w:pPr>
          </w:p>
        </w:tc>
      </w:tr>
      <w:tr w:rsidR="0029611C" w:rsidRPr="0036503C" w14:paraId="2CDBA9CC" w14:textId="77777777" w:rsidTr="00C47AC6">
        <w:trPr>
          <w:cantSplit/>
          <w:trHeight w:val="296"/>
        </w:trPr>
        <w:tc>
          <w:tcPr>
            <w:tcW w:w="1388" w:type="dxa"/>
            <w:shd w:val="clear" w:color="auto" w:fill="auto"/>
          </w:tcPr>
          <w:p w14:paraId="35739B6B"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BSBMGT502</w:t>
            </w:r>
          </w:p>
        </w:tc>
        <w:tc>
          <w:tcPr>
            <w:tcW w:w="7084" w:type="dxa"/>
            <w:shd w:val="clear" w:color="auto" w:fill="auto"/>
            <w:tcMar>
              <w:top w:w="28" w:type="dxa"/>
              <w:left w:w="28" w:type="dxa"/>
              <w:bottom w:w="28" w:type="dxa"/>
              <w:right w:w="28" w:type="dxa"/>
            </w:tcMar>
          </w:tcPr>
          <w:p w14:paraId="2F1E27F9"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 xml:space="preserve"> Manage people performance</w:t>
            </w:r>
          </w:p>
        </w:tc>
        <w:tc>
          <w:tcPr>
            <w:tcW w:w="879" w:type="dxa"/>
            <w:shd w:val="clear" w:color="auto" w:fill="auto"/>
          </w:tcPr>
          <w:p w14:paraId="32F0359A" w14:textId="77777777" w:rsidR="0029611C" w:rsidRPr="00906976" w:rsidRDefault="0029611C" w:rsidP="001801A6">
            <w:pPr>
              <w:pStyle w:val="Heading3"/>
              <w:jc w:val="both"/>
              <w:rPr>
                <w:rStyle w:val="None"/>
                <w:rFonts w:asciiTheme="minorHAnsi" w:eastAsia="Arial Unicode MS" w:hAnsiTheme="minorHAnsi" w:cstheme="minorHAnsi"/>
                <w:color w:val="auto"/>
                <w:sz w:val="20"/>
                <w:szCs w:val="20"/>
                <w:bdr w:val="nil"/>
                <w:lang w:val="en-US" w:eastAsia="en-AU" w:bidi="ne-NP"/>
              </w:rPr>
            </w:pPr>
            <w:r w:rsidRPr="00906976">
              <w:rPr>
                <w:rStyle w:val="None"/>
                <w:rFonts w:asciiTheme="minorHAnsi" w:eastAsia="Arial Unicode MS" w:hAnsiTheme="minorHAnsi" w:cstheme="minorHAnsi"/>
                <w:color w:val="auto"/>
                <w:sz w:val="20"/>
                <w:szCs w:val="20"/>
                <w:bdr w:val="nil"/>
                <w:lang w:val="en-US" w:eastAsia="en-AU" w:bidi="ne-NP"/>
              </w:rPr>
              <w:t>C</w:t>
            </w:r>
          </w:p>
        </w:tc>
        <w:tc>
          <w:tcPr>
            <w:tcW w:w="1388" w:type="dxa"/>
            <w:vMerge/>
          </w:tcPr>
          <w:p w14:paraId="44452CFC" w14:textId="77777777" w:rsidR="0029611C" w:rsidRPr="0036503C" w:rsidRDefault="0029611C" w:rsidP="001801A6">
            <w:pPr>
              <w:jc w:val="both"/>
              <w:rPr>
                <w:rFonts w:asciiTheme="minorHAnsi" w:eastAsia="Century Gothic" w:hAnsiTheme="minorHAnsi" w:cstheme="minorHAnsi"/>
                <w:color w:val="000000"/>
                <w:sz w:val="20"/>
                <w:szCs w:val="20"/>
              </w:rPr>
            </w:pPr>
          </w:p>
        </w:tc>
      </w:tr>
    </w:tbl>
    <w:p w14:paraId="5D6B03AE" w14:textId="77777777" w:rsidR="00900D97" w:rsidRDefault="00900D97" w:rsidP="001801A6">
      <w:pPr>
        <w:pStyle w:val="Body"/>
        <w:jc w:val="both"/>
        <w:rPr>
          <w:rStyle w:val="Hyperlink2"/>
          <w:rFonts w:asciiTheme="minorHAnsi" w:hAnsiTheme="minorHAnsi" w:cstheme="minorHAnsi"/>
          <w:color w:val="auto"/>
          <w:sz w:val="20"/>
          <w:szCs w:val="20"/>
        </w:rPr>
      </w:pPr>
    </w:p>
    <w:p w14:paraId="6D7915CE" w14:textId="77777777" w:rsidR="00900D97" w:rsidRDefault="00900D97" w:rsidP="001801A6">
      <w:pPr>
        <w:pStyle w:val="Body"/>
        <w:jc w:val="both"/>
        <w:rPr>
          <w:rStyle w:val="Hyperlink2"/>
          <w:rFonts w:asciiTheme="minorHAnsi" w:hAnsiTheme="minorHAnsi" w:cstheme="minorHAnsi"/>
          <w:color w:val="auto"/>
          <w:sz w:val="20"/>
          <w:szCs w:val="20"/>
        </w:rPr>
      </w:pPr>
    </w:p>
    <w:p w14:paraId="594679BE" w14:textId="77777777" w:rsidR="00900D97" w:rsidRPr="00906976" w:rsidRDefault="00900D97" w:rsidP="001801A6">
      <w:pPr>
        <w:pStyle w:val="Body"/>
        <w:jc w:val="both"/>
        <w:rPr>
          <w:rStyle w:val="Hyperlink2"/>
          <w:rFonts w:asciiTheme="minorHAnsi" w:hAnsiTheme="minorHAnsi" w:cstheme="minorHAnsi"/>
          <w:color w:val="auto"/>
          <w:sz w:val="20"/>
          <w:szCs w:val="20"/>
          <w:u w:val="none"/>
        </w:rPr>
      </w:pPr>
      <w:r w:rsidRPr="00906976">
        <w:rPr>
          <w:rStyle w:val="Hyperlink2"/>
          <w:rFonts w:asciiTheme="minorHAnsi" w:hAnsiTheme="minorHAnsi" w:cstheme="minorHAnsi"/>
          <w:color w:val="auto"/>
          <w:sz w:val="20"/>
          <w:szCs w:val="20"/>
          <w:u w:val="none"/>
        </w:rPr>
        <w:t>The volume of learning for the qualification is 1204 hours. This comprises of:</w:t>
      </w:r>
    </w:p>
    <w:p w14:paraId="7FB95C3D" w14:textId="77777777" w:rsidR="00900D97" w:rsidRPr="00906976" w:rsidRDefault="00900D97" w:rsidP="001801A6">
      <w:pPr>
        <w:pStyle w:val="Body"/>
        <w:jc w:val="both"/>
        <w:rPr>
          <w:rStyle w:val="Hyperlink2"/>
          <w:rFonts w:asciiTheme="minorHAnsi" w:hAnsiTheme="minorHAnsi" w:cstheme="minorHAnsi"/>
          <w:color w:val="auto"/>
          <w:sz w:val="20"/>
          <w:szCs w:val="20"/>
          <w:u w:val="none"/>
        </w:rPr>
      </w:pPr>
    </w:p>
    <w:p w14:paraId="051497C9" w14:textId="77777777" w:rsidR="00900D97" w:rsidRPr="00906976" w:rsidRDefault="00900D97" w:rsidP="001801A6">
      <w:pPr>
        <w:pStyle w:val="Body"/>
        <w:jc w:val="both"/>
        <w:rPr>
          <w:rStyle w:val="Hyperlink2"/>
          <w:rFonts w:asciiTheme="minorHAnsi" w:hAnsiTheme="minorHAnsi" w:cstheme="minorHAnsi"/>
          <w:color w:val="auto"/>
          <w:sz w:val="20"/>
          <w:szCs w:val="20"/>
          <w:u w:val="none"/>
        </w:rPr>
      </w:pPr>
      <w:r w:rsidRPr="00906976">
        <w:rPr>
          <w:rStyle w:val="Hyperlink2"/>
          <w:rFonts w:asciiTheme="minorHAnsi" w:hAnsiTheme="minorHAnsi" w:cstheme="minorHAnsi"/>
          <w:color w:val="auto"/>
          <w:sz w:val="20"/>
          <w:szCs w:val="20"/>
          <w:u w:val="none"/>
        </w:rPr>
        <w:t>Amount of Training (670 hours)</w:t>
      </w:r>
    </w:p>
    <w:p w14:paraId="020FA4CF" w14:textId="54680635" w:rsidR="00900D97" w:rsidRPr="00906976" w:rsidRDefault="00900D97" w:rsidP="001801A6">
      <w:pPr>
        <w:pStyle w:val="Body"/>
        <w:numPr>
          <w:ilvl w:val="0"/>
          <w:numId w:val="69"/>
        </w:numPr>
        <w:jc w:val="both"/>
        <w:rPr>
          <w:rStyle w:val="Hyperlink2"/>
          <w:rFonts w:asciiTheme="minorHAnsi" w:hAnsiTheme="minorHAnsi" w:cstheme="minorHAnsi"/>
          <w:color w:val="auto"/>
          <w:sz w:val="20"/>
          <w:szCs w:val="20"/>
          <w:u w:val="none"/>
        </w:rPr>
      </w:pPr>
      <w:r w:rsidRPr="00906976">
        <w:rPr>
          <w:rStyle w:val="Hyperlink2"/>
          <w:rFonts w:asciiTheme="minorHAnsi" w:hAnsiTheme="minorHAnsi" w:cstheme="minorHAnsi"/>
          <w:color w:val="auto"/>
          <w:sz w:val="20"/>
          <w:szCs w:val="20"/>
          <w:u w:val="none"/>
        </w:rPr>
        <w:t xml:space="preserve">670 hours of </w:t>
      </w:r>
      <w:r w:rsidR="0083677D" w:rsidRPr="00906976">
        <w:rPr>
          <w:rStyle w:val="Hyperlink2"/>
          <w:rFonts w:asciiTheme="minorHAnsi" w:hAnsiTheme="minorHAnsi" w:cstheme="minorHAnsi"/>
          <w:color w:val="auto"/>
          <w:sz w:val="20"/>
          <w:szCs w:val="20"/>
          <w:u w:val="none"/>
        </w:rPr>
        <w:t>face-to-face</w:t>
      </w:r>
      <w:r w:rsidRPr="00906976">
        <w:rPr>
          <w:rStyle w:val="Hyperlink2"/>
          <w:rFonts w:asciiTheme="minorHAnsi" w:hAnsiTheme="minorHAnsi" w:cstheme="minorHAnsi"/>
          <w:color w:val="auto"/>
          <w:sz w:val="20"/>
          <w:szCs w:val="20"/>
          <w:u w:val="none"/>
        </w:rPr>
        <w:t xml:space="preserve"> training in classroom</w:t>
      </w:r>
      <w:r w:rsidR="001A4125">
        <w:rPr>
          <w:rStyle w:val="Hyperlink2"/>
          <w:rFonts w:asciiTheme="minorHAnsi" w:hAnsiTheme="minorHAnsi" w:cstheme="minorHAnsi"/>
          <w:color w:val="auto"/>
          <w:sz w:val="20"/>
          <w:szCs w:val="20"/>
          <w:u w:val="none"/>
        </w:rPr>
        <w:t xml:space="preserve"> / workshop.</w:t>
      </w:r>
    </w:p>
    <w:p w14:paraId="2D3241D0" w14:textId="77777777" w:rsidR="00900D97" w:rsidRPr="00906976" w:rsidRDefault="00900D97" w:rsidP="001801A6">
      <w:pPr>
        <w:pStyle w:val="Body"/>
        <w:jc w:val="both"/>
        <w:rPr>
          <w:rStyle w:val="Hyperlink2"/>
          <w:rFonts w:asciiTheme="minorHAnsi" w:hAnsiTheme="minorHAnsi" w:cstheme="minorHAnsi"/>
          <w:color w:val="auto"/>
          <w:sz w:val="20"/>
          <w:szCs w:val="20"/>
          <w:u w:val="none"/>
        </w:rPr>
      </w:pPr>
    </w:p>
    <w:p w14:paraId="7C138D45" w14:textId="77777777" w:rsidR="00900D97" w:rsidRPr="00906976" w:rsidRDefault="00900D97" w:rsidP="001801A6">
      <w:pPr>
        <w:pStyle w:val="Body"/>
        <w:jc w:val="both"/>
        <w:rPr>
          <w:rStyle w:val="Hyperlink2"/>
          <w:rFonts w:asciiTheme="minorHAnsi" w:hAnsiTheme="minorHAnsi" w:cstheme="minorHAnsi"/>
          <w:color w:val="auto"/>
          <w:sz w:val="20"/>
          <w:szCs w:val="20"/>
          <w:u w:val="none"/>
        </w:rPr>
      </w:pPr>
      <w:r w:rsidRPr="00906976">
        <w:rPr>
          <w:rStyle w:val="Hyperlink2"/>
          <w:rFonts w:asciiTheme="minorHAnsi" w:hAnsiTheme="minorHAnsi" w:cstheme="minorHAnsi"/>
          <w:color w:val="auto"/>
          <w:sz w:val="20"/>
          <w:szCs w:val="20"/>
          <w:u w:val="none"/>
        </w:rPr>
        <w:t>Assessment</w:t>
      </w:r>
    </w:p>
    <w:p w14:paraId="151F9691" w14:textId="14117CF0" w:rsidR="00900D97" w:rsidRPr="00906976" w:rsidRDefault="00900D97" w:rsidP="001801A6">
      <w:pPr>
        <w:pStyle w:val="Body"/>
        <w:numPr>
          <w:ilvl w:val="0"/>
          <w:numId w:val="69"/>
        </w:numPr>
        <w:jc w:val="both"/>
        <w:rPr>
          <w:rStyle w:val="Hyperlink2"/>
          <w:rFonts w:asciiTheme="minorHAnsi" w:hAnsiTheme="minorHAnsi" w:cstheme="minorHAnsi"/>
          <w:color w:val="auto"/>
          <w:sz w:val="20"/>
          <w:szCs w:val="20"/>
          <w:u w:val="none"/>
          <w:lang w:val="en-AU"/>
        </w:rPr>
      </w:pPr>
      <w:r w:rsidRPr="00906976">
        <w:rPr>
          <w:rStyle w:val="Hyperlink2"/>
          <w:rFonts w:asciiTheme="minorHAnsi" w:hAnsiTheme="minorHAnsi" w:cstheme="minorHAnsi"/>
          <w:color w:val="auto"/>
          <w:sz w:val="20"/>
          <w:szCs w:val="20"/>
          <w:u w:val="none"/>
        </w:rPr>
        <w:t>190 hours of assessment</w:t>
      </w:r>
      <w:r w:rsidR="001A4125">
        <w:rPr>
          <w:rStyle w:val="Hyperlink2"/>
          <w:rFonts w:asciiTheme="minorHAnsi" w:hAnsiTheme="minorHAnsi" w:cstheme="minorHAnsi"/>
          <w:color w:val="auto"/>
          <w:sz w:val="20"/>
          <w:szCs w:val="20"/>
          <w:u w:val="none"/>
        </w:rPr>
        <w:t>.</w:t>
      </w:r>
    </w:p>
    <w:p w14:paraId="77DFEDF2" w14:textId="77777777" w:rsidR="00900D97" w:rsidRPr="00906976" w:rsidRDefault="00900D97" w:rsidP="001801A6">
      <w:pPr>
        <w:pStyle w:val="Body"/>
        <w:jc w:val="both"/>
        <w:rPr>
          <w:rStyle w:val="Hyperlink2"/>
          <w:rFonts w:asciiTheme="minorHAnsi" w:hAnsiTheme="minorHAnsi" w:cstheme="minorHAnsi"/>
          <w:color w:val="auto"/>
          <w:sz w:val="20"/>
          <w:szCs w:val="20"/>
          <w:u w:val="none"/>
        </w:rPr>
      </w:pPr>
    </w:p>
    <w:p w14:paraId="64B862BC" w14:textId="1F2D7014" w:rsidR="00900D97" w:rsidRDefault="00900D97" w:rsidP="001801A6">
      <w:pPr>
        <w:jc w:val="both"/>
        <w:rPr>
          <w:rStyle w:val="Hyperlink2"/>
          <w:rFonts w:asciiTheme="minorHAnsi" w:hAnsiTheme="minorHAnsi" w:cstheme="minorHAnsi"/>
          <w:color w:val="auto"/>
          <w:sz w:val="20"/>
          <w:szCs w:val="20"/>
          <w:u w:val="none"/>
          <w:bdr w:val="nil"/>
          <w:lang w:val="en-US" w:eastAsia="en-AU" w:bidi="ne-NP"/>
        </w:rPr>
      </w:pPr>
      <w:r w:rsidRPr="00906976">
        <w:rPr>
          <w:rStyle w:val="Hyperlink2"/>
          <w:rFonts w:asciiTheme="minorHAnsi" w:hAnsiTheme="minorHAnsi" w:cstheme="minorHAnsi"/>
          <w:color w:val="auto"/>
          <w:sz w:val="20"/>
          <w:szCs w:val="20"/>
          <w:u w:val="none"/>
          <w:bdr w:val="nil"/>
          <w:lang w:val="en-US" w:eastAsia="en-AU" w:bidi="ne-NP"/>
        </w:rPr>
        <w:t>Structured Independent Learning</w:t>
      </w:r>
    </w:p>
    <w:p w14:paraId="2D316358" w14:textId="77777777" w:rsidR="008913C1" w:rsidRPr="00906976" w:rsidRDefault="008913C1" w:rsidP="001801A6">
      <w:pPr>
        <w:jc w:val="both"/>
        <w:rPr>
          <w:rStyle w:val="Hyperlink2"/>
          <w:rFonts w:asciiTheme="minorHAnsi" w:hAnsiTheme="minorHAnsi" w:cstheme="minorHAnsi"/>
          <w:color w:val="auto"/>
          <w:sz w:val="20"/>
          <w:szCs w:val="20"/>
          <w:u w:val="none"/>
          <w:bdr w:val="nil"/>
          <w:lang w:val="en-US" w:eastAsia="en-AU" w:bidi="ne-NP"/>
        </w:rPr>
      </w:pPr>
    </w:p>
    <w:p w14:paraId="10B0B006" w14:textId="77777777" w:rsidR="00900D97" w:rsidRPr="00906976" w:rsidRDefault="00900D97" w:rsidP="001801A6">
      <w:pPr>
        <w:pStyle w:val="Body"/>
        <w:numPr>
          <w:ilvl w:val="0"/>
          <w:numId w:val="69"/>
        </w:numPr>
        <w:jc w:val="both"/>
        <w:rPr>
          <w:rStyle w:val="Hyperlink2"/>
          <w:rFonts w:asciiTheme="minorHAnsi" w:hAnsiTheme="minorHAnsi" w:cstheme="minorHAnsi"/>
          <w:color w:val="auto"/>
          <w:sz w:val="20"/>
          <w:szCs w:val="20"/>
          <w:u w:val="none"/>
        </w:rPr>
      </w:pPr>
      <w:r w:rsidRPr="00906976">
        <w:rPr>
          <w:rStyle w:val="Hyperlink2"/>
          <w:rFonts w:asciiTheme="minorHAnsi" w:hAnsiTheme="minorHAnsi" w:cstheme="minorHAnsi"/>
          <w:color w:val="auto"/>
          <w:sz w:val="20"/>
          <w:szCs w:val="20"/>
          <w:u w:val="none"/>
        </w:rPr>
        <w:t>344 hours of Self study</w:t>
      </w:r>
    </w:p>
    <w:p w14:paraId="655D94F8" w14:textId="77777777" w:rsidR="00900D97" w:rsidRPr="00906976" w:rsidRDefault="00900D97" w:rsidP="001801A6">
      <w:pPr>
        <w:pStyle w:val="Body"/>
        <w:jc w:val="both"/>
        <w:rPr>
          <w:rStyle w:val="Hyperlink2"/>
          <w:rFonts w:asciiTheme="minorHAnsi" w:hAnsiTheme="minorHAnsi" w:cstheme="minorHAnsi"/>
          <w:color w:val="auto"/>
          <w:sz w:val="20"/>
          <w:szCs w:val="20"/>
          <w:u w:val="none"/>
        </w:rPr>
      </w:pPr>
    </w:p>
    <w:p w14:paraId="5228D02D" w14:textId="29506C67" w:rsidR="00900D97" w:rsidRPr="00906976" w:rsidRDefault="00900D97" w:rsidP="001801A6">
      <w:pPr>
        <w:pStyle w:val="Body"/>
        <w:jc w:val="both"/>
        <w:rPr>
          <w:rStyle w:val="Hyperlink2"/>
          <w:rFonts w:asciiTheme="minorHAnsi" w:hAnsiTheme="minorHAnsi" w:cstheme="minorHAnsi"/>
          <w:color w:val="auto"/>
          <w:sz w:val="20"/>
          <w:szCs w:val="20"/>
          <w:u w:val="none"/>
        </w:rPr>
      </w:pPr>
      <w:r w:rsidRPr="00906976">
        <w:rPr>
          <w:rStyle w:val="Hyperlink2"/>
          <w:rFonts w:asciiTheme="minorHAnsi" w:hAnsiTheme="minorHAnsi" w:cstheme="minorHAnsi"/>
          <w:color w:val="auto"/>
          <w:sz w:val="20"/>
          <w:szCs w:val="20"/>
          <w:u w:val="none"/>
        </w:rPr>
        <w:t>This will be delivered over 5</w:t>
      </w:r>
      <w:r w:rsidR="00427D3E" w:rsidRPr="00906976">
        <w:rPr>
          <w:rStyle w:val="Hyperlink2"/>
          <w:rFonts w:asciiTheme="minorHAnsi" w:hAnsiTheme="minorHAnsi" w:cstheme="minorHAnsi"/>
          <w:color w:val="auto"/>
          <w:sz w:val="20"/>
          <w:szCs w:val="20"/>
          <w:u w:val="none"/>
        </w:rPr>
        <w:t>2</w:t>
      </w:r>
      <w:r w:rsidRPr="00906976">
        <w:rPr>
          <w:rStyle w:val="Hyperlink2"/>
          <w:rFonts w:asciiTheme="minorHAnsi" w:hAnsiTheme="minorHAnsi" w:cstheme="minorHAnsi"/>
          <w:color w:val="auto"/>
          <w:sz w:val="20"/>
          <w:szCs w:val="20"/>
          <w:u w:val="none"/>
        </w:rPr>
        <w:t xml:space="preserve"> Weeks of course duration including 4</w:t>
      </w:r>
      <w:r w:rsidR="00427D3E" w:rsidRPr="00906976">
        <w:rPr>
          <w:rStyle w:val="Hyperlink2"/>
          <w:rFonts w:asciiTheme="minorHAnsi" w:hAnsiTheme="minorHAnsi" w:cstheme="minorHAnsi"/>
          <w:color w:val="auto"/>
          <w:sz w:val="20"/>
          <w:szCs w:val="20"/>
          <w:u w:val="none"/>
        </w:rPr>
        <w:t>3</w:t>
      </w:r>
      <w:r w:rsidRPr="00906976">
        <w:rPr>
          <w:rStyle w:val="Hyperlink2"/>
          <w:rFonts w:asciiTheme="minorHAnsi" w:hAnsiTheme="minorHAnsi" w:cstheme="minorHAnsi"/>
          <w:color w:val="auto"/>
          <w:sz w:val="20"/>
          <w:szCs w:val="20"/>
          <w:u w:val="none"/>
        </w:rPr>
        <w:t xml:space="preserve"> weeks delivery plus 9 Weeks holidays. Students will be required to attend </w:t>
      </w:r>
      <w:r w:rsidR="00D34699" w:rsidRPr="00906976">
        <w:rPr>
          <w:rStyle w:val="Hyperlink2"/>
          <w:rFonts w:asciiTheme="minorHAnsi" w:hAnsiTheme="minorHAnsi" w:cstheme="minorHAnsi"/>
          <w:color w:val="auto"/>
          <w:sz w:val="20"/>
          <w:szCs w:val="20"/>
          <w:u w:val="none"/>
        </w:rPr>
        <w:t>a minimum of</w:t>
      </w:r>
      <w:r w:rsidRPr="00906976">
        <w:rPr>
          <w:rStyle w:val="Hyperlink2"/>
          <w:rFonts w:asciiTheme="minorHAnsi" w:hAnsiTheme="minorHAnsi" w:cstheme="minorHAnsi"/>
          <w:color w:val="auto"/>
          <w:sz w:val="20"/>
          <w:szCs w:val="20"/>
          <w:u w:val="none"/>
        </w:rPr>
        <w:t xml:space="preserve"> 20 hours per week of study to deliver </w:t>
      </w:r>
      <w:r w:rsidR="00BE0360" w:rsidRPr="00906976">
        <w:rPr>
          <w:rStyle w:val="Hyperlink2"/>
          <w:rFonts w:asciiTheme="minorHAnsi" w:hAnsiTheme="minorHAnsi" w:cstheme="minorHAnsi"/>
          <w:color w:val="auto"/>
          <w:sz w:val="20"/>
          <w:szCs w:val="20"/>
          <w:u w:val="none"/>
        </w:rPr>
        <w:t>the required</w:t>
      </w:r>
      <w:r w:rsidRPr="00906976">
        <w:rPr>
          <w:rStyle w:val="Hyperlink2"/>
          <w:rFonts w:asciiTheme="minorHAnsi" w:hAnsiTheme="minorHAnsi" w:cstheme="minorHAnsi"/>
          <w:color w:val="auto"/>
          <w:sz w:val="20"/>
          <w:szCs w:val="20"/>
          <w:u w:val="none"/>
        </w:rPr>
        <w:t xml:space="preserve"> volume of learning.</w:t>
      </w:r>
    </w:p>
    <w:p w14:paraId="02C71F46" w14:textId="77777777" w:rsidR="00900D97" w:rsidRPr="006A4A0E" w:rsidRDefault="00900D97" w:rsidP="001801A6">
      <w:pPr>
        <w:pStyle w:val="Body"/>
        <w:jc w:val="both"/>
        <w:rPr>
          <w:rStyle w:val="Hyperlink2"/>
          <w:rFonts w:asciiTheme="minorHAnsi" w:hAnsiTheme="minorHAnsi" w:cstheme="minorHAnsi"/>
          <w:b/>
          <w:bCs/>
          <w:color w:val="000000" w:themeColor="text1"/>
          <w:sz w:val="20"/>
          <w:szCs w:val="20"/>
        </w:rPr>
      </w:pPr>
    </w:p>
    <w:p w14:paraId="2C077A80" w14:textId="77777777" w:rsidR="00900D97" w:rsidRDefault="00900D97" w:rsidP="001801A6">
      <w:pPr>
        <w:pStyle w:val="Body"/>
        <w:jc w:val="both"/>
        <w:rPr>
          <w:rStyle w:val="Hyperlink2"/>
          <w:rFonts w:asciiTheme="minorHAnsi" w:hAnsiTheme="minorHAnsi" w:cstheme="minorHAnsi"/>
          <w:b/>
          <w:bCs/>
          <w:color w:val="000000" w:themeColor="text1"/>
          <w:sz w:val="20"/>
          <w:szCs w:val="20"/>
        </w:rPr>
      </w:pPr>
      <w:r w:rsidRPr="006A4A0E">
        <w:rPr>
          <w:rStyle w:val="Hyperlink2"/>
          <w:rFonts w:asciiTheme="minorHAnsi" w:hAnsiTheme="minorHAnsi" w:cstheme="minorHAnsi"/>
          <w:b/>
          <w:bCs/>
          <w:color w:val="000000" w:themeColor="text1"/>
          <w:sz w:val="20"/>
          <w:szCs w:val="20"/>
        </w:rPr>
        <w:t>Assessment Methods</w:t>
      </w:r>
    </w:p>
    <w:p w14:paraId="35F35193" w14:textId="77777777" w:rsidR="00900D97" w:rsidRPr="006A4A0E" w:rsidRDefault="00900D97" w:rsidP="001801A6">
      <w:pPr>
        <w:pStyle w:val="Body"/>
        <w:jc w:val="both"/>
        <w:rPr>
          <w:rStyle w:val="Hyperlink2"/>
          <w:rFonts w:asciiTheme="minorHAnsi" w:hAnsiTheme="minorHAnsi" w:cstheme="minorHAnsi"/>
          <w:b/>
          <w:bCs/>
          <w:color w:val="000000" w:themeColor="text1"/>
          <w:sz w:val="20"/>
          <w:szCs w:val="20"/>
        </w:rPr>
      </w:pPr>
    </w:p>
    <w:p w14:paraId="19A4D9BB" w14:textId="7E130DA7" w:rsidR="00511685" w:rsidRPr="00511685" w:rsidRDefault="00511685" w:rsidP="001801A6">
      <w:pPr>
        <w:jc w:val="both"/>
        <w:rPr>
          <w:rStyle w:val="Hyperlink2"/>
          <w:rFonts w:asciiTheme="minorHAnsi" w:hAnsiTheme="minorHAnsi" w:cstheme="minorHAnsi"/>
          <w:color w:val="auto"/>
          <w:sz w:val="20"/>
          <w:szCs w:val="20"/>
          <w:u w:val="none"/>
          <w:bdr w:val="nil"/>
          <w:lang w:val="en-US" w:eastAsia="en-AU" w:bidi="ne-NP"/>
        </w:rPr>
      </w:pPr>
      <w:r w:rsidRPr="00511685">
        <w:rPr>
          <w:rStyle w:val="Hyperlink2"/>
          <w:rFonts w:asciiTheme="minorHAnsi" w:hAnsiTheme="minorHAnsi" w:cstheme="minorHAnsi"/>
          <w:color w:val="auto"/>
          <w:sz w:val="20"/>
          <w:szCs w:val="20"/>
          <w:u w:val="none"/>
          <w:bdr w:val="nil"/>
          <w:lang w:val="en-US" w:eastAsia="en-AU" w:bidi="ne-NP"/>
        </w:rPr>
        <w:t xml:space="preserve">Knowledge questions, projects, report, </w:t>
      </w:r>
      <w:r w:rsidR="0083677D" w:rsidRPr="00511685">
        <w:rPr>
          <w:rStyle w:val="Hyperlink2"/>
          <w:rFonts w:asciiTheme="minorHAnsi" w:hAnsiTheme="minorHAnsi" w:cstheme="minorHAnsi"/>
          <w:color w:val="auto"/>
          <w:sz w:val="20"/>
          <w:szCs w:val="20"/>
          <w:u w:val="none"/>
          <w:bdr w:val="nil"/>
          <w:lang w:val="en-US" w:eastAsia="en-AU" w:bidi="ne-NP"/>
        </w:rPr>
        <w:t>presentations,</w:t>
      </w:r>
      <w:r w:rsidRPr="00511685">
        <w:rPr>
          <w:rStyle w:val="Hyperlink2"/>
          <w:rFonts w:asciiTheme="minorHAnsi" w:hAnsiTheme="minorHAnsi" w:cstheme="minorHAnsi"/>
          <w:color w:val="auto"/>
          <w:sz w:val="20"/>
          <w:szCs w:val="20"/>
          <w:u w:val="none"/>
          <w:bdr w:val="nil"/>
          <w:lang w:val="en-US" w:eastAsia="en-AU" w:bidi="ne-NP"/>
        </w:rPr>
        <w:t xml:space="preserve"> and some practical demonstration in the classroom</w:t>
      </w:r>
      <w:r w:rsidR="009D2AFD">
        <w:rPr>
          <w:rStyle w:val="Hyperlink2"/>
          <w:rFonts w:asciiTheme="minorHAnsi" w:hAnsiTheme="minorHAnsi" w:cstheme="minorHAnsi"/>
          <w:color w:val="auto"/>
          <w:sz w:val="20"/>
          <w:szCs w:val="20"/>
          <w:u w:val="none"/>
          <w:bdr w:val="nil"/>
          <w:lang w:val="en-US" w:eastAsia="en-AU" w:bidi="ne-NP"/>
        </w:rPr>
        <w:t xml:space="preserve"> / workshop</w:t>
      </w:r>
      <w:r w:rsidRPr="00511685">
        <w:rPr>
          <w:rStyle w:val="Hyperlink2"/>
          <w:rFonts w:asciiTheme="minorHAnsi" w:hAnsiTheme="minorHAnsi" w:cstheme="minorHAnsi"/>
          <w:color w:val="auto"/>
          <w:sz w:val="20"/>
          <w:szCs w:val="20"/>
          <w:u w:val="none"/>
          <w:bdr w:val="nil"/>
          <w:lang w:val="en-US" w:eastAsia="en-AU" w:bidi="ne-NP"/>
        </w:rPr>
        <w:t>.</w:t>
      </w:r>
    </w:p>
    <w:p w14:paraId="12C5C946" w14:textId="77777777" w:rsidR="00900D97" w:rsidRPr="006A4A0E" w:rsidRDefault="00900D97" w:rsidP="001801A6">
      <w:pPr>
        <w:jc w:val="both"/>
        <w:rPr>
          <w:rFonts w:asciiTheme="minorHAnsi" w:hAnsiTheme="minorHAnsi" w:cstheme="minorHAnsi"/>
          <w:b/>
          <w:bCs/>
          <w:sz w:val="20"/>
          <w:szCs w:val="20"/>
        </w:rPr>
      </w:pPr>
    </w:p>
    <w:p w14:paraId="48C74C02" w14:textId="77777777" w:rsidR="00900D97" w:rsidRPr="006A4A0E" w:rsidRDefault="00900D97" w:rsidP="001801A6">
      <w:pPr>
        <w:jc w:val="both"/>
        <w:rPr>
          <w:rFonts w:asciiTheme="minorHAnsi" w:hAnsiTheme="minorHAnsi" w:cstheme="minorHAnsi"/>
          <w:b/>
          <w:bCs/>
          <w:sz w:val="20"/>
          <w:szCs w:val="20"/>
        </w:rPr>
      </w:pPr>
      <w:r w:rsidRPr="006A4A0E">
        <w:rPr>
          <w:rFonts w:asciiTheme="minorHAnsi" w:hAnsiTheme="minorHAnsi" w:cstheme="minorHAnsi"/>
          <w:b/>
          <w:bCs/>
          <w:sz w:val="20"/>
          <w:szCs w:val="20"/>
        </w:rPr>
        <w:t xml:space="preserve">Pathways </w:t>
      </w:r>
    </w:p>
    <w:p w14:paraId="20BBD0CE" w14:textId="77777777" w:rsidR="00900D97" w:rsidRPr="006A4A0E" w:rsidRDefault="00900D97" w:rsidP="001801A6">
      <w:pPr>
        <w:jc w:val="both"/>
        <w:rPr>
          <w:rFonts w:asciiTheme="minorHAnsi" w:hAnsiTheme="minorHAnsi" w:cstheme="minorHAnsi"/>
          <w:b/>
          <w:bCs/>
          <w:sz w:val="20"/>
          <w:szCs w:val="20"/>
        </w:rPr>
      </w:pPr>
    </w:p>
    <w:p w14:paraId="60462DC6" w14:textId="77777777" w:rsidR="00900D97" w:rsidRPr="006A4A0E" w:rsidRDefault="00900D97" w:rsidP="001801A6">
      <w:pPr>
        <w:pStyle w:val="ListParagraph"/>
        <w:numPr>
          <w:ilvl w:val="0"/>
          <w:numId w:val="69"/>
        </w:numPr>
        <w:ind w:left="0" w:hanging="142"/>
        <w:jc w:val="both"/>
        <w:rPr>
          <w:rFonts w:asciiTheme="minorHAnsi" w:hAnsiTheme="minorHAnsi" w:cstheme="minorHAnsi"/>
          <w:b/>
          <w:bCs/>
          <w:sz w:val="20"/>
          <w:szCs w:val="20"/>
        </w:rPr>
      </w:pPr>
      <w:r w:rsidRPr="006A4A0E">
        <w:rPr>
          <w:rFonts w:asciiTheme="minorHAnsi" w:hAnsiTheme="minorHAnsi" w:cstheme="minorHAnsi"/>
          <w:b/>
          <w:bCs/>
          <w:sz w:val="20"/>
          <w:szCs w:val="20"/>
        </w:rPr>
        <w:t>Vocational Pathways</w:t>
      </w:r>
    </w:p>
    <w:p w14:paraId="7F56F4F2" w14:textId="77777777" w:rsidR="00900D97" w:rsidRPr="006A4A0E" w:rsidRDefault="00900D97" w:rsidP="001801A6">
      <w:pPr>
        <w:pStyle w:val="ListParagraph"/>
        <w:ind w:left="0"/>
        <w:jc w:val="both"/>
        <w:rPr>
          <w:rFonts w:asciiTheme="minorHAnsi" w:hAnsiTheme="minorHAnsi" w:cstheme="minorHAnsi"/>
          <w:b/>
          <w:bCs/>
          <w:sz w:val="20"/>
          <w:szCs w:val="20"/>
        </w:rPr>
      </w:pPr>
    </w:p>
    <w:p w14:paraId="02E65657" w14:textId="6C8F6463" w:rsidR="00900D97" w:rsidRDefault="002E13CA" w:rsidP="001801A6">
      <w:pPr>
        <w:pStyle w:val="Body"/>
        <w:jc w:val="both"/>
        <w:rPr>
          <w:rFonts w:asciiTheme="minorHAnsi" w:eastAsia="Times New Roman" w:hAnsiTheme="minorHAnsi" w:cstheme="minorHAnsi"/>
          <w:color w:val="auto"/>
          <w:sz w:val="20"/>
          <w:szCs w:val="20"/>
          <w:bdr w:val="none" w:sz="0" w:space="0" w:color="auto"/>
          <w:lang w:val="en-AU" w:eastAsia="en-US"/>
        </w:rPr>
      </w:pPr>
      <w:r w:rsidRPr="002E13CA">
        <w:rPr>
          <w:rFonts w:asciiTheme="minorHAnsi" w:eastAsia="Times New Roman" w:hAnsiTheme="minorHAnsi" w:cstheme="minorHAnsi"/>
          <w:color w:val="auto"/>
          <w:sz w:val="20"/>
          <w:szCs w:val="20"/>
          <w:bdr w:val="none" w:sz="0" w:space="0" w:color="auto"/>
          <w:lang w:val="en-AU" w:eastAsia="en-US"/>
        </w:rPr>
        <w:t>After achieving AUR50116 Diploma of Automotive Management, individuals can progress to AUR50216 Diploma of Automotive Technology.</w:t>
      </w:r>
    </w:p>
    <w:p w14:paraId="2EB387E3" w14:textId="77777777" w:rsidR="002E13CA" w:rsidRPr="006A4A0E" w:rsidRDefault="002E13CA" w:rsidP="001801A6">
      <w:pPr>
        <w:pStyle w:val="Body"/>
        <w:jc w:val="both"/>
        <w:rPr>
          <w:rFonts w:asciiTheme="minorHAnsi" w:eastAsia="Calibri" w:hAnsiTheme="minorHAnsi" w:cstheme="minorHAnsi"/>
          <w:sz w:val="20"/>
          <w:szCs w:val="20"/>
          <w:lang w:val="en-AU"/>
        </w:rPr>
      </w:pPr>
    </w:p>
    <w:p w14:paraId="598AF935" w14:textId="77777777" w:rsidR="00900D97" w:rsidRPr="006A4A0E" w:rsidRDefault="00900D97" w:rsidP="001801A6">
      <w:pPr>
        <w:pStyle w:val="ListParagraph"/>
        <w:numPr>
          <w:ilvl w:val="0"/>
          <w:numId w:val="69"/>
        </w:numPr>
        <w:ind w:left="0" w:hanging="142"/>
        <w:jc w:val="both"/>
        <w:rPr>
          <w:rFonts w:asciiTheme="minorHAnsi" w:hAnsiTheme="minorHAnsi" w:cstheme="minorHAnsi"/>
          <w:b/>
          <w:bCs/>
          <w:sz w:val="20"/>
          <w:szCs w:val="20"/>
        </w:rPr>
      </w:pPr>
      <w:r w:rsidRPr="006A4A0E">
        <w:rPr>
          <w:rFonts w:asciiTheme="minorHAnsi" w:hAnsiTheme="minorHAnsi" w:cstheme="minorHAnsi"/>
          <w:b/>
          <w:bCs/>
          <w:sz w:val="20"/>
          <w:szCs w:val="20"/>
        </w:rPr>
        <w:t>Employment/Career pathway</w:t>
      </w:r>
    </w:p>
    <w:p w14:paraId="43874989" w14:textId="77777777" w:rsidR="00900D97" w:rsidRPr="006A4A0E" w:rsidRDefault="00900D97" w:rsidP="001801A6">
      <w:pPr>
        <w:pStyle w:val="ListParagraph"/>
        <w:ind w:left="0"/>
        <w:jc w:val="both"/>
        <w:rPr>
          <w:rFonts w:asciiTheme="minorHAnsi" w:hAnsiTheme="minorHAnsi" w:cstheme="minorHAnsi"/>
          <w:b/>
          <w:bCs/>
          <w:sz w:val="20"/>
          <w:szCs w:val="20"/>
        </w:rPr>
      </w:pPr>
    </w:p>
    <w:p w14:paraId="381CF119" w14:textId="26CB92E4" w:rsidR="00900D97" w:rsidRPr="006A4A0E" w:rsidRDefault="00900D97" w:rsidP="001801A6">
      <w:pPr>
        <w:pStyle w:val="ListParagraph"/>
        <w:ind w:left="0"/>
        <w:jc w:val="both"/>
        <w:rPr>
          <w:rFonts w:asciiTheme="minorHAnsi" w:hAnsiTheme="minorHAnsi" w:cstheme="minorHAnsi"/>
          <w:sz w:val="20"/>
          <w:szCs w:val="20"/>
        </w:rPr>
      </w:pPr>
      <w:r w:rsidRPr="006A4A0E">
        <w:rPr>
          <w:rFonts w:asciiTheme="minorHAnsi" w:hAnsiTheme="minorHAnsi" w:cstheme="minorHAnsi"/>
          <w:sz w:val="20"/>
          <w:szCs w:val="20"/>
        </w:rPr>
        <w:t xml:space="preserve">This qualification provides a pathway to work in perform advanced diagnostic tasks in the automotive retail, </w:t>
      </w:r>
      <w:r w:rsidR="0083677D" w:rsidRPr="006A4A0E">
        <w:rPr>
          <w:rFonts w:asciiTheme="minorHAnsi" w:hAnsiTheme="minorHAnsi" w:cstheme="minorHAnsi"/>
          <w:sz w:val="20"/>
          <w:szCs w:val="20"/>
        </w:rPr>
        <w:t>service,</w:t>
      </w:r>
      <w:r w:rsidRPr="006A4A0E">
        <w:rPr>
          <w:rFonts w:asciiTheme="minorHAnsi" w:hAnsiTheme="minorHAnsi" w:cstheme="minorHAnsi"/>
          <w:sz w:val="20"/>
          <w:szCs w:val="20"/>
        </w:rPr>
        <w:t xml:space="preserve"> and repair industry.</w:t>
      </w:r>
    </w:p>
    <w:p w14:paraId="495A2E3D" w14:textId="77777777" w:rsidR="00900D97" w:rsidRPr="006A4A0E" w:rsidRDefault="00900D97" w:rsidP="001801A6">
      <w:pPr>
        <w:pStyle w:val="ListParagraph"/>
        <w:ind w:left="0"/>
        <w:jc w:val="both"/>
        <w:rPr>
          <w:rFonts w:asciiTheme="minorHAnsi" w:hAnsiTheme="minorHAnsi" w:cstheme="minorHAnsi"/>
          <w:b/>
          <w:bCs/>
          <w:sz w:val="20"/>
          <w:szCs w:val="20"/>
        </w:rPr>
      </w:pPr>
    </w:p>
    <w:p w14:paraId="23ACB20E" w14:textId="77777777" w:rsidR="00900D97" w:rsidRPr="006A4A0E" w:rsidRDefault="00900D97" w:rsidP="001801A6">
      <w:pPr>
        <w:jc w:val="both"/>
        <w:rPr>
          <w:rFonts w:asciiTheme="minorHAnsi" w:hAnsiTheme="minorHAnsi" w:cstheme="minorHAnsi"/>
          <w:b/>
          <w:bCs/>
          <w:sz w:val="20"/>
          <w:szCs w:val="20"/>
        </w:rPr>
      </w:pPr>
      <w:r w:rsidRPr="006A4A0E">
        <w:rPr>
          <w:rFonts w:asciiTheme="minorHAnsi" w:hAnsiTheme="minorHAnsi" w:cstheme="minorHAnsi"/>
          <w:b/>
          <w:bCs/>
          <w:sz w:val="20"/>
          <w:szCs w:val="20"/>
        </w:rPr>
        <w:t>Possible job titles include:</w:t>
      </w:r>
    </w:p>
    <w:p w14:paraId="33377909" w14:textId="77777777" w:rsidR="00900D97" w:rsidRPr="006A4A0E" w:rsidRDefault="00900D97" w:rsidP="001801A6">
      <w:pPr>
        <w:jc w:val="both"/>
        <w:rPr>
          <w:rFonts w:asciiTheme="minorHAnsi" w:hAnsiTheme="minorHAnsi" w:cstheme="minorHAnsi"/>
          <w:b/>
          <w:bCs/>
          <w:sz w:val="20"/>
          <w:szCs w:val="20"/>
        </w:rPr>
      </w:pPr>
    </w:p>
    <w:p w14:paraId="722B1FB7" w14:textId="77777777" w:rsidR="00900D97" w:rsidRDefault="00900D97" w:rsidP="001801A6">
      <w:pPr>
        <w:pStyle w:val="ListParagraph"/>
        <w:numPr>
          <w:ilvl w:val="0"/>
          <w:numId w:val="137"/>
        </w:numPr>
        <w:suppressAutoHyphens w:val="0"/>
        <w:ind w:left="426"/>
        <w:jc w:val="both"/>
        <w:rPr>
          <w:rFonts w:asciiTheme="minorHAnsi" w:hAnsiTheme="minorHAnsi" w:cstheme="minorHAnsi"/>
          <w:sz w:val="20"/>
          <w:szCs w:val="20"/>
        </w:rPr>
      </w:pPr>
      <w:r w:rsidRPr="00617356">
        <w:rPr>
          <w:rFonts w:asciiTheme="minorHAnsi" w:hAnsiTheme="minorHAnsi" w:cstheme="minorHAnsi"/>
          <w:sz w:val="20"/>
          <w:szCs w:val="20"/>
        </w:rPr>
        <w:t>Workshop Manager</w:t>
      </w:r>
    </w:p>
    <w:p w14:paraId="7B6C9A53" w14:textId="77777777" w:rsidR="00900D97" w:rsidRDefault="00900D97" w:rsidP="001801A6">
      <w:pPr>
        <w:pStyle w:val="ListParagraph"/>
        <w:numPr>
          <w:ilvl w:val="0"/>
          <w:numId w:val="137"/>
        </w:numPr>
        <w:suppressAutoHyphens w:val="0"/>
        <w:ind w:left="426"/>
        <w:jc w:val="both"/>
        <w:rPr>
          <w:rFonts w:asciiTheme="minorHAnsi" w:hAnsiTheme="minorHAnsi" w:cstheme="minorHAnsi"/>
          <w:sz w:val="20"/>
          <w:szCs w:val="20"/>
        </w:rPr>
      </w:pPr>
      <w:r w:rsidRPr="00B35D95">
        <w:rPr>
          <w:rFonts w:asciiTheme="minorHAnsi" w:hAnsiTheme="minorHAnsi" w:cstheme="minorHAnsi"/>
          <w:sz w:val="20"/>
          <w:szCs w:val="20"/>
        </w:rPr>
        <w:t>Business Owner</w:t>
      </w:r>
    </w:p>
    <w:p w14:paraId="10696342" w14:textId="77777777" w:rsidR="00900D97" w:rsidRDefault="00900D97" w:rsidP="001801A6">
      <w:pPr>
        <w:pStyle w:val="ListParagraph"/>
        <w:numPr>
          <w:ilvl w:val="0"/>
          <w:numId w:val="137"/>
        </w:numPr>
        <w:suppressAutoHyphens w:val="0"/>
        <w:ind w:left="426"/>
        <w:jc w:val="both"/>
        <w:rPr>
          <w:rFonts w:asciiTheme="minorHAnsi" w:hAnsiTheme="minorHAnsi" w:cstheme="minorHAnsi"/>
          <w:sz w:val="20"/>
          <w:szCs w:val="20"/>
        </w:rPr>
      </w:pPr>
      <w:r w:rsidRPr="00B35D95">
        <w:rPr>
          <w:rFonts w:asciiTheme="minorHAnsi" w:hAnsiTheme="minorHAnsi" w:cstheme="minorHAnsi"/>
          <w:sz w:val="20"/>
          <w:szCs w:val="20"/>
        </w:rPr>
        <w:t>Automotive Warehouse Manager</w:t>
      </w:r>
    </w:p>
    <w:p w14:paraId="36118D41" w14:textId="77777777" w:rsidR="00900D97" w:rsidRPr="00B35D95" w:rsidRDefault="00900D97" w:rsidP="001801A6">
      <w:pPr>
        <w:pStyle w:val="ListParagraph"/>
        <w:numPr>
          <w:ilvl w:val="0"/>
          <w:numId w:val="137"/>
        </w:numPr>
        <w:suppressAutoHyphens w:val="0"/>
        <w:ind w:left="426"/>
        <w:jc w:val="both"/>
        <w:rPr>
          <w:rFonts w:asciiTheme="minorHAnsi" w:hAnsiTheme="minorHAnsi" w:cstheme="minorHAnsi"/>
          <w:sz w:val="20"/>
          <w:szCs w:val="20"/>
        </w:rPr>
      </w:pPr>
      <w:r w:rsidRPr="00B35D95">
        <w:rPr>
          <w:rFonts w:asciiTheme="minorHAnsi" w:hAnsiTheme="minorHAnsi" w:cstheme="minorHAnsi"/>
          <w:sz w:val="20"/>
          <w:szCs w:val="20"/>
        </w:rPr>
        <w:t>Dealership Manager</w:t>
      </w:r>
    </w:p>
    <w:p w14:paraId="5A64CBE1" w14:textId="77777777" w:rsidR="00900D97" w:rsidRPr="006A4A0E" w:rsidRDefault="00900D97" w:rsidP="001801A6">
      <w:pPr>
        <w:jc w:val="both"/>
        <w:rPr>
          <w:rFonts w:asciiTheme="minorHAnsi" w:hAnsiTheme="minorHAnsi" w:cstheme="minorHAnsi"/>
          <w:sz w:val="20"/>
          <w:szCs w:val="20"/>
        </w:rPr>
      </w:pPr>
    </w:p>
    <w:p w14:paraId="67EE6BB3" w14:textId="77777777" w:rsidR="00900D97" w:rsidRPr="006A4A0E" w:rsidRDefault="00900D97" w:rsidP="001801A6">
      <w:pPr>
        <w:jc w:val="both"/>
        <w:rPr>
          <w:rFonts w:asciiTheme="minorHAnsi" w:hAnsiTheme="minorHAnsi" w:cstheme="minorHAnsi"/>
          <w:sz w:val="20"/>
          <w:szCs w:val="20"/>
        </w:rPr>
      </w:pPr>
      <w:r w:rsidRPr="006A4A0E">
        <w:rPr>
          <w:rFonts w:asciiTheme="minorHAnsi" w:hAnsiTheme="minorHAnsi" w:cstheme="minorHAnsi"/>
          <w:sz w:val="20"/>
          <w:szCs w:val="20"/>
        </w:rPr>
        <w:t>Above pathway information is in line with qualification description on National Training Register (www.training.gov.au) and/or https://www.myskills.gov.au/, it does not imply any job guarantee or job role at the end of the course.</w:t>
      </w:r>
    </w:p>
    <w:p w14:paraId="40A6A09F" w14:textId="77777777" w:rsidR="00900D97" w:rsidRPr="006A4A0E" w:rsidRDefault="00900D97" w:rsidP="001801A6">
      <w:pPr>
        <w:jc w:val="both"/>
        <w:rPr>
          <w:rFonts w:asciiTheme="minorHAnsi" w:hAnsiTheme="minorHAnsi" w:cstheme="minorHAnsi"/>
          <w:i/>
          <w:iCs/>
          <w:sz w:val="20"/>
          <w:szCs w:val="20"/>
        </w:rPr>
      </w:pPr>
    </w:p>
    <w:p w14:paraId="536CD17F" w14:textId="77777777" w:rsidR="00900D97" w:rsidRPr="006A4A0E" w:rsidRDefault="00900D97" w:rsidP="001801A6">
      <w:pPr>
        <w:jc w:val="both"/>
        <w:rPr>
          <w:rFonts w:asciiTheme="minorHAnsi" w:hAnsiTheme="minorHAnsi" w:cstheme="minorHAnsi"/>
          <w:i/>
          <w:iCs/>
          <w:sz w:val="20"/>
          <w:szCs w:val="20"/>
        </w:rPr>
      </w:pPr>
      <w:r w:rsidRPr="006A4A0E">
        <w:rPr>
          <w:rFonts w:asciiTheme="minorHAnsi" w:hAnsiTheme="minorHAnsi" w:cstheme="minorHAnsi"/>
          <w:b/>
          <w:bCs/>
          <w:i/>
          <w:iCs/>
          <w:sz w:val="20"/>
          <w:szCs w:val="20"/>
        </w:rPr>
        <w:t>Note:</w:t>
      </w:r>
      <w:r w:rsidRPr="006A4A0E">
        <w:rPr>
          <w:rFonts w:asciiTheme="minorHAnsi" w:hAnsiTheme="minorHAnsi" w:cstheme="minorHAnsi"/>
          <w:i/>
          <w:iCs/>
          <w:sz w:val="20"/>
          <w:szCs w:val="20"/>
        </w:rPr>
        <w:t xml:space="preserve"> Melbourne Trades College does not guarantee any employment outcomes with its programs.</w:t>
      </w:r>
    </w:p>
    <w:p w14:paraId="10ADD7E5" w14:textId="77777777" w:rsidR="00900D97" w:rsidRDefault="00900D97" w:rsidP="001801A6">
      <w:pPr>
        <w:jc w:val="both"/>
        <w:rPr>
          <w:rFonts w:asciiTheme="minorHAnsi" w:hAnsiTheme="minorHAnsi" w:cstheme="minorHAnsi"/>
          <w:b/>
          <w:bCs/>
          <w:i/>
          <w:iCs/>
          <w:sz w:val="20"/>
          <w:szCs w:val="20"/>
        </w:rPr>
      </w:pPr>
    </w:p>
    <w:p w14:paraId="130DC30F" w14:textId="77777777" w:rsidR="00D57152" w:rsidRDefault="00D57152" w:rsidP="001801A6">
      <w:pPr>
        <w:spacing w:line="288" w:lineRule="auto"/>
        <w:jc w:val="both"/>
        <w:rPr>
          <w:rFonts w:asciiTheme="minorHAnsi" w:hAnsiTheme="minorHAnsi" w:cstheme="minorHAnsi"/>
          <w:color w:val="000000" w:themeColor="text1"/>
          <w:sz w:val="20"/>
          <w:szCs w:val="20"/>
        </w:rPr>
      </w:pPr>
    </w:p>
    <w:p w14:paraId="42F25842" w14:textId="77777777" w:rsidR="00906976" w:rsidRDefault="00906976" w:rsidP="001801A6">
      <w:pPr>
        <w:spacing w:line="288" w:lineRule="auto"/>
        <w:jc w:val="both"/>
        <w:rPr>
          <w:rFonts w:asciiTheme="minorHAnsi" w:hAnsiTheme="minorHAnsi" w:cstheme="minorHAnsi"/>
          <w:color w:val="000000" w:themeColor="text1"/>
          <w:sz w:val="20"/>
          <w:szCs w:val="20"/>
        </w:rPr>
      </w:pPr>
    </w:p>
    <w:p w14:paraId="75BBE498" w14:textId="77777777" w:rsidR="00906976" w:rsidRDefault="00906976" w:rsidP="001801A6">
      <w:pPr>
        <w:spacing w:line="288" w:lineRule="auto"/>
        <w:jc w:val="both"/>
        <w:rPr>
          <w:rFonts w:asciiTheme="minorHAnsi" w:hAnsiTheme="minorHAnsi" w:cstheme="minorHAnsi"/>
          <w:color w:val="000000" w:themeColor="text1"/>
          <w:sz w:val="20"/>
          <w:szCs w:val="20"/>
        </w:rPr>
      </w:pPr>
    </w:p>
    <w:p w14:paraId="514E2D62" w14:textId="77777777" w:rsidR="00906976" w:rsidRPr="008E6909" w:rsidRDefault="00906976" w:rsidP="001801A6">
      <w:pPr>
        <w:spacing w:line="288" w:lineRule="auto"/>
        <w:jc w:val="both"/>
        <w:rPr>
          <w:rFonts w:asciiTheme="minorHAnsi" w:hAnsiTheme="minorHAnsi" w:cstheme="minorHAnsi"/>
          <w:color w:val="000000" w:themeColor="text1"/>
          <w:sz w:val="20"/>
          <w:szCs w:val="20"/>
        </w:rPr>
      </w:pPr>
    </w:p>
    <w:p w14:paraId="5874E47B" w14:textId="7212210E" w:rsidR="00921D1A" w:rsidRDefault="00921D1A" w:rsidP="00735414">
      <w:pPr>
        <w:jc w:val="both"/>
        <w:rPr>
          <w:rFonts w:asciiTheme="minorHAnsi" w:hAnsiTheme="minorHAnsi" w:cstheme="minorHAnsi"/>
          <w:b/>
          <w:bCs/>
          <w:color w:val="0070C0"/>
          <w:sz w:val="32"/>
          <w:szCs w:val="32"/>
        </w:rPr>
      </w:pPr>
      <w:bookmarkStart w:id="6" w:name="_Hlk47963317"/>
      <w:r w:rsidRPr="00B37AD5">
        <w:rPr>
          <w:rFonts w:asciiTheme="minorHAnsi" w:hAnsiTheme="minorHAnsi" w:cstheme="minorHAnsi"/>
          <w:b/>
          <w:bCs/>
          <w:color w:val="0070C0"/>
          <w:sz w:val="32"/>
          <w:szCs w:val="32"/>
        </w:rPr>
        <w:t xml:space="preserve">Entry Requirements </w:t>
      </w:r>
    </w:p>
    <w:p w14:paraId="583C1653" w14:textId="77777777" w:rsidR="00C61738" w:rsidRDefault="00C61738" w:rsidP="00735414">
      <w:pPr>
        <w:jc w:val="both"/>
        <w:rPr>
          <w:rFonts w:asciiTheme="minorHAnsi" w:hAnsiTheme="minorHAnsi" w:cstheme="minorHAnsi"/>
          <w:sz w:val="20"/>
          <w:szCs w:val="20"/>
        </w:rPr>
      </w:pPr>
    </w:p>
    <w:p w14:paraId="7A0F1596" w14:textId="0EC9367D" w:rsidR="00C61738" w:rsidRPr="006A4A0E" w:rsidRDefault="00C61738" w:rsidP="00735414">
      <w:pPr>
        <w:jc w:val="both"/>
        <w:rPr>
          <w:rFonts w:asciiTheme="minorHAnsi" w:hAnsiTheme="minorHAnsi" w:cstheme="minorHAnsi"/>
          <w:sz w:val="20"/>
          <w:szCs w:val="20"/>
        </w:rPr>
      </w:pPr>
      <w:r w:rsidRPr="006A4A0E">
        <w:rPr>
          <w:rFonts w:asciiTheme="minorHAnsi" w:hAnsiTheme="minorHAnsi" w:cstheme="minorHAnsi"/>
          <w:sz w:val="20"/>
          <w:szCs w:val="20"/>
        </w:rPr>
        <w:t xml:space="preserve">All students are required to meet following requirements in order to be accepted into Melbourne Trades College courses. </w:t>
      </w:r>
    </w:p>
    <w:p w14:paraId="2FBC176D" w14:textId="77777777" w:rsidR="00C61738" w:rsidRPr="006A4A0E" w:rsidRDefault="00C61738" w:rsidP="00735414">
      <w:pPr>
        <w:jc w:val="both"/>
        <w:rPr>
          <w:rFonts w:asciiTheme="minorHAnsi" w:hAnsiTheme="minorHAnsi" w:cstheme="minorHAnsi"/>
          <w:b/>
          <w:bCs/>
          <w:sz w:val="20"/>
          <w:szCs w:val="20"/>
        </w:rPr>
      </w:pPr>
    </w:p>
    <w:p w14:paraId="5DDB74DB" w14:textId="77777777" w:rsidR="00C61738" w:rsidRPr="006A4A0E" w:rsidRDefault="00C61738" w:rsidP="00735414">
      <w:pPr>
        <w:jc w:val="both"/>
        <w:rPr>
          <w:rFonts w:asciiTheme="minorHAnsi" w:hAnsiTheme="minorHAnsi" w:cstheme="minorHAnsi"/>
          <w:b/>
          <w:bCs/>
          <w:sz w:val="20"/>
          <w:szCs w:val="20"/>
        </w:rPr>
      </w:pPr>
      <w:r w:rsidRPr="006A4A0E">
        <w:rPr>
          <w:rFonts w:asciiTheme="minorHAnsi" w:hAnsiTheme="minorHAnsi" w:cstheme="minorHAnsi"/>
          <w:b/>
          <w:bCs/>
          <w:sz w:val="20"/>
          <w:szCs w:val="20"/>
        </w:rPr>
        <w:t>Enrolment Information</w:t>
      </w:r>
    </w:p>
    <w:p w14:paraId="471EE19B" w14:textId="77777777" w:rsidR="00C61738" w:rsidRPr="006A4A0E" w:rsidRDefault="00C61738" w:rsidP="00735414">
      <w:pPr>
        <w:jc w:val="both"/>
        <w:rPr>
          <w:rFonts w:asciiTheme="minorHAnsi" w:hAnsiTheme="minorHAnsi" w:cstheme="minorHAnsi"/>
          <w:b/>
          <w:bCs/>
          <w:sz w:val="20"/>
          <w:szCs w:val="20"/>
        </w:rPr>
      </w:pPr>
    </w:p>
    <w:p w14:paraId="06C1CE4E" w14:textId="77777777" w:rsidR="00C61738" w:rsidRPr="00906976" w:rsidRDefault="00C61738" w:rsidP="00735414">
      <w:pPr>
        <w:pStyle w:val="ListParagraph"/>
        <w:numPr>
          <w:ilvl w:val="0"/>
          <w:numId w:val="69"/>
        </w:numPr>
        <w:jc w:val="both"/>
        <w:rPr>
          <w:rFonts w:asciiTheme="minorHAnsi" w:hAnsiTheme="minorHAnsi" w:cstheme="minorHAnsi"/>
          <w:sz w:val="20"/>
          <w:szCs w:val="20"/>
        </w:rPr>
      </w:pPr>
      <w:r w:rsidRPr="00906976">
        <w:rPr>
          <w:rFonts w:asciiTheme="minorHAnsi" w:hAnsiTheme="minorHAnsi" w:cstheme="minorHAnsi"/>
          <w:sz w:val="20"/>
          <w:szCs w:val="20"/>
        </w:rPr>
        <w:t xml:space="preserve">A completed application form and signed agreement </w:t>
      </w:r>
    </w:p>
    <w:p w14:paraId="54143564" w14:textId="77777777" w:rsidR="00C61738" w:rsidRPr="006A4A0E" w:rsidRDefault="00C61738" w:rsidP="00735414">
      <w:pPr>
        <w:pStyle w:val="ListParagraph"/>
        <w:numPr>
          <w:ilvl w:val="0"/>
          <w:numId w:val="69"/>
        </w:numPr>
        <w:jc w:val="both"/>
        <w:rPr>
          <w:rFonts w:asciiTheme="minorHAnsi" w:hAnsiTheme="minorHAnsi" w:cstheme="minorHAnsi"/>
          <w:sz w:val="20"/>
          <w:szCs w:val="20"/>
        </w:rPr>
      </w:pPr>
      <w:r w:rsidRPr="006A4A0E">
        <w:rPr>
          <w:rFonts w:asciiTheme="minorHAnsi" w:hAnsiTheme="minorHAnsi" w:cstheme="minorHAnsi"/>
          <w:sz w:val="20"/>
          <w:szCs w:val="20"/>
        </w:rPr>
        <w:t>Identification documents, one of which is a photo of the student such as a driver’s license.</w:t>
      </w:r>
    </w:p>
    <w:p w14:paraId="105A19A4" w14:textId="77777777" w:rsidR="00C61738" w:rsidRDefault="00C61738" w:rsidP="00735414">
      <w:pPr>
        <w:pStyle w:val="Default"/>
        <w:jc w:val="both"/>
        <w:rPr>
          <w:rFonts w:asciiTheme="minorHAnsi" w:hAnsiTheme="minorHAnsi" w:cstheme="minorHAnsi"/>
          <w:b/>
          <w:bCs/>
          <w:color w:val="auto"/>
          <w:sz w:val="20"/>
          <w:szCs w:val="20"/>
          <w:lang w:eastAsia="en-US"/>
        </w:rPr>
      </w:pPr>
    </w:p>
    <w:p w14:paraId="6B9660B2" w14:textId="77777777" w:rsidR="00C61738" w:rsidRPr="006A4A0E" w:rsidRDefault="00C61738" w:rsidP="00735414">
      <w:pPr>
        <w:pStyle w:val="Default"/>
        <w:jc w:val="both"/>
        <w:rPr>
          <w:rFonts w:asciiTheme="minorHAnsi" w:hAnsiTheme="minorHAnsi" w:cstheme="minorHAnsi"/>
          <w:b/>
          <w:bCs/>
          <w:color w:val="auto"/>
          <w:sz w:val="20"/>
          <w:szCs w:val="20"/>
          <w:lang w:eastAsia="en-US"/>
        </w:rPr>
      </w:pPr>
      <w:r w:rsidRPr="006A4A0E">
        <w:rPr>
          <w:rFonts w:asciiTheme="minorHAnsi" w:hAnsiTheme="minorHAnsi" w:cstheme="minorHAnsi"/>
          <w:b/>
          <w:bCs/>
          <w:color w:val="auto"/>
          <w:sz w:val="20"/>
          <w:szCs w:val="20"/>
          <w:lang w:eastAsia="en-US"/>
        </w:rPr>
        <w:t>English Language Requirements for International students:</w:t>
      </w:r>
    </w:p>
    <w:p w14:paraId="03088EBE" w14:textId="77777777" w:rsidR="00C61738" w:rsidRPr="006A4A0E" w:rsidRDefault="00C61738" w:rsidP="00735414">
      <w:pPr>
        <w:pStyle w:val="Default"/>
        <w:jc w:val="both"/>
        <w:rPr>
          <w:rFonts w:asciiTheme="minorHAnsi" w:hAnsiTheme="minorHAnsi" w:cstheme="minorHAnsi"/>
          <w:bCs/>
          <w:color w:val="auto"/>
          <w:sz w:val="20"/>
          <w:szCs w:val="20"/>
          <w:lang w:eastAsia="en-US"/>
        </w:rPr>
      </w:pPr>
    </w:p>
    <w:p w14:paraId="7A58CF15" w14:textId="77777777" w:rsidR="00C61738" w:rsidRPr="008547BA" w:rsidRDefault="00C61738" w:rsidP="00735414">
      <w:pPr>
        <w:pStyle w:val="Default"/>
        <w:jc w:val="both"/>
        <w:rPr>
          <w:rFonts w:asciiTheme="minorHAnsi" w:hAnsiTheme="minorHAnsi" w:cstheme="minorHAnsi"/>
          <w:bCs/>
          <w:color w:val="auto"/>
          <w:sz w:val="20"/>
          <w:szCs w:val="20"/>
          <w:lang w:eastAsia="en-US"/>
        </w:rPr>
      </w:pPr>
      <w:r w:rsidRPr="008547BA">
        <w:rPr>
          <w:rFonts w:asciiTheme="minorHAnsi" w:hAnsiTheme="minorHAnsi" w:cstheme="minorHAnsi"/>
          <w:bCs/>
          <w:color w:val="auto"/>
          <w:sz w:val="20"/>
          <w:szCs w:val="20"/>
          <w:lang w:eastAsia="en-US"/>
        </w:rPr>
        <w:t>International students applying for this course either off-shore or on-shore will require:</w:t>
      </w:r>
    </w:p>
    <w:p w14:paraId="3C0D6473" w14:textId="49E89530" w:rsidR="00C61738" w:rsidRDefault="00C61738" w:rsidP="00735414">
      <w:pPr>
        <w:pStyle w:val="Default"/>
        <w:numPr>
          <w:ilvl w:val="0"/>
          <w:numId w:val="138"/>
        </w:numPr>
        <w:jc w:val="both"/>
        <w:rPr>
          <w:rFonts w:asciiTheme="minorHAnsi" w:hAnsiTheme="minorHAnsi" w:cstheme="minorHAnsi"/>
          <w:bCs/>
          <w:color w:val="auto"/>
          <w:sz w:val="20"/>
          <w:szCs w:val="20"/>
          <w:lang w:eastAsia="en-US"/>
        </w:rPr>
      </w:pPr>
      <w:r w:rsidRPr="008547BA">
        <w:rPr>
          <w:rFonts w:asciiTheme="minorHAnsi" w:hAnsiTheme="minorHAnsi" w:cstheme="minorHAnsi"/>
          <w:bCs/>
          <w:color w:val="auto"/>
          <w:sz w:val="20"/>
          <w:szCs w:val="20"/>
          <w:lang w:eastAsia="en-US"/>
        </w:rPr>
        <w:t xml:space="preserve">Either a minimum IELTS test score of </w:t>
      </w:r>
      <w:r w:rsidR="00023E6E">
        <w:rPr>
          <w:rFonts w:asciiTheme="minorHAnsi" w:hAnsiTheme="minorHAnsi" w:cstheme="minorHAnsi"/>
          <w:bCs/>
          <w:color w:val="auto"/>
          <w:sz w:val="20"/>
          <w:szCs w:val="20"/>
          <w:lang w:eastAsia="en-US"/>
        </w:rPr>
        <w:t>6.0</w:t>
      </w:r>
      <w:r w:rsidRPr="008547BA">
        <w:rPr>
          <w:rFonts w:asciiTheme="minorHAnsi" w:hAnsiTheme="minorHAnsi" w:cstheme="minorHAnsi"/>
          <w:bCs/>
          <w:color w:val="auto"/>
          <w:sz w:val="20"/>
          <w:szCs w:val="20"/>
          <w:lang w:eastAsia="en-US"/>
        </w:rPr>
        <w:t xml:space="preserve"> or equivalent for direct entry into a VET </w:t>
      </w:r>
      <w:r w:rsidR="0083677D" w:rsidRPr="008547BA">
        <w:rPr>
          <w:rFonts w:asciiTheme="minorHAnsi" w:hAnsiTheme="minorHAnsi" w:cstheme="minorHAnsi"/>
          <w:bCs/>
          <w:color w:val="auto"/>
          <w:sz w:val="20"/>
          <w:szCs w:val="20"/>
          <w:lang w:eastAsia="en-US"/>
        </w:rPr>
        <w:t>course.</w:t>
      </w:r>
      <w:r w:rsidRPr="008547BA">
        <w:rPr>
          <w:rFonts w:asciiTheme="minorHAnsi" w:hAnsiTheme="minorHAnsi" w:cstheme="minorHAnsi"/>
          <w:bCs/>
          <w:color w:val="auto"/>
          <w:sz w:val="20"/>
          <w:szCs w:val="20"/>
          <w:lang w:eastAsia="en-US"/>
        </w:rPr>
        <w:t xml:space="preserve"> </w:t>
      </w:r>
    </w:p>
    <w:p w14:paraId="68D35815" w14:textId="77777777" w:rsidR="00C61738" w:rsidRDefault="00C61738" w:rsidP="00735414">
      <w:pPr>
        <w:pStyle w:val="Default"/>
        <w:ind w:left="720"/>
        <w:jc w:val="both"/>
        <w:rPr>
          <w:rFonts w:asciiTheme="minorHAnsi" w:hAnsiTheme="minorHAnsi" w:cstheme="minorHAnsi"/>
          <w:bCs/>
          <w:color w:val="auto"/>
          <w:sz w:val="20"/>
          <w:szCs w:val="20"/>
          <w:lang w:eastAsia="en-US"/>
        </w:rPr>
      </w:pPr>
      <w:r w:rsidRPr="008547BA">
        <w:rPr>
          <w:rFonts w:asciiTheme="minorHAnsi" w:hAnsiTheme="minorHAnsi" w:cstheme="minorHAnsi"/>
          <w:bCs/>
          <w:color w:val="auto"/>
          <w:sz w:val="20"/>
          <w:szCs w:val="20"/>
          <w:lang w:eastAsia="en-US"/>
        </w:rPr>
        <w:t xml:space="preserve">or, </w:t>
      </w:r>
    </w:p>
    <w:p w14:paraId="0EE70256" w14:textId="38DE7518" w:rsidR="00C61738" w:rsidRDefault="00C61738" w:rsidP="00735414">
      <w:pPr>
        <w:pStyle w:val="Default"/>
        <w:ind w:left="720"/>
        <w:jc w:val="both"/>
        <w:rPr>
          <w:rFonts w:asciiTheme="minorHAnsi" w:hAnsiTheme="minorHAnsi" w:cstheme="minorHAnsi"/>
          <w:bCs/>
          <w:color w:val="auto"/>
          <w:sz w:val="20"/>
          <w:szCs w:val="20"/>
          <w:lang w:eastAsia="en-US"/>
        </w:rPr>
      </w:pPr>
      <w:r w:rsidRPr="008547BA">
        <w:rPr>
          <w:rFonts w:asciiTheme="minorHAnsi" w:hAnsiTheme="minorHAnsi" w:cstheme="minorHAnsi"/>
          <w:bCs/>
          <w:color w:val="auto"/>
          <w:sz w:val="20"/>
          <w:szCs w:val="20"/>
          <w:lang w:eastAsia="en-US"/>
        </w:rPr>
        <w:t>IELTS score of 5.</w:t>
      </w:r>
      <w:r w:rsidR="00023E6E">
        <w:rPr>
          <w:rFonts w:asciiTheme="minorHAnsi" w:hAnsiTheme="minorHAnsi" w:cstheme="minorHAnsi"/>
          <w:bCs/>
          <w:color w:val="auto"/>
          <w:sz w:val="20"/>
          <w:szCs w:val="20"/>
          <w:lang w:eastAsia="en-US"/>
        </w:rPr>
        <w:t>5</w:t>
      </w:r>
      <w:r w:rsidRPr="008547BA">
        <w:rPr>
          <w:rFonts w:asciiTheme="minorHAnsi" w:hAnsiTheme="minorHAnsi" w:cstheme="minorHAnsi"/>
          <w:bCs/>
          <w:color w:val="auto"/>
          <w:sz w:val="20"/>
          <w:szCs w:val="20"/>
          <w:lang w:eastAsia="en-US"/>
        </w:rPr>
        <w:t xml:space="preserve"> or equivalent with an ELICOS course (up to 10 weeks) to be taken before the main VET course.</w:t>
      </w:r>
    </w:p>
    <w:p w14:paraId="4F515583" w14:textId="77777777" w:rsidR="00C61738" w:rsidRDefault="00C61738" w:rsidP="00735414">
      <w:pPr>
        <w:pStyle w:val="Default"/>
        <w:ind w:left="720"/>
        <w:jc w:val="both"/>
        <w:rPr>
          <w:rFonts w:asciiTheme="minorHAnsi" w:hAnsiTheme="minorHAnsi" w:cstheme="minorHAnsi"/>
          <w:bCs/>
          <w:color w:val="auto"/>
          <w:sz w:val="20"/>
          <w:szCs w:val="20"/>
          <w:lang w:eastAsia="en-US"/>
        </w:rPr>
      </w:pPr>
      <w:r w:rsidRPr="008547BA">
        <w:rPr>
          <w:rFonts w:asciiTheme="minorHAnsi" w:hAnsiTheme="minorHAnsi" w:cstheme="minorHAnsi"/>
          <w:bCs/>
          <w:color w:val="auto"/>
          <w:sz w:val="20"/>
          <w:szCs w:val="20"/>
          <w:lang w:eastAsia="en-US"/>
        </w:rPr>
        <w:t xml:space="preserve">or, </w:t>
      </w:r>
    </w:p>
    <w:p w14:paraId="7E4A6C3C" w14:textId="09A4970A" w:rsidR="00C61738" w:rsidRPr="008547BA" w:rsidRDefault="00C61738" w:rsidP="00735414">
      <w:pPr>
        <w:pStyle w:val="Default"/>
        <w:ind w:left="720"/>
        <w:jc w:val="both"/>
        <w:rPr>
          <w:rFonts w:asciiTheme="minorHAnsi" w:hAnsiTheme="minorHAnsi" w:cstheme="minorHAnsi"/>
          <w:bCs/>
          <w:color w:val="auto"/>
          <w:sz w:val="20"/>
          <w:szCs w:val="20"/>
          <w:lang w:eastAsia="en-US"/>
        </w:rPr>
      </w:pPr>
      <w:r w:rsidRPr="008547BA">
        <w:rPr>
          <w:rFonts w:asciiTheme="minorHAnsi" w:hAnsiTheme="minorHAnsi" w:cstheme="minorHAnsi"/>
          <w:bCs/>
          <w:color w:val="auto"/>
          <w:sz w:val="20"/>
          <w:szCs w:val="20"/>
          <w:lang w:eastAsia="en-US"/>
        </w:rPr>
        <w:t xml:space="preserve">IELTS score of </w:t>
      </w:r>
      <w:r w:rsidR="00023E6E">
        <w:rPr>
          <w:rFonts w:asciiTheme="minorHAnsi" w:hAnsiTheme="minorHAnsi" w:cstheme="minorHAnsi"/>
          <w:bCs/>
          <w:color w:val="auto"/>
          <w:sz w:val="20"/>
          <w:szCs w:val="20"/>
          <w:lang w:eastAsia="en-US"/>
        </w:rPr>
        <w:t>5.0</w:t>
      </w:r>
      <w:r w:rsidRPr="008547BA">
        <w:rPr>
          <w:rFonts w:asciiTheme="minorHAnsi" w:hAnsiTheme="minorHAnsi" w:cstheme="minorHAnsi"/>
          <w:bCs/>
          <w:color w:val="auto"/>
          <w:sz w:val="20"/>
          <w:szCs w:val="20"/>
          <w:lang w:eastAsia="en-US"/>
        </w:rPr>
        <w:t xml:space="preserve"> or equivalent with an ELICOS course (up to 20 weeks) to be taken before the main VET course.</w:t>
      </w:r>
    </w:p>
    <w:p w14:paraId="08273E59" w14:textId="77777777" w:rsidR="00C61738" w:rsidRPr="008547BA" w:rsidRDefault="00C61738" w:rsidP="00735414">
      <w:pPr>
        <w:pStyle w:val="Default"/>
        <w:jc w:val="both"/>
        <w:rPr>
          <w:rFonts w:asciiTheme="minorHAnsi" w:hAnsiTheme="minorHAnsi" w:cstheme="minorHAnsi"/>
          <w:bCs/>
          <w:color w:val="auto"/>
          <w:sz w:val="20"/>
          <w:szCs w:val="20"/>
          <w:lang w:eastAsia="en-US"/>
        </w:rPr>
      </w:pPr>
      <w:r w:rsidRPr="00C90E80">
        <w:rPr>
          <w:rFonts w:asciiTheme="minorHAnsi" w:hAnsiTheme="minorHAnsi" w:cstheme="minorHAnsi"/>
          <w:b/>
          <w:color w:val="auto"/>
          <w:sz w:val="20"/>
          <w:szCs w:val="20"/>
          <w:lang w:eastAsia="en-US"/>
        </w:rPr>
        <w:t>Note:</w:t>
      </w:r>
      <w:r w:rsidRPr="008547BA">
        <w:rPr>
          <w:rFonts w:asciiTheme="minorHAnsi" w:hAnsiTheme="minorHAnsi" w:cstheme="minorHAnsi"/>
          <w:bCs/>
          <w:color w:val="auto"/>
          <w:sz w:val="20"/>
          <w:szCs w:val="20"/>
          <w:lang w:eastAsia="en-US"/>
        </w:rPr>
        <w:t xml:space="preserve"> Results older than two years are not acceptable.</w:t>
      </w:r>
    </w:p>
    <w:p w14:paraId="648F9C3E" w14:textId="77777777" w:rsidR="00C61738" w:rsidRDefault="00C61738" w:rsidP="00735414">
      <w:pPr>
        <w:pStyle w:val="Default"/>
        <w:numPr>
          <w:ilvl w:val="0"/>
          <w:numId w:val="138"/>
        </w:numPr>
        <w:jc w:val="both"/>
        <w:rPr>
          <w:rFonts w:asciiTheme="minorHAnsi" w:hAnsiTheme="minorHAnsi" w:cstheme="minorHAnsi"/>
          <w:bCs/>
          <w:color w:val="auto"/>
          <w:sz w:val="20"/>
          <w:szCs w:val="20"/>
          <w:lang w:eastAsia="en-US"/>
        </w:rPr>
      </w:pPr>
      <w:r w:rsidRPr="008547BA">
        <w:rPr>
          <w:rFonts w:asciiTheme="minorHAnsi" w:hAnsiTheme="minorHAnsi" w:cstheme="minorHAnsi"/>
          <w:bCs/>
          <w:color w:val="auto"/>
          <w:sz w:val="20"/>
          <w:szCs w:val="20"/>
          <w:lang w:eastAsia="en-US"/>
        </w:rPr>
        <w:t>evidence that the prospective student is a citizen and holds a passport from UK, USA, Canada, NZ or Republic of Ireland.</w:t>
      </w:r>
    </w:p>
    <w:p w14:paraId="7469F466" w14:textId="77777777" w:rsidR="00C61738" w:rsidRDefault="00C61738" w:rsidP="00735414">
      <w:pPr>
        <w:pStyle w:val="Default"/>
        <w:numPr>
          <w:ilvl w:val="0"/>
          <w:numId w:val="138"/>
        </w:numPr>
        <w:jc w:val="both"/>
        <w:rPr>
          <w:rFonts w:asciiTheme="minorHAnsi" w:hAnsiTheme="minorHAnsi" w:cstheme="minorHAnsi"/>
          <w:bCs/>
          <w:color w:val="auto"/>
          <w:sz w:val="20"/>
          <w:szCs w:val="20"/>
          <w:lang w:eastAsia="en-US"/>
        </w:rPr>
      </w:pPr>
      <w:r w:rsidRPr="00C90E80">
        <w:rPr>
          <w:rFonts w:asciiTheme="minorHAnsi" w:hAnsiTheme="minorHAnsi" w:cstheme="minorHAnsi"/>
          <w:bCs/>
          <w:color w:val="auto"/>
          <w:sz w:val="20"/>
          <w:szCs w:val="20"/>
          <w:lang w:eastAsia="en-US"/>
        </w:rPr>
        <w:t>evidence that the prospective student has completed at least 5 years’ study in English in one or more of the following countries: Australia, UK, USA, Canada, New Zealand, South Africa, or the Republic of Ireland</w:t>
      </w:r>
    </w:p>
    <w:p w14:paraId="1FD1F341" w14:textId="77777777" w:rsidR="00C61738" w:rsidRDefault="00C61738" w:rsidP="00735414">
      <w:pPr>
        <w:pStyle w:val="Default"/>
        <w:numPr>
          <w:ilvl w:val="0"/>
          <w:numId w:val="138"/>
        </w:numPr>
        <w:jc w:val="both"/>
        <w:rPr>
          <w:rFonts w:asciiTheme="minorHAnsi" w:hAnsiTheme="minorHAnsi" w:cstheme="minorHAnsi"/>
          <w:bCs/>
          <w:color w:val="auto"/>
          <w:sz w:val="20"/>
          <w:szCs w:val="20"/>
          <w:lang w:eastAsia="en-US"/>
        </w:rPr>
      </w:pPr>
      <w:r w:rsidRPr="00201FF5">
        <w:rPr>
          <w:rFonts w:asciiTheme="minorHAnsi" w:hAnsiTheme="minorHAnsi" w:cstheme="minorHAnsi"/>
          <w:bCs/>
          <w:color w:val="auto"/>
          <w:sz w:val="20"/>
          <w:szCs w:val="20"/>
          <w:lang w:eastAsia="en-US"/>
        </w:rPr>
        <w:t>to provide evidence that, within two years** of their signed written agreement date, they have successfully completed in Australia a foundation course or a Senior Secondary Certificate of Education or a substantial part of a Certificate IV or higher-level qualification, from the Australian Qualifications Framework.</w:t>
      </w:r>
    </w:p>
    <w:p w14:paraId="0B4AF48C" w14:textId="636C8738" w:rsidR="00867004" w:rsidRPr="00867004" w:rsidRDefault="00867004" w:rsidP="00735414">
      <w:pPr>
        <w:pStyle w:val="ListParagraph"/>
        <w:numPr>
          <w:ilvl w:val="0"/>
          <w:numId w:val="138"/>
        </w:numPr>
        <w:jc w:val="both"/>
        <w:rPr>
          <w:rFonts w:asciiTheme="minorHAnsi" w:eastAsia="Helvetica Neue" w:hAnsiTheme="minorHAnsi" w:cstheme="minorHAnsi"/>
          <w:bCs/>
          <w:sz w:val="20"/>
          <w:szCs w:val="20"/>
          <w:u w:color="000000"/>
          <w:bdr w:val="nil"/>
          <w:lang w:val="en-US" w:eastAsia="en-US"/>
        </w:rPr>
      </w:pPr>
      <w:r w:rsidRPr="00867004">
        <w:rPr>
          <w:rFonts w:asciiTheme="minorHAnsi" w:eastAsia="Helvetica Neue" w:hAnsiTheme="minorHAnsi" w:cstheme="minorHAnsi"/>
          <w:bCs/>
          <w:sz w:val="20"/>
          <w:szCs w:val="20"/>
          <w:u w:color="000000"/>
          <w:bdr w:val="nil"/>
          <w:lang w:val="en-US" w:eastAsia="en-US"/>
        </w:rPr>
        <w:t xml:space="preserve">Melbourne Trades college also accepts Oxford placement test </w:t>
      </w:r>
      <w:bookmarkStart w:id="7" w:name="_Hlk150777757"/>
      <w:r w:rsidRPr="00867004">
        <w:rPr>
          <w:rFonts w:asciiTheme="minorHAnsi" w:eastAsia="Helvetica Neue" w:hAnsiTheme="minorHAnsi" w:cstheme="minorHAnsi"/>
          <w:bCs/>
          <w:sz w:val="20"/>
          <w:szCs w:val="20"/>
          <w:u w:color="000000"/>
          <w:bdr w:val="nil"/>
          <w:lang w:val="en-US" w:eastAsia="en-US"/>
        </w:rPr>
        <w:t xml:space="preserve">scores of </w:t>
      </w:r>
      <w:r w:rsidR="00343DEB">
        <w:rPr>
          <w:rFonts w:asciiTheme="minorHAnsi" w:eastAsia="Helvetica Neue" w:hAnsiTheme="minorHAnsi" w:cstheme="minorHAnsi"/>
          <w:bCs/>
          <w:sz w:val="20"/>
          <w:szCs w:val="20"/>
          <w:u w:color="000000"/>
          <w:bdr w:val="nil"/>
          <w:lang w:val="en-US" w:eastAsia="en-US"/>
        </w:rPr>
        <w:t>7</w:t>
      </w:r>
      <w:r w:rsidRPr="00867004">
        <w:rPr>
          <w:rFonts w:asciiTheme="minorHAnsi" w:eastAsia="Helvetica Neue" w:hAnsiTheme="minorHAnsi" w:cstheme="minorHAnsi"/>
          <w:bCs/>
          <w:sz w:val="20"/>
          <w:szCs w:val="20"/>
          <w:u w:color="000000"/>
          <w:bdr w:val="nil"/>
          <w:lang w:val="en-US" w:eastAsia="en-US"/>
        </w:rPr>
        <w:t xml:space="preserve">1 and higher for </w:t>
      </w:r>
      <w:r w:rsidR="00735414">
        <w:rPr>
          <w:rFonts w:asciiTheme="minorHAnsi" w:eastAsia="Helvetica Neue" w:hAnsiTheme="minorHAnsi" w:cstheme="minorHAnsi"/>
          <w:bCs/>
          <w:sz w:val="20"/>
          <w:szCs w:val="20"/>
          <w:u w:color="000000"/>
          <w:bdr w:val="nil"/>
          <w:lang w:val="en-US" w:eastAsia="en-US"/>
        </w:rPr>
        <w:t xml:space="preserve">international </w:t>
      </w:r>
      <w:r w:rsidRPr="00867004">
        <w:rPr>
          <w:rFonts w:asciiTheme="minorHAnsi" w:eastAsia="Helvetica Neue" w:hAnsiTheme="minorHAnsi" w:cstheme="minorHAnsi"/>
          <w:bCs/>
          <w:sz w:val="20"/>
          <w:szCs w:val="20"/>
          <w:u w:color="000000"/>
          <w:bdr w:val="nil"/>
          <w:lang w:val="en-US" w:eastAsia="en-US"/>
        </w:rPr>
        <w:t xml:space="preserve">students. Score Guide: Average test score of </w:t>
      </w:r>
      <w:r w:rsidR="00343DEB">
        <w:rPr>
          <w:rFonts w:asciiTheme="minorHAnsi" w:eastAsia="Helvetica Neue" w:hAnsiTheme="minorHAnsi" w:cstheme="minorHAnsi"/>
          <w:bCs/>
          <w:sz w:val="20"/>
          <w:szCs w:val="20"/>
          <w:u w:color="000000"/>
          <w:bdr w:val="nil"/>
          <w:lang w:val="en-US" w:eastAsia="en-US"/>
        </w:rPr>
        <w:t>71</w:t>
      </w:r>
      <w:r w:rsidRPr="00867004">
        <w:rPr>
          <w:rFonts w:asciiTheme="minorHAnsi" w:eastAsia="Helvetica Neue" w:hAnsiTheme="minorHAnsi" w:cstheme="minorHAnsi"/>
          <w:bCs/>
          <w:sz w:val="20"/>
          <w:szCs w:val="20"/>
          <w:u w:color="000000"/>
          <w:bdr w:val="nil"/>
          <w:lang w:val="en-US" w:eastAsia="en-US"/>
        </w:rPr>
        <w:t xml:space="preserve"> or higher in Oxford Placement Test is equivalent to IELTS </w:t>
      </w:r>
      <w:r w:rsidR="00343DEB">
        <w:rPr>
          <w:rFonts w:asciiTheme="minorHAnsi" w:eastAsia="Helvetica Neue" w:hAnsiTheme="minorHAnsi" w:cstheme="minorHAnsi"/>
          <w:bCs/>
          <w:sz w:val="20"/>
          <w:szCs w:val="20"/>
          <w:u w:color="000000"/>
          <w:bdr w:val="nil"/>
          <w:lang w:val="en-US" w:eastAsia="en-US"/>
        </w:rPr>
        <w:t>6.0</w:t>
      </w:r>
      <w:r w:rsidRPr="00867004">
        <w:rPr>
          <w:rFonts w:asciiTheme="minorHAnsi" w:eastAsia="Helvetica Neue" w:hAnsiTheme="minorHAnsi" w:cstheme="minorHAnsi"/>
          <w:bCs/>
          <w:sz w:val="20"/>
          <w:szCs w:val="20"/>
          <w:u w:color="000000"/>
          <w:bdr w:val="nil"/>
          <w:lang w:val="en-US" w:eastAsia="en-US"/>
        </w:rPr>
        <w:t xml:space="preserve">. The Oxford Placement Test </w:t>
      </w:r>
      <w:r w:rsidRPr="00867004">
        <w:rPr>
          <w:rFonts w:asciiTheme="minorHAnsi" w:eastAsia="Helvetica Neue" w:hAnsiTheme="minorHAnsi" w:cstheme="minorHAnsi"/>
          <w:bCs/>
          <w:sz w:val="20"/>
          <w:szCs w:val="20"/>
          <w:u w:color="000000"/>
          <w:bdr w:val="nil"/>
          <w:lang w:val="en-US" w:eastAsia="en-US"/>
        </w:rPr>
        <w:lastRenderedPageBreak/>
        <w:t xml:space="preserve">may be offered to the applicant after the </w:t>
      </w:r>
      <w:r w:rsidR="007A48E0">
        <w:rPr>
          <w:rFonts w:asciiTheme="minorHAnsi" w:eastAsia="Helvetica Neue" w:hAnsiTheme="minorHAnsi" w:cstheme="minorHAnsi"/>
          <w:bCs/>
          <w:sz w:val="20"/>
          <w:szCs w:val="20"/>
          <w:u w:color="000000"/>
          <w:bdr w:val="nil"/>
          <w:lang w:val="en-US" w:eastAsia="en-US"/>
        </w:rPr>
        <w:t>Enrolment</w:t>
      </w:r>
      <w:r w:rsidRPr="00867004">
        <w:rPr>
          <w:rFonts w:asciiTheme="minorHAnsi" w:eastAsia="Helvetica Neue" w:hAnsiTheme="minorHAnsi" w:cstheme="minorHAnsi"/>
          <w:bCs/>
          <w:sz w:val="20"/>
          <w:szCs w:val="20"/>
          <w:u w:color="000000"/>
          <w:bdr w:val="nil"/>
          <w:lang w:val="en-US" w:eastAsia="en-US"/>
        </w:rPr>
        <w:t xml:space="preserve"> Officer has conducted the Pre-Training Review and finds that the applicant has satisfactory English proficiency.</w:t>
      </w:r>
      <w:r w:rsidR="004335FE">
        <w:rPr>
          <w:rFonts w:asciiTheme="minorHAnsi" w:eastAsia="Helvetica Neue" w:hAnsiTheme="minorHAnsi" w:cstheme="minorHAnsi"/>
          <w:bCs/>
          <w:sz w:val="20"/>
          <w:szCs w:val="20"/>
          <w:u w:color="000000"/>
          <w:bdr w:val="nil"/>
          <w:lang w:val="en-US" w:eastAsia="en-US"/>
        </w:rPr>
        <w:t xml:space="preserve"> Please refer to the</w:t>
      </w:r>
      <w:r w:rsidR="00F4767D">
        <w:rPr>
          <w:rFonts w:asciiTheme="minorHAnsi" w:eastAsia="Helvetica Neue" w:hAnsiTheme="minorHAnsi" w:cstheme="minorHAnsi"/>
          <w:bCs/>
          <w:sz w:val="20"/>
          <w:szCs w:val="20"/>
          <w:u w:color="000000"/>
          <w:bdr w:val="nil"/>
          <w:lang w:val="en-US" w:eastAsia="en-US"/>
        </w:rPr>
        <w:t xml:space="preserve"> Internal</w:t>
      </w:r>
      <w:r w:rsidR="004335FE">
        <w:rPr>
          <w:rFonts w:asciiTheme="minorHAnsi" w:eastAsia="Helvetica Neue" w:hAnsiTheme="minorHAnsi" w:cstheme="minorHAnsi"/>
          <w:bCs/>
          <w:sz w:val="20"/>
          <w:szCs w:val="20"/>
          <w:u w:color="000000"/>
          <w:bdr w:val="nil"/>
          <w:lang w:val="en-US" w:eastAsia="en-US"/>
        </w:rPr>
        <w:t xml:space="preserve"> English Test Policy for more information.</w:t>
      </w:r>
    </w:p>
    <w:bookmarkEnd w:id="7"/>
    <w:p w14:paraId="39402A32" w14:textId="77777777" w:rsidR="00867004" w:rsidRPr="00201FF5" w:rsidRDefault="00867004" w:rsidP="007712BA">
      <w:pPr>
        <w:pStyle w:val="Default"/>
        <w:ind w:left="360"/>
        <w:jc w:val="both"/>
        <w:rPr>
          <w:rFonts w:asciiTheme="minorHAnsi" w:hAnsiTheme="minorHAnsi" w:cstheme="minorHAnsi"/>
          <w:bCs/>
          <w:color w:val="auto"/>
          <w:sz w:val="20"/>
          <w:szCs w:val="20"/>
          <w:lang w:eastAsia="en-US"/>
        </w:rPr>
      </w:pPr>
    </w:p>
    <w:p w14:paraId="546DC460" w14:textId="77777777" w:rsidR="00C61738" w:rsidRPr="006A4A0E" w:rsidRDefault="00C61738" w:rsidP="001801A6">
      <w:pPr>
        <w:pStyle w:val="Default"/>
        <w:jc w:val="both"/>
        <w:rPr>
          <w:rFonts w:asciiTheme="minorHAnsi" w:hAnsiTheme="minorHAnsi" w:cstheme="minorHAnsi"/>
          <w:bCs/>
          <w:color w:val="auto"/>
          <w:sz w:val="20"/>
          <w:szCs w:val="20"/>
          <w:lang w:eastAsia="en-US"/>
        </w:rPr>
      </w:pPr>
    </w:p>
    <w:p w14:paraId="121386D2" w14:textId="77777777" w:rsidR="00C61738" w:rsidRPr="006A4A0E" w:rsidRDefault="00C61738" w:rsidP="001801A6">
      <w:pPr>
        <w:pStyle w:val="Default"/>
        <w:jc w:val="both"/>
        <w:rPr>
          <w:rFonts w:asciiTheme="minorHAnsi" w:hAnsiTheme="minorHAnsi" w:cstheme="minorHAnsi"/>
          <w:b/>
          <w:bCs/>
          <w:color w:val="auto"/>
          <w:sz w:val="20"/>
          <w:szCs w:val="20"/>
          <w:lang w:eastAsia="en-US"/>
        </w:rPr>
      </w:pPr>
      <w:r w:rsidRPr="006A4A0E">
        <w:rPr>
          <w:rFonts w:asciiTheme="minorHAnsi" w:hAnsiTheme="minorHAnsi" w:cstheme="minorHAnsi"/>
          <w:b/>
          <w:bCs/>
          <w:color w:val="auto"/>
          <w:sz w:val="20"/>
          <w:szCs w:val="20"/>
          <w:lang w:eastAsia="en-US"/>
        </w:rPr>
        <w:t>Test evidence table:</w:t>
      </w:r>
    </w:p>
    <w:p w14:paraId="1227E801" w14:textId="77777777" w:rsidR="00C61738" w:rsidRPr="006A4A0E" w:rsidRDefault="00C61738" w:rsidP="001801A6">
      <w:pPr>
        <w:pStyle w:val="Default"/>
        <w:jc w:val="both"/>
        <w:rPr>
          <w:rFonts w:asciiTheme="minorHAnsi" w:hAnsiTheme="minorHAnsi" w:cstheme="minorHAnsi"/>
          <w:bCs/>
          <w:color w:val="auto"/>
          <w:sz w:val="20"/>
          <w:szCs w:val="20"/>
          <w:lang w:eastAsia="en-US"/>
        </w:rPr>
      </w:pPr>
    </w:p>
    <w:p w14:paraId="1FFC2D4E" w14:textId="3E4CEA99" w:rsidR="00C61738" w:rsidRPr="006A4A0E" w:rsidRDefault="00C61738" w:rsidP="001801A6">
      <w:pPr>
        <w:pStyle w:val="Default"/>
        <w:jc w:val="both"/>
        <w:rPr>
          <w:rFonts w:asciiTheme="minorHAnsi" w:hAnsiTheme="minorHAnsi" w:cstheme="minorHAnsi"/>
          <w:bCs/>
          <w:color w:val="auto"/>
          <w:sz w:val="20"/>
          <w:szCs w:val="20"/>
          <w:lang w:eastAsia="en-US"/>
        </w:rPr>
      </w:pPr>
      <w:r w:rsidRPr="006A4A0E">
        <w:rPr>
          <w:rFonts w:asciiTheme="minorHAnsi" w:hAnsiTheme="minorHAnsi" w:cstheme="minorHAnsi"/>
          <w:bCs/>
          <w:color w:val="auto"/>
          <w:sz w:val="20"/>
          <w:szCs w:val="20"/>
          <w:lang w:eastAsia="en-US"/>
        </w:rPr>
        <w:t xml:space="preserve">The test </w:t>
      </w:r>
      <w:r w:rsidR="007712BA">
        <w:rPr>
          <w:rFonts w:asciiTheme="minorHAnsi" w:hAnsiTheme="minorHAnsi" w:cstheme="minorHAnsi"/>
          <w:bCs/>
          <w:color w:val="auto"/>
          <w:sz w:val="20"/>
          <w:szCs w:val="20"/>
          <w:lang w:eastAsia="en-US"/>
        </w:rPr>
        <w:t xml:space="preserve">mentioned below </w:t>
      </w:r>
      <w:r w:rsidRPr="006A4A0E">
        <w:rPr>
          <w:rFonts w:asciiTheme="minorHAnsi" w:hAnsiTheme="minorHAnsi" w:cstheme="minorHAnsi"/>
          <w:bCs/>
          <w:color w:val="auto"/>
          <w:sz w:val="20"/>
          <w:szCs w:val="20"/>
          <w:lang w:eastAsia="en-US"/>
        </w:rPr>
        <w:t xml:space="preserve">must </w:t>
      </w:r>
      <w:r w:rsidR="007712BA" w:rsidRPr="006A4A0E">
        <w:rPr>
          <w:rFonts w:asciiTheme="minorHAnsi" w:hAnsiTheme="minorHAnsi" w:cstheme="minorHAnsi"/>
          <w:bCs/>
          <w:color w:val="auto"/>
          <w:sz w:val="20"/>
          <w:szCs w:val="20"/>
          <w:lang w:eastAsia="en-US"/>
        </w:rPr>
        <w:t>be</w:t>
      </w:r>
      <w:r w:rsidRPr="006A4A0E">
        <w:rPr>
          <w:rFonts w:asciiTheme="minorHAnsi" w:hAnsiTheme="minorHAnsi" w:cstheme="minorHAnsi"/>
          <w:bCs/>
          <w:color w:val="auto"/>
          <w:sz w:val="20"/>
          <w:szCs w:val="20"/>
          <w:lang w:eastAsia="en-US"/>
        </w:rPr>
        <w:t xml:space="preserve"> taken no more than two years* before you apply to study at Melbourne Trades </w:t>
      </w:r>
      <w:r w:rsidR="00F12A81" w:rsidRPr="006A4A0E">
        <w:rPr>
          <w:rFonts w:asciiTheme="minorHAnsi" w:hAnsiTheme="minorHAnsi" w:cstheme="minorHAnsi"/>
          <w:bCs/>
          <w:color w:val="auto"/>
          <w:sz w:val="20"/>
          <w:szCs w:val="20"/>
          <w:lang w:eastAsia="en-US"/>
        </w:rPr>
        <w:t>College.</w:t>
      </w:r>
    </w:p>
    <w:p w14:paraId="2862D2FE" w14:textId="77777777" w:rsidR="00C61738" w:rsidRPr="006A4A0E" w:rsidRDefault="00C61738" w:rsidP="001801A6">
      <w:pPr>
        <w:pStyle w:val="Default"/>
        <w:jc w:val="both"/>
        <w:rPr>
          <w:rFonts w:asciiTheme="minorHAnsi" w:hAnsiTheme="minorHAnsi" w:cstheme="minorHAnsi"/>
          <w:bCs/>
          <w:color w:val="auto"/>
          <w:sz w:val="20"/>
          <w:szCs w:val="20"/>
          <w:lang w:eastAsia="en-US"/>
        </w:rPr>
      </w:pPr>
    </w:p>
    <w:p w14:paraId="724522F3" w14:textId="1F8E0EAF" w:rsidR="00C61738" w:rsidRDefault="00C61738" w:rsidP="001801A6">
      <w:pPr>
        <w:pStyle w:val="Default"/>
        <w:jc w:val="both"/>
        <w:rPr>
          <w:rFonts w:asciiTheme="minorHAnsi" w:hAnsiTheme="minorHAnsi" w:cstheme="minorHAnsi"/>
          <w:bCs/>
          <w:color w:val="auto"/>
          <w:sz w:val="20"/>
          <w:szCs w:val="20"/>
          <w:lang w:eastAsia="en-US"/>
        </w:rPr>
      </w:pPr>
      <w:r w:rsidRPr="006A4A0E">
        <w:rPr>
          <w:rFonts w:asciiTheme="minorHAnsi" w:hAnsiTheme="minorHAnsi" w:cstheme="minorHAnsi"/>
          <w:bCs/>
          <w:color w:val="auto"/>
          <w:sz w:val="20"/>
          <w:szCs w:val="20"/>
          <w:lang w:eastAsia="en-US"/>
        </w:rPr>
        <w:t xml:space="preserve">**The date when Melbourne Trades </w:t>
      </w:r>
      <w:r w:rsidR="00361E34" w:rsidRPr="006A4A0E">
        <w:rPr>
          <w:rFonts w:asciiTheme="minorHAnsi" w:hAnsiTheme="minorHAnsi" w:cstheme="minorHAnsi"/>
          <w:bCs/>
          <w:color w:val="auto"/>
          <w:sz w:val="20"/>
          <w:szCs w:val="20"/>
          <w:lang w:eastAsia="en-US"/>
        </w:rPr>
        <w:t>College receives</w:t>
      </w:r>
      <w:r w:rsidRPr="006A4A0E">
        <w:rPr>
          <w:rFonts w:asciiTheme="minorHAnsi" w:hAnsiTheme="minorHAnsi" w:cstheme="minorHAnsi"/>
          <w:bCs/>
          <w:color w:val="auto"/>
          <w:sz w:val="20"/>
          <w:szCs w:val="20"/>
          <w:lang w:eastAsia="en-US"/>
        </w:rPr>
        <w:t xml:space="preserve"> the signed written agreement (either through </w:t>
      </w:r>
      <w:r w:rsidR="00F12A81" w:rsidRPr="006A4A0E">
        <w:rPr>
          <w:rFonts w:asciiTheme="minorHAnsi" w:hAnsiTheme="minorHAnsi" w:cstheme="minorHAnsi"/>
          <w:bCs/>
          <w:color w:val="auto"/>
          <w:sz w:val="20"/>
          <w:szCs w:val="20"/>
          <w:lang w:eastAsia="en-US"/>
        </w:rPr>
        <w:t>email</w:t>
      </w:r>
      <w:r w:rsidRPr="006A4A0E">
        <w:rPr>
          <w:rFonts w:asciiTheme="minorHAnsi" w:hAnsiTheme="minorHAnsi" w:cstheme="minorHAnsi"/>
          <w:bCs/>
          <w:color w:val="auto"/>
          <w:sz w:val="20"/>
          <w:szCs w:val="20"/>
          <w:lang w:eastAsia="en-US"/>
        </w:rPr>
        <w:t xml:space="preserve"> or in hand). </w:t>
      </w:r>
    </w:p>
    <w:p w14:paraId="615ACBD2" w14:textId="77777777" w:rsidR="00C61738" w:rsidRDefault="00C61738" w:rsidP="001801A6">
      <w:pPr>
        <w:pStyle w:val="Default"/>
        <w:jc w:val="both"/>
        <w:rPr>
          <w:rFonts w:asciiTheme="minorHAnsi" w:hAnsiTheme="minorHAnsi" w:cstheme="minorHAnsi"/>
          <w:bCs/>
          <w:color w:val="auto"/>
          <w:sz w:val="20"/>
          <w:szCs w:val="20"/>
          <w:lang w:eastAsia="en-US"/>
        </w:rPr>
      </w:pPr>
    </w:p>
    <w:tbl>
      <w:tblPr>
        <w:tblW w:w="7513" w:type="dxa"/>
        <w:jc w:val="center"/>
        <w:tblCellSpacing w:w="15" w:type="dxa"/>
        <w:tblBorders>
          <w:top w:val="single" w:sz="6" w:space="0" w:color="auto"/>
          <w:left w:val="single" w:sz="6"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1417"/>
        <w:gridCol w:w="993"/>
        <w:gridCol w:w="1134"/>
        <w:gridCol w:w="848"/>
        <w:gridCol w:w="1420"/>
      </w:tblGrid>
      <w:tr w:rsidR="00C61738" w:rsidRPr="00D610C7" w14:paraId="03E59A53" w14:textId="77777777" w:rsidTr="00620B64">
        <w:trPr>
          <w:tblCellSpacing w:w="15" w:type="dxa"/>
          <w:jc w:val="center"/>
        </w:trPr>
        <w:tc>
          <w:tcPr>
            <w:tcW w:w="1656"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734A27C1" w14:textId="77777777" w:rsidR="00C61738" w:rsidRPr="00D610C7" w:rsidRDefault="00C61738" w:rsidP="001801A6">
            <w:pPr>
              <w:jc w:val="both"/>
              <w:rPr>
                <w:rFonts w:asciiTheme="minorHAnsi" w:hAnsiTheme="minorHAnsi" w:cstheme="minorHAnsi"/>
                <w:sz w:val="22"/>
                <w:szCs w:val="22"/>
              </w:rPr>
            </w:pPr>
            <w:r w:rsidRPr="009B4882">
              <w:rPr>
                <w:rFonts w:asciiTheme="minorHAnsi" w:hAnsiTheme="minorHAnsi" w:cstheme="minorHAnsi"/>
                <w:sz w:val="22"/>
                <w:szCs w:val="22"/>
              </w:rPr>
              <w:t>I</w:t>
            </w:r>
            <w:r w:rsidRPr="00D610C7">
              <w:rPr>
                <w:rFonts w:asciiTheme="minorHAnsi" w:hAnsiTheme="minorHAnsi" w:cstheme="minorHAnsi"/>
                <w:sz w:val="22"/>
                <w:szCs w:val="22"/>
              </w:rPr>
              <w:t>ELTS (General or Academic) overall</w:t>
            </w:r>
          </w:p>
        </w:tc>
        <w:tc>
          <w:tcPr>
            <w:tcW w:w="1387"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7EE4099A" w14:textId="77777777" w:rsidR="00C61738" w:rsidRPr="00D610C7" w:rsidRDefault="00C61738" w:rsidP="001801A6">
            <w:pPr>
              <w:jc w:val="both"/>
              <w:rPr>
                <w:rFonts w:asciiTheme="minorHAnsi" w:hAnsiTheme="minorHAnsi" w:cstheme="minorHAnsi"/>
                <w:sz w:val="22"/>
                <w:szCs w:val="22"/>
              </w:rPr>
            </w:pPr>
            <w:r w:rsidRPr="00D610C7">
              <w:rPr>
                <w:rFonts w:asciiTheme="minorHAnsi" w:hAnsiTheme="minorHAnsi" w:cstheme="minorHAnsi"/>
                <w:sz w:val="22"/>
                <w:szCs w:val="22"/>
              </w:rPr>
              <w:t>PTE Academic</w:t>
            </w:r>
          </w:p>
        </w:tc>
        <w:tc>
          <w:tcPr>
            <w:tcW w:w="963"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0D5147C5" w14:textId="3E496560" w:rsidR="00C61738" w:rsidRPr="00D610C7" w:rsidRDefault="00C61738" w:rsidP="001801A6">
            <w:pPr>
              <w:jc w:val="both"/>
              <w:rPr>
                <w:rFonts w:asciiTheme="minorHAnsi" w:hAnsiTheme="minorHAnsi" w:cstheme="minorHAnsi"/>
                <w:sz w:val="22"/>
                <w:szCs w:val="22"/>
              </w:rPr>
            </w:pPr>
            <w:r w:rsidRPr="00D610C7">
              <w:rPr>
                <w:rFonts w:asciiTheme="minorHAnsi" w:hAnsiTheme="minorHAnsi" w:cstheme="minorHAnsi"/>
                <w:sz w:val="22"/>
                <w:szCs w:val="22"/>
              </w:rPr>
              <w:t>TOEFL PB</w:t>
            </w:r>
            <w:r w:rsidR="00071F55">
              <w:rPr>
                <w:rFonts w:asciiTheme="minorHAnsi" w:hAnsiTheme="minorHAnsi" w:cstheme="minorHAnsi"/>
                <w:sz w:val="22"/>
                <w:szCs w:val="22"/>
              </w:rPr>
              <w:t>T</w:t>
            </w:r>
          </w:p>
        </w:tc>
        <w:tc>
          <w:tcPr>
            <w:tcW w:w="1104"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023AF68F" w14:textId="77777777" w:rsidR="00C61738" w:rsidRPr="00D610C7" w:rsidRDefault="00C61738" w:rsidP="001801A6">
            <w:pPr>
              <w:jc w:val="both"/>
              <w:rPr>
                <w:rFonts w:asciiTheme="minorHAnsi" w:hAnsiTheme="minorHAnsi" w:cstheme="minorHAnsi"/>
                <w:sz w:val="22"/>
                <w:szCs w:val="22"/>
              </w:rPr>
            </w:pPr>
            <w:r w:rsidRPr="00D610C7">
              <w:rPr>
                <w:rFonts w:asciiTheme="minorHAnsi" w:hAnsiTheme="minorHAnsi" w:cstheme="minorHAnsi"/>
                <w:sz w:val="22"/>
                <w:szCs w:val="22"/>
              </w:rPr>
              <w:t>TOEFL IBT</w:t>
            </w:r>
          </w:p>
        </w:tc>
        <w:tc>
          <w:tcPr>
            <w:tcW w:w="818"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2B1182F3" w14:textId="77777777" w:rsidR="00C61738" w:rsidRPr="00D610C7" w:rsidRDefault="00C61738" w:rsidP="001801A6">
            <w:pPr>
              <w:jc w:val="both"/>
              <w:rPr>
                <w:rFonts w:asciiTheme="minorHAnsi" w:hAnsiTheme="minorHAnsi" w:cstheme="minorHAnsi"/>
                <w:sz w:val="22"/>
                <w:szCs w:val="22"/>
              </w:rPr>
            </w:pPr>
            <w:r w:rsidRPr="00D610C7">
              <w:rPr>
                <w:rFonts w:asciiTheme="minorHAnsi" w:hAnsiTheme="minorHAnsi" w:cstheme="minorHAnsi"/>
                <w:sz w:val="22"/>
                <w:szCs w:val="22"/>
              </w:rPr>
              <w:t>CAE Scale</w:t>
            </w:r>
          </w:p>
        </w:tc>
        <w:tc>
          <w:tcPr>
            <w:tcW w:w="1375"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59D96431" w14:textId="77777777" w:rsidR="00C61738" w:rsidRPr="00D610C7" w:rsidRDefault="00C61738" w:rsidP="001801A6">
            <w:pPr>
              <w:jc w:val="both"/>
              <w:rPr>
                <w:rFonts w:asciiTheme="minorHAnsi" w:hAnsiTheme="minorHAnsi" w:cstheme="minorHAnsi"/>
                <w:sz w:val="22"/>
                <w:szCs w:val="22"/>
              </w:rPr>
            </w:pPr>
            <w:r w:rsidRPr="00D610C7">
              <w:rPr>
                <w:rFonts w:asciiTheme="minorHAnsi" w:hAnsiTheme="minorHAnsi" w:cstheme="minorHAnsi"/>
                <w:sz w:val="22"/>
                <w:szCs w:val="22"/>
              </w:rPr>
              <w:t>ELICOS (General English)</w:t>
            </w:r>
          </w:p>
        </w:tc>
      </w:tr>
      <w:tr w:rsidR="00C61738" w:rsidRPr="00D610C7" w14:paraId="02E82EA4" w14:textId="77777777" w:rsidTr="00620B64">
        <w:trPr>
          <w:tblCellSpacing w:w="15" w:type="dxa"/>
          <w:jc w:val="center"/>
        </w:trPr>
        <w:tc>
          <w:tcPr>
            <w:tcW w:w="1656"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1A5E128F" w14:textId="255F0186" w:rsidR="00C61738" w:rsidRPr="00D610C7" w:rsidRDefault="00023E6E" w:rsidP="001801A6">
            <w:pPr>
              <w:jc w:val="both"/>
              <w:rPr>
                <w:rFonts w:asciiTheme="minorHAnsi" w:hAnsiTheme="minorHAnsi" w:cstheme="minorHAnsi"/>
                <w:sz w:val="22"/>
                <w:szCs w:val="22"/>
              </w:rPr>
            </w:pPr>
            <w:r>
              <w:rPr>
                <w:rFonts w:asciiTheme="minorHAnsi" w:hAnsiTheme="minorHAnsi" w:cstheme="minorHAnsi"/>
                <w:sz w:val="22"/>
                <w:szCs w:val="22"/>
              </w:rPr>
              <w:t>6.0</w:t>
            </w:r>
          </w:p>
        </w:tc>
        <w:tc>
          <w:tcPr>
            <w:tcW w:w="1387"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25FAB877" w14:textId="6034C38C" w:rsidR="00C61738" w:rsidRPr="00D610C7" w:rsidRDefault="00071F55" w:rsidP="001801A6">
            <w:pPr>
              <w:jc w:val="both"/>
              <w:rPr>
                <w:rFonts w:asciiTheme="minorHAnsi" w:hAnsiTheme="minorHAnsi" w:cstheme="minorHAnsi"/>
                <w:sz w:val="22"/>
                <w:szCs w:val="22"/>
              </w:rPr>
            </w:pPr>
            <w:r>
              <w:rPr>
                <w:rFonts w:asciiTheme="minorHAnsi" w:hAnsiTheme="minorHAnsi" w:cstheme="minorHAnsi"/>
                <w:sz w:val="22"/>
                <w:szCs w:val="22"/>
              </w:rPr>
              <w:t>52</w:t>
            </w:r>
          </w:p>
        </w:tc>
        <w:tc>
          <w:tcPr>
            <w:tcW w:w="963"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1E836FC5" w14:textId="71CFEF85" w:rsidR="00C61738" w:rsidRPr="00D610C7" w:rsidRDefault="00C61738" w:rsidP="001801A6">
            <w:pPr>
              <w:jc w:val="both"/>
              <w:rPr>
                <w:rFonts w:asciiTheme="minorHAnsi" w:hAnsiTheme="minorHAnsi" w:cstheme="minorHAnsi"/>
                <w:sz w:val="22"/>
                <w:szCs w:val="22"/>
              </w:rPr>
            </w:pPr>
            <w:r w:rsidRPr="00D610C7">
              <w:rPr>
                <w:rFonts w:asciiTheme="minorHAnsi" w:hAnsiTheme="minorHAnsi" w:cstheme="minorHAnsi"/>
                <w:sz w:val="22"/>
                <w:szCs w:val="22"/>
              </w:rPr>
              <w:t>50</w:t>
            </w:r>
            <w:r w:rsidR="00071F55">
              <w:rPr>
                <w:rFonts w:asciiTheme="minorHAnsi" w:hAnsiTheme="minorHAnsi" w:cstheme="minorHAnsi"/>
                <w:sz w:val="22"/>
                <w:szCs w:val="22"/>
              </w:rPr>
              <w:t>0</w:t>
            </w:r>
          </w:p>
        </w:tc>
        <w:tc>
          <w:tcPr>
            <w:tcW w:w="1104"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3363976F" w14:textId="6F4454F7" w:rsidR="00C61738" w:rsidRPr="00D610C7" w:rsidRDefault="00023E6E" w:rsidP="001801A6">
            <w:pPr>
              <w:jc w:val="both"/>
              <w:rPr>
                <w:rFonts w:asciiTheme="minorHAnsi" w:hAnsiTheme="minorHAnsi" w:cstheme="minorHAnsi"/>
                <w:sz w:val="22"/>
                <w:szCs w:val="22"/>
              </w:rPr>
            </w:pPr>
            <w:r>
              <w:rPr>
                <w:rFonts w:asciiTheme="minorHAnsi" w:hAnsiTheme="minorHAnsi" w:cstheme="minorHAnsi"/>
                <w:sz w:val="22"/>
                <w:szCs w:val="22"/>
              </w:rPr>
              <w:t>60</w:t>
            </w:r>
          </w:p>
        </w:tc>
        <w:tc>
          <w:tcPr>
            <w:tcW w:w="818"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0EB54004" w14:textId="7CA9384E" w:rsidR="00C61738" w:rsidRPr="00D610C7" w:rsidRDefault="00C61738" w:rsidP="001801A6">
            <w:pPr>
              <w:jc w:val="both"/>
              <w:rPr>
                <w:rFonts w:asciiTheme="minorHAnsi" w:hAnsiTheme="minorHAnsi" w:cstheme="minorHAnsi"/>
                <w:sz w:val="22"/>
                <w:szCs w:val="22"/>
              </w:rPr>
            </w:pPr>
            <w:r w:rsidRPr="00D610C7">
              <w:rPr>
                <w:rFonts w:asciiTheme="minorHAnsi" w:hAnsiTheme="minorHAnsi" w:cstheme="minorHAnsi"/>
                <w:sz w:val="22"/>
                <w:szCs w:val="22"/>
              </w:rPr>
              <w:t>16</w:t>
            </w:r>
            <w:r w:rsidR="00071F55">
              <w:rPr>
                <w:rFonts w:asciiTheme="minorHAnsi" w:hAnsiTheme="minorHAnsi" w:cstheme="minorHAnsi"/>
                <w:sz w:val="22"/>
                <w:szCs w:val="22"/>
              </w:rPr>
              <w:t>9</w:t>
            </w:r>
          </w:p>
        </w:tc>
        <w:tc>
          <w:tcPr>
            <w:tcW w:w="1375"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5A657FE4" w14:textId="77777777" w:rsidR="00C61738" w:rsidRPr="00D610C7" w:rsidRDefault="00C61738" w:rsidP="001801A6">
            <w:pPr>
              <w:jc w:val="both"/>
              <w:rPr>
                <w:rFonts w:asciiTheme="minorHAnsi" w:hAnsiTheme="minorHAnsi" w:cstheme="minorHAnsi"/>
                <w:sz w:val="22"/>
                <w:szCs w:val="22"/>
              </w:rPr>
            </w:pPr>
            <w:r w:rsidRPr="00D610C7">
              <w:rPr>
                <w:rFonts w:asciiTheme="minorHAnsi" w:hAnsiTheme="minorHAnsi" w:cstheme="minorHAnsi"/>
                <w:sz w:val="22"/>
                <w:szCs w:val="22"/>
              </w:rPr>
              <w:t>n/a</w:t>
            </w:r>
          </w:p>
        </w:tc>
      </w:tr>
      <w:tr w:rsidR="00023E6E" w:rsidRPr="00D610C7" w14:paraId="69BE47FF" w14:textId="77777777" w:rsidTr="00620B64">
        <w:trPr>
          <w:tblCellSpacing w:w="15" w:type="dxa"/>
          <w:jc w:val="center"/>
        </w:trPr>
        <w:tc>
          <w:tcPr>
            <w:tcW w:w="1656"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2051F0C5" w14:textId="551FC033" w:rsidR="00023E6E" w:rsidRPr="00D610C7" w:rsidRDefault="00023E6E" w:rsidP="00023E6E">
            <w:pPr>
              <w:jc w:val="both"/>
              <w:rPr>
                <w:rFonts w:asciiTheme="minorHAnsi" w:hAnsiTheme="minorHAnsi" w:cstheme="minorHAnsi"/>
                <w:sz w:val="22"/>
                <w:szCs w:val="22"/>
              </w:rPr>
            </w:pPr>
            <w:r w:rsidRPr="00D610C7">
              <w:rPr>
                <w:rFonts w:asciiTheme="minorHAnsi" w:hAnsiTheme="minorHAnsi" w:cstheme="minorHAnsi"/>
                <w:sz w:val="22"/>
                <w:szCs w:val="22"/>
              </w:rPr>
              <w:t>5.5</w:t>
            </w:r>
          </w:p>
        </w:tc>
        <w:tc>
          <w:tcPr>
            <w:tcW w:w="1387"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028E68F9" w14:textId="26210E44" w:rsidR="00023E6E" w:rsidRPr="00D610C7" w:rsidRDefault="00071F55" w:rsidP="00023E6E">
            <w:pPr>
              <w:jc w:val="both"/>
              <w:rPr>
                <w:rFonts w:asciiTheme="minorHAnsi" w:hAnsiTheme="minorHAnsi" w:cstheme="minorHAnsi"/>
                <w:sz w:val="22"/>
                <w:szCs w:val="22"/>
              </w:rPr>
            </w:pPr>
            <w:r>
              <w:rPr>
                <w:rFonts w:asciiTheme="minorHAnsi" w:hAnsiTheme="minorHAnsi" w:cstheme="minorHAnsi"/>
                <w:sz w:val="22"/>
                <w:szCs w:val="22"/>
              </w:rPr>
              <w:t>46</w:t>
            </w:r>
          </w:p>
        </w:tc>
        <w:tc>
          <w:tcPr>
            <w:tcW w:w="963"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2C5DD3CD" w14:textId="40FF6D4C" w:rsidR="00023E6E" w:rsidRPr="00D610C7" w:rsidRDefault="00071F55" w:rsidP="00023E6E">
            <w:pPr>
              <w:jc w:val="both"/>
              <w:rPr>
                <w:rFonts w:asciiTheme="minorHAnsi" w:hAnsiTheme="minorHAnsi" w:cstheme="minorHAnsi"/>
                <w:sz w:val="22"/>
                <w:szCs w:val="22"/>
              </w:rPr>
            </w:pPr>
            <w:r>
              <w:rPr>
                <w:rFonts w:asciiTheme="minorHAnsi" w:hAnsiTheme="minorHAnsi" w:cstheme="minorHAnsi"/>
                <w:sz w:val="22"/>
                <w:szCs w:val="22"/>
              </w:rPr>
              <w:t>453</w:t>
            </w:r>
          </w:p>
        </w:tc>
        <w:tc>
          <w:tcPr>
            <w:tcW w:w="1104"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269333EC" w14:textId="505D1655" w:rsidR="00023E6E" w:rsidRPr="00D610C7" w:rsidRDefault="00023E6E" w:rsidP="00023E6E">
            <w:pPr>
              <w:jc w:val="both"/>
              <w:rPr>
                <w:rFonts w:asciiTheme="minorHAnsi" w:hAnsiTheme="minorHAnsi" w:cstheme="minorHAnsi"/>
                <w:sz w:val="22"/>
                <w:szCs w:val="22"/>
              </w:rPr>
            </w:pPr>
            <w:r w:rsidRPr="009B4882">
              <w:rPr>
                <w:rFonts w:asciiTheme="minorHAnsi" w:hAnsiTheme="minorHAnsi" w:cstheme="minorHAnsi"/>
                <w:sz w:val="22"/>
                <w:szCs w:val="22"/>
              </w:rPr>
              <w:t>46</w:t>
            </w:r>
          </w:p>
        </w:tc>
        <w:tc>
          <w:tcPr>
            <w:tcW w:w="818"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783BA40C" w14:textId="7FB53E5A" w:rsidR="00023E6E" w:rsidRPr="00D610C7" w:rsidRDefault="00023E6E" w:rsidP="00023E6E">
            <w:pPr>
              <w:jc w:val="both"/>
              <w:rPr>
                <w:rFonts w:asciiTheme="minorHAnsi" w:hAnsiTheme="minorHAnsi" w:cstheme="minorHAnsi"/>
                <w:sz w:val="22"/>
                <w:szCs w:val="22"/>
              </w:rPr>
            </w:pPr>
            <w:r w:rsidRPr="00D610C7">
              <w:rPr>
                <w:rFonts w:asciiTheme="minorHAnsi" w:hAnsiTheme="minorHAnsi" w:cstheme="minorHAnsi"/>
                <w:sz w:val="22"/>
                <w:szCs w:val="22"/>
              </w:rPr>
              <w:t>162</w:t>
            </w:r>
          </w:p>
        </w:tc>
        <w:tc>
          <w:tcPr>
            <w:tcW w:w="1375"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23114CDC" w14:textId="77777777" w:rsidR="00023E6E" w:rsidRPr="00D610C7" w:rsidRDefault="00023E6E" w:rsidP="00023E6E">
            <w:pPr>
              <w:jc w:val="both"/>
              <w:rPr>
                <w:rFonts w:asciiTheme="minorHAnsi" w:hAnsiTheme="minorHAnsi" w:cstheme="minorHAnsi"/>
                <w:sz w:val="22"/>
                <w:szCs w:val="22"/>
              </w:rPr>
            </w:pPr>
            <w:r w:rsidRPr="00D610C7">
              <w:rPr>
                <w:rFonts w:asciiTheme="minorHAnsi" w:hAnsiTheme="minorHAnsi" w:cstheme="minorHAnsi"/>
                <w:sz w:val="22"/>
                <w:szCs w:val="22"/>
              </w:rPr>
              <w:t>+ 1</w:t>
            </w:r>
            <w:r w:rsidRPr="009B4882">
              <w:rPr>
                <w:rFonts w:asciiTheme="minorHAnsi" w:hAnsiTheme="minorHAnsi" w:cstheme="minorHAnsi"/>
                <w:sz w:val="22"/>
                <w:szCs w:val="22"/>
              </w:rPr>
              <w:t>0</w:t>
            </w:r>
            <w:r w:rsidRPr="00D610C7">
              <w:rPr>
                <w:rFonts w:asciiTheme="minorHAnsi" w:hAnsiTheme="minorHAnsi" w:cstheme="minorHAnsi"/>
                <w:sz w:val="22"/>
                <w:szCs w:val="22"/>
              </w:rPr>
              <w:t xml:space="preserve"> weeks</w:t>
            </w:r>
          </w:p>
        </w:tc>
      </w:tr>
      <w:tr w:rsidR="00023E6E" w:rsidRPr="00D610C7" w14:paraId="2011EA29" w14:textId="77777777" w:rsidTr="00620B64">
        <w:trPr>
          <w:tblCellSpacing w:w="15" w:type="dxa"/>
          <w:jc w:val="center"/>
        </w:trPr>
        <w:tc>
          <w:tcPr>
            <w:tcW w:w="1656"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43DCE4B1" w14:textId="381C055F" w:rsidR="00023E6E" w:rsidRPr="00D610C7" w:rsidRDefault="00023E6E" w:rsidP="00023E6E">
            <w:pPr>
              <w:jc w:val="both"/>
              <w:rPr>
                <w:rFonts w:asciiTheme="minorHAnsi" w:hAnsiTheme="minorHAnsi" w:cstheme="minorHAnsi"/>
                <w:sz w:val="22"/>
                <w:szCs w:val="22"/>
              </w:rPr>
            </w:pPr>
            <w:r w:rsidRPr="00D610C7">
              <w:rPr>
                <w:rFonts w:asciiTheme="minorHAnsi" w:hAnsiTheme="minorHAnsi" w:cstheme="minorHAnsi"/>
                <w:sz w:val="22"/>
                <w:szCs w:val="22"/>
              </w:rPr>
              <w:t>5.0</w:t>
            </w:r>
          </w:p>
        </w:tc>
        <w:tc>
          <w:tcPr>
            <w:tcW w:w="1387"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0C3E3917" w14:textId="5B3B0A11" w:rsidR="00023E6E" w:rsidRPr="00D610C7" w:rsidRDefault="00071F55" w:rsidP="00023E6E">
            <w:pPr>
              <w:jc w:val="both"/>
              <w:rPr>
                <w:rFonts w:asciiTheme="minorHAnsi" w:hAnsiTheme="minorHAnsi" w:cstheme="minorHAnsi"/>
                <w:sz w:val="22"/>
                <w:szCs w:val="22"/>
              </w:rPr>
            </w:pPr>
            <w:r>
              <w:rPr>
                <w:rFonts w:asciiTheme="minorHAnsi" w:hAnsiTheme="minorHAnsi" w:cstheme="minorHAnsi"/>
                <w:sz w:val="22"/>
                <w:szCs w:val="22"/>
              </w:rPr>
              <w:t>41</w:t>
            </w:r>
          </w:p>
        </w:tc>
        <w:tc>
          <w:tcPr>
            <w:tcW w:w="963"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4A20D237" w14:textId="6C3CA2A9" w:rsidR="00023E6E" w:rsidRPr="00D610C7" w:rsidRDefault="00023E6E" w:rsidP="00023E6E">
            <w:pPr>
              <w:jc w:val="both"/>
              <w:rPr>
                <w:rFonts w:asciiTheme="minorHAnsi" w:hAnsiTheme="minorHAnsi" w:cstheme="minorHAnsi"/>
                <w:sz w:val="22"/>
                <w:szCs w:val="22"/>
              </w:rPr>
            </w:pPr>
            <w:r w:rsidRPr="00D610C7">
              <w:rPr>
                <w:rFonts w:asciiTheme="minorHAnsi" w:hAnsiTheme="minorHAnsi" w:cstheme="minorHAnsi"/>
                <w:sz w:val="22"/>
                <w:szCs w:val="22"/>
              </w:rPr>
              <w:t>4</w:t>
            </w:r>
            <w:r w:rsidR="00071F55">
              <w:rPr>
                <w:rFonts w:asciiTheme="minorHAnsi" w:hAnsiTheme="minorHAnsi" w:cstheme="minorHAnsi"/>
                <w:sz w:val="22"/>
                <w:szCs w:val="22"/>
              </w:rPr>
              <w:t>17</w:t>
            </w:r>
          </w:p>
        </w:tc>
        <w:tc>
          <w:tcPr>
            <w:tcW w:w="1104"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682D5DEC" w14:textId="1E0D55A9" w:rsidR="00023E6E" w:rsidRPr="00D610C7" w:rsidRDefault="00023E6E" w:rsidP="00023E6E">
            <w:pPr>
              <w:jc w:val="both"/>
              <w:rPr>
                <w:rFonts w:asciiTheme="minorHAnsi" w:hAnsiTheme="minorHAnsi" w:cstheme="minorHAnsi"/>
                <w:sz w:val="22"/>
                <w:szCs w:val="22"/>
              </w:rPr>
            </w:pPr>
            <w:r w:rsidRPr="009B4882">
              <w:rPr>
                <w:rFonts w:asciiTheme="minorHAnsi" w:hAnsiTheme="minorHAnsi" w:cstheme="minorHAnsi"/>
                <w:sz w:val="22"/>
                <w:szCs w:val="22"/>
              </w:rPr>
              <w:t>35</w:t>
            </w:r>
          </w:p>
        </w:tc>
        <w:tc>
          <w:tcPr>
            <w:tcW w:w="818"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2F790DB0" w14:textId="7A6878AC" w:rsidR="00023E6E" w:rsidRPr="00D610C7" w:rsidRDefault="00023E6E" w:rsidP="00023E6E">
            <w:pPr>
              <w:jc w:val="both"/>
              <w:rPr>
                <w:rFonts w:asciiTheme="minorHAnsi" w:hAnsiTheme="minorHAnsi" w:cstheme="minorHAnsi"/>
                <w:sz w:val="22"/>
                <w:szCs w:val="22"/>
              </w:rPr>
            </w:pPr>
            <w:r w:rsidRPr="00D610C7">
              <w:rPr>
                <w:rFonts w:asciiTheme="minorHAnsi" w:hAnsiTheme="minorHAnsi" w:cstheme="minorHAnsi"/>
                <w:sz w:val="22"/>
                <w:szCs w:val="22"/>
              </w:rPr>
              <w:t>154</w:t>
            </w:r>
          </w:p>
        </w:tc>
        <w:tc>
          <w:tcPr>
            <w:tcW w:w="1375"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520EE271" w14:textId="77777777" w:rsidR="00023E6E" w:rsidRPr="00D610C7" w:rsidRDefault="00023E6E" w:rsidP="00023E6E">
            <w:pPr>
              <w:jc w:val="both"/>
              <w:rPr>
                <w:rFonts w:asciiTheme="minorHAnsi" w:hAnsiTheme="minorHAnsi" w:cstheme="minorHAnsi"/>
                <w:sz w:val="22"/>
                <w:szCs w:val="22"/>
              </w:rPr>
            </w:pPr>
            <w:r w:rsidRPr="00D610C7">
              <w:rPr>
                <w:rFonts w:asciiTheme="minorHAnsi" w:hAnsiTheme="minorHAnsi" w:cstheme="minorHAnsi"/>
                <w:sz w:val="22"/>
                <w:szCs w:val="22"/>
              </w:rPr>
              <w:t xml:space="preserve">+ </w:t>
            </w:r>
            <w:r w:rsidRPr="009B4882">
              <w:rPr>
                <w:rFonts w:asciiTheme="minorHAnsi" w:hAnsiTheme="minorHAnsi" w:cstheme="minorHAnsi"/>
                <w:sz w:val="22"/>
                <w:szCs w:val="22"/>
              </w:rPr>
              <w:t>20</w:t>
            </w:r>
            <w:r w:rsidRPr="00D610C7">
              <w:rPr>
                <w:rFonts w:asciiTheme="minorHAnsi" w:hAnsiTheme="minorHAnsi" w:cstheme="minorHAnsi"/>
                <w:sz w:val="22"/>
                <w:szCs w:val="22"/>
              </w:rPr>
              <w:t xml:space="preserve"> weeks</w:t>
            </w:r>
          </w:p>
        </w:tc>
      </w:tr>
    </w:tbl>
    <w:p w14:paraId="176E2CEF" w14:textId="77777777" w:rsidR="00921D1A" w:rsidRPr="00B37AD5" w:rsidRDefault="00921D1A" w:rsidP="001801A6">
      <w:pPr>
        <w:jc w:val="both"/>
        <w:rPr>
          <w:rFonts w:asciiTheme="minorHAnsi" w:hAnsiTheme="minorHAnsi" w:cstheme="minorHAnsi"/>
          <w:sz w:val="20"/>
          <w:szCs w:val="20"/>
        </w:rPr>
      </w:pPr>
    </w:p>
    <w:p w14:paraId="1C97DDF7" w14:textId="5F25EC3B" w:rsidR="007040F8" w:rsidRPr="00B37AD5" w:rsidRDefault="007040F8" w:rsidP="001801A6">
      <w:pPr>
        <w:pStyle w:val="Heading2"/>
        <w:jc w:val="both"/>
        <w:rPr>
          <w:rStyle w:val="None"/>
          <w:rFonts w:asciiTheme="minorHAnsi" w:eastAsia="Calibri" w:hAnsiTheme="minorHAnsi" w:cstheme="minorHAnsi"/>
          <w:b/>
          <w:bCs/>
          <w:sz w:val="20"/>
          <w:szCs w:val="20"/>
          <w:lang w:val="en-US"/>
        </w:rPr>
      </w:pPr>
      <w:r w:rsidRPr="00B37AD5">
        <w:rPr>
          <w:rStyle w:val="None"/>
          <w:rFonts w:asciiTheme="minorHAnsi" w:eastAsia="Calibri" w:hAnsiTheme="minorHAnsi" w:cstheme="minorHAnsi"/>
          <w:b/>
          <w:bCs/>
          <w:sz w:val="20"/>
          <w:szCs w:val="20"/>
        </w:rPr>
        <w:t>A</w:t>
      </w:r>
      <w:r w:rsidRPr="00B37AD5">
        <w:rPr>
          <w:rStyle w:val="None"/>
          <w:rFonts w:asciiTheme="minorHAnsi" w:eastAsia="Calibri" w:hAnsiTheme="minorHAnsi" w:cstheme="minorHAnsi"/>
          <w:b/>
          <w:bCs/>
          <w:sz w:val="20"/>
          <w:szCs w:val="20"/>
          <w:lang w:val="en-US"/>
        </w:rPr>
        <w:t>c</w:t>
      </w:r>
      <w:r w:rsidR="0083677D">
        <w:rPr>
          <w:rStyle w:val="None"/>
          <w:rFonts w:asciiTheme="minorHAnsi" w:eastAsia="Calibri" w:hAnsiTheme="minorHAnsi" w:cstheme="minorHAnsi"/>
          <w:b/>
          <w:bCs/>
          <w:sz w:val="20"/>
          <w:szCs w:val="20"/>
          <w:lang w:val="en-US"/>
        </w:rPr>
        <w:t>a</w:t>
      </w:r>
      <w:r w:rsidRPr="00B37AD5">
        <w:rPr>
          <w:rStyle w:val="None"/>
          <w:rFonts w:asciiTheme="minorHAnsi" w:eastAsia="Calibri" w:hAnsiTheme="minorHAnsi" w:cstheme="minorHAnsi"/>
          <w:b/>
          <w:bCs/>
          <w:sz w:val="20"/>
          <w:szCs w:val="20"/>
          <w:lang w:val="en-US"/>
        </w:rPr>
        <w:t>d</w:t>
      </w:r>
      <w:r w:rsidR="0083677D">
        <w:rPr>
          <w:rStyle w:val="None"/>
          <w:rFonts w:asciiTheme="minorHAnsi" w:eastAsia="Calibri" w:hAnsiTheme="minorHAnsi" w:cstheme="minorHAnsi"/>
          <w:b/>
          <w:bCs/>
          <w:sz w:val="20"/>
          <w:szCs w:val="20"/>
          <w:lang w:val="en-US"/>
        </w:rPr>
        <w:t>e</w:t>
      </w:r>
      <w:r w:rsidRPr="00B37AD5">
        <w:rPr>
          <w:rStyle w:val="None"/>
          <w:rFonts w:asciiTheme="minorHAnsi" w:eastAsia="Calibri" w:hAnsiTheme="minorHAnsi" w:cstheme="minorHAnsi"/>
          <w:b/>
          <w:bCs/>
          <w:sz w:val="20"/>
          <w:szCs w:val="20"/>
          <w:lang w:val="en-US"/>
        </w:rPr>
        <w:t>mic requirement</w:t>
      </w:r>
    </w:p>
    <w:p w14:paraId="092B1C28" w14:textId="77777777" w:rsidR="007040F8" w:rsidRPr="00B37AD5" w:rsidRDefault="007040F8" w:rsidP="001801A6">
      <w:pPr>
        <w:jc w:val="both"/>
        <w:rPr>
          <w:rFonts w:asciiTheme="minorHAnsi" w:eastAsia="Calibri" w:hAnsiTheme="minorHAnsi" w:cstheme="minorHAnsi"/>
          <w:sz w:val="20"/>
          <w:szCs w:val="20"/>
          <w:lang w:val="en-US"/>
        </w:rPr>
      </w:pPr>
    </w:p>
    <w:p w14:paraId="16680EE3" w14:textId="741C617C" w:rsidR="005426F5" w:rsidRPr="005426F5" w:rsidRDefault="005426F5" w:rsidP="001801A6">
      <w:pPr>
        <w:pStyle w:val="Body"/>
        <w:jc w:val="both"/>
        <w:rPr>
          <w:rStyle w:val="None"/>
          <w:rFonts w:asciiTheme="minorHAnsi" w:hAnsiTheme="minorHAnsi" w:cstheme="minorHAnsi"/>
          <w:sz w:val="20"/>
          <w:szCs w:val="20"/>
        </w:rPr>
      </w:pPr>
      <w:r w:rsidRPr="005426F5">
        <w:rPr>
          <w:rStyle w:val="None"/>
          <w:rFonts w:asciiTheme="minorHAnsi" w:hAnsiTheme="minorHAnsi" w:cstheme="minorHAnsi"/>
          <w:sz w:val="20"/>
          <w:szCs w:val="20"/>
        </w:rPr>
        <w:t xml:space="preserve">For </w:t>
      </w:r>
      <w:r w:rsidR="00734427">
        <w:rPr>
          <w:rStyle w:val="None"/>
          <w:rFonts w:asciiTheme="minorHAnsi" w:hAnsiTheme="minorHAnsi" w:cstheme="minorHAnsi"/>
          <w:sz w:val="20"/>
          <w:szCs w:val="20"/>
        </w:rPr>
        <w:t>our Certificate III courses</w:t>
      </w:r>
      <w:r w:rsidRPr="005426F5">
        <w:rPr>
          <w:rStyle w:val="None"/>
          <w:rFonts w:asciiTheme="minorHAnsi" w:hAnsiTheme="minorHAnsi" w:cstheme="minorHAnsi"/>
          <w:sz w:val="20"/>
          <w:szCs w:val="20"/>
        </w:rPr>
        <w:t xml:space="preserve">: To </w:t>
      </w:r>
      <w:r w:rsidR="0083677D" w:rsidRPr="005426F5">
        <w:rPr>
          <w:rStyle w:val="None"/>
          <w:rFonts w:asciiTheme="minorHAnsi" w:hAnsiTheme="minorHAnsi" w:cstheme="minorHAnsi"/>
          <w:sz w:val="20"/>
          <w:szCs w:val="20"/>
        </w:rPr>
        <w:t>enter</w:t>
      </w:r>
      <w:r w:rsidRPr="005426F5">
        <w:rPr>
          <w:rStyle w:val="None"/>
          <w:rFonts w:asciiTheme="minorHAnsi" w:hAnsiTheme="minorHAnsi" w:cstheme="minorHAnsi"/>
          <w:sz w:val="20"/>
          <w:szCs w:val="20"/>
        </w:rPr>
        <w:t xml:space="preserve"> this course delivered at Melbourne Trades College, Applicants should have minimum completed Australian senior secondary school examination (year 11) or equivalent.</w:t>
      </w:r>
    </w:p>
    <w:p w14:paraId="310FCF11" w14:textId="77777777" w:rsidR="005426F5" w:rsidRPr="005426F5" w:rsidRDefault="005426F5" w:rsidP="001801A6">
      <w:pPr>
        <w:pStyle w:val="Body"/>
        <w:jc w:val="both"/>
        <w:rPr>
          <w:rStyle w:val="None"/>
          <w:rFonts w:asciiTheme="minorHAnsi" w:hAnsiTheme="minorHAnsi" w:cstheme="minorHAnsi"/>
          <w:sz w:val="20"/>
          <w:szCs w:val="20"/>
        </w:rPr>
      </w:pPr>
      <w:r w:rsidRPr="005426F5">
        <w:rPr>
          <w:rStyle w:val="None"/>
          <w:rFonts w:asciiTheme="minorHAnsi" w:hAnsiTheme="minorHAnsi" w:cstheme="minorHAnsi"/>
          <w:sz w:val="20"/>
          <w:szCs w:val="20"/>
        </w:rPr>
        <w:t>OR</w:t>
      </w:r>
    </w:p>
    <w:p w14:paraId="46879D49" w14:textId="79E78349" w:rsidR="005426F5" w:rsidRPr="005426F5" w:rsidRDefault="005426F5" w:rsidP="001801A6">
      <w:pPr>
        <w:pStyle w:val="Body"/>
        <w:jc w:val="both"/>
        <w:rPr>
          <w:rStyle w:val="None"/>
          <w:rFonts w:asciiTheme="minorHAnsi" w:hAnsiTheme="minorHAnsi" w:cstheme="minorHAnsi"/>
          <w:sz w:val="20"/>
          <w:szCs w:val="20"/>
        </w:rPr>
      </w:pPr>
      <w:r w:rsidRPr="005426F5">
        <w:rPr>
          <w:rStyle w:val="None"/>
          <w:rFonts w:asciiTheme="minorHAnsi" w:hAnsiTheme="minorHAnsi" w:cstheme="minorHAnsi"/>
          <w:sz w:val="20"/>
          <w:szCs w:val="20"/>
        </w:rPr>
        <w:t xml:space="preserve">Mature Age students will also be considered without the minimum education requirements considering they have relevant work experience within the chosen area of study and a demonstrated capacity to meet the course requirements. A minimum of 2 years’ experience would normally be expected; however, each case will be reviewed individually with relevant work experience evidence in the form of an employment reference letter on company letterhead, work samples and curriculum vitae submitted will be considered. Such </w:t>
      </w:r>
      <w:r w:rsidR="00D34699" w:rsidRPr="005426F5">
        <w:rPr>
          <w:rStyle w:val="None"/>
          <w:rFonts w:asciiTheme="minorHAnsi" w:hAnsiTheme="minorHAnsi" w:cstheme="minorHAnsi"/>
          <w:sz w:val="20"/>
          <w:szCs w:val="20"/>
        </w:rPr>
        <w:t>learners</w:t>
      </w:r>
      <w:r w:rsidRPr="005426F5">
        <w:rPr>
          <w:rStyle w:val="None"/>
          <w:rFonts w:asciiTheme="minorHAnsi" w:hAnsiTheme="minorHAnsi" w:cstheme="minorHAnsi"/>
          <w:sz w:val="20"/>
          <w:szCs w:val="20"/>
        </w:rPr>
        <w:t xml:space="preserve"> will be accessed for possible RPL </w:t>
      </w:r>
      <w:r w:rsidR="00497BFF" w:rsidRPr="005426F5">
        <w:rPr>
          <w:rStyle w:val="None"/>
          <w:rFonts w:asciiTheme="minorHAnsi" w:hAnsiTheme="minorHAnsi" w:cstheme="minorHAnsi"/>
          <w:sz w:val="20"/>
          <w:szCs w:val="20"/>
        </w:rPr>
        <w:t>opportunities,</w:t>
      </w:r>
      <w:r w:rsidRPr="005426F5">
        <w:rPr>
          <w:rStyle w:val="None"/>
          <w:rFonts w:asciiTheme="minorHAnsi" w:hAnsiTheme="minorHAnsi" w:cstheme="minorHAnsi"/>
          <w:sz w:val="20"/>
          <w:szCs w:val="20"/>
        </w:rPr>
        <w:t xml:space="preserve"> and their course duration and volume of learning will be adjusted accordingly, if any RPL is granted.</w:t>
      </w:r>
    </w:p>
    <w:p w14:paraId="03476C70" w14:textId="77777777" w:rsidR="009E5AC3" w:rsidRDefault="009E5AC3" w:rsidP="001801A6">
      <w:pPr>
        <w:pStyle w:val="Body"/>
        <w:jc w:val="both"/>
        <w:rPr>
          <w:rStyle w:val="None"/>
          <w:rFonts w:asciiTheme="minorHAnsi" w:hAnsiTheme="minorHAnsi" w:cstheme="minorHAnsi"/>
          <w:sz w:val="20"/>
          <w:szCs w:val="20"/>
        </w:rPr>
      </w:pPr>
    </w:p>
    <w:p w14:paraId="5BA9D8C1" w14:textId="39CC9946" w:rsidR="005426F5" w:rsidRPr="005426F5" w:rsidRDefault="005426F5" w:rsidP="001801A6">
      <w:pPr>
        <w:pStyle w:val="Body"/>
        <w:jc w:val="both"/>
        <w:rPr>
          <w:rStyle w:val="None"/>
          <w:rFonts w:asciiTheme="minorHAnsi" w:hAnsiTheme="minorHAnsi" w:cstheme="minorHAnsi"/>
          <w:sz w:val="20"/>
          <w:szCs w:val="20"/>
        </w:rPr>
      </w:pPr>
      <w:r w:rsidRPr="005426F5">
        <w:rPr>
          <w:rStyle w:val="None"/>
          <w:rFonts w:asciiTheme="minorHAnsi" w:hAnsiTheme="minorHAnsi" w:cstheme="minorHAnsi"/>
          <w:sz w:val="20"/>
          <w:szCs w:val="20"/>
        </w:rPr>
        <w:t xml:space="preserve">For AUR40216-Certificate IV in Automotive Mechanical Diagnosis: To enter into this course delivered at Melbourne Trades </w:t>
      </w:r>
      <w:r w:rsidR="00497BFF" w:rsidRPr="005426F5">
        <w:rPr>
          <w:rStyle w:val="None"/>
          <w:rFonts w:asciiTheme="minorHAnsi" w:hAnsiTheme="minorHAnsi" w:cstheme="minorHAnsi"/>
          <w:sz w:val="20"/>
          <w:szCs w:val="20"/>
        </w:rPr>
        <w:t>College,</w:t>
      </w:r>
      <w:r w:rsidRPr="005426F5">
        <w:rPr>
          <w:rStyle w:val="None"/>
          <w:rFonts w:asciiTheme="minorHAnsi" w:hAnsiTheme="minorHAnsi" w:cstheme="minorHAnsi"/>
          <w:sz w:val="20"/>
          <w:szCs w:val="20"/>
        </w:rPr>
        <w:t xml:space="preserve"> must have completed an automotive Certificate III qualification or be able to demonstrate equivalent competency.</w:t>
      </w:r>
    </w:p>
    <w:p w14:paraId="33D113B0" w14:textId="77777777" w:rsidR="005426F5" w:rsidRPr="00F1792F" w:rsidRDefault="005426F5" w:rsidP="001801A6">
      <w:pPr>
        <w:pStyle w:val="Heading2"/>
        <w:jc w:val="both"/>
        <w:rPr>
          <w:rStyle w:val="None"/>
          <w:rFonts w:asciiTheme="minorHAnsi" w:eastAsia="Calibri" w:hAnsiTheme="minorHAnsi" w:cstheme="minorHAnsi"/>
          <w:bCs/>
          <w:color w:val="auto"/>
          <w:sz w:val="20"/>
          <w:szCs w:val="20"/>
          <w:highlight w:val="red"/>
          <w:u w:color="000000"/>
          <w:bdr w:val="nil"/>
          <w:lang w:val="en-US" w:eastAsia="en-GB"/>
        </w:rPr>
      </w:pPr>
    </w:p>
    <w:p w14:paraId="4F142195" w14:textId="28B72003" w:rsidR="0065745A" w:rsidRPr="005426F5" w:rsidRDefault="00F1792F" w:rsidP="001801A6">
      <w:pPr>
        <w:pStyle w:val="Body"/>
        <w:jc w:val="both"/>
        <w:rPr>
          <w:rStyle w:val="None"/>
          <w:rFonts w:asciiTheme="minorHAnsi" w:hAnsiTheme="minorHAnsi" w:cstheme="minorHAnsi"/>
          <w:sz w:val="20"/>
          <w:szCs w:val="20"/>
        </w:rPr>
      </w:pPr>
      <w:bookmarkStart w:id="8" w:name="_Hlk74382863"/>
      <w:r w:rsidRPr="00F1792F">
        <w:rPr>
          <w:rStyle w:val="None"/>
          <w:rFonts w:asciiTheme="minorHAnsi" w:eastAsia="Calibri" w:hAnsiTheme="minorHAnsi" w:cstheme="minorHAnsi"/>
          <w:bCs/>
          <w:sz w:val="20"/>
          <w:szCs w:val="20"/>
        </w:rPr>
        <w:t>For AUR50116</w:t>
      </w:r>
      <w:r>
        <w:rPr>
          <w:rStyle w:val="None"/>
          <w:rFonts w:asciiTheme="minorHAnsi" w:eastAsia="Calibri" w:hAnsiTheme="minorHAnsi" w:cstheme="minorHAnsi"/>
          <w:bCs/>
          <w:sz w:val="20"/>
          <w:szCs w:val="20"/>
        </w:rPr>
        <w:t xml:space="preserve"> -</w:t>
      </w:r>
      <w:r w:rsidRPr="00F1792F">
        <w:rPr>
          <w:rStyle w:val="None"/>
          <w:rFonts w:asciiTheme="minorHAnsi" w:eastAsia="Calibri" w:hAnsiTheme="minorHAnsi" w:cstheme="minorHAnsi"/>
          <w:bCs/>
          <w:sz w:val="20"/>
          <w:szCs w:val="20"/>
        </w:rPr>
        <w:t xml:space="preserve"> Diploma of Automotive Management</w:t>
      </w:r>
      <w:r>
        <w:rPr>
          <w:rStyle w:val="None"/>
          <w:rFonts w:asciiTheme="minorHAnsi" w:eastAsia="Calibri" w:hAnsiTheme="minorHAnsi" w:cstheme="minorHAnsi"/>
          <w:bCs/>
          <w:sz w:val="20"/>
          <w:szCs w:val="20"/>
        </w:rPr>
        <w:t>:</w:t>
      </w:r>
      <w:r w:rsidR="0065745A">
        <w:rPr>
          <w:rStyle w:val="None"/>
          <w:rFonts w:asciiTheme="minorHAnsi" w:eastAsia="Calibri" w:hAnsiTheme="minorHAnsi" w:cstheme="minorHAnsi"/>
          <w:bCs/>
          <w:sz w:val="20"/>
          <w:szCs w:val="20"/>
        </w:rPr>
        <w:t xml:space="preserve"> </w:t>
      </w:r>
      <w:r w:rsidR="0065745A" w:rsidRPr="005426F5">
        <w:rPr>
          <w:rStyle w:val="None"/>
          <w:rFonts w:asciiTheme="minorHAnsi" w:hAnsiTheme="minorHAnsi" w:cstheme="minorHAnsi"/>
          <w:sz w:val="20"/>
          <w:szCs w:val="20"/>
        </w:rPr>
        <w:t xml:space="preserve">To </w:t>
      </w:r>
      <w:r w:rsidR="0083677D" w:rsidRPr="005426F5">
        <w:rPr>
          <w:rStyle w:val="None"/>
          <w:rFonts w:asciiTheme="minorHAnsi" w:hAnsiTheme="minorHAnsi" w:cstheme="minorHAnsi"/>
          <w:sz w:val="20"/>
          <w:szCs w:val="20"/>
        </w:rPr>
        <w:t>enter</w:t>
      </w:r>
      <w:r w:rsidR="0065745A" w:rsidRPr="005426F5">
        <w:rPr>
          <w:rStyle w:val="None"/>
          <w:rFonts w:asciiTheme="minorHAnsi" w:hAnsiTheme="minorHAnsi" w:cstheme="minorHAnsi"/>
          <w:sz w:val="20"/>
          <w:szCs w:val="20"/>
        </w:rPr>
        <w:t xml:space="preserve"> this course delivered at Melbourne Trades College, </w:t>
      </w:r>
      <w:r w:rsidR="009A07BE">
        <w:rPr>
          <w:rStyle w:val="None"/>
          <w:rFonts w:asciiTheme="minorHAnsi" w:hAnsiTheme="minorHAnsi" w:cstheme="minorHAnsi"/>
          <w:sz w:val="20"/>
          <w:szCs w:val="20"/>
        </w:rPr>
        <w:t>a</w:t>
      </w:r>
      <w:r w:rsidR="0065745A" w:rsidRPr="005426F5">
        <w:rPr>
          <w:rStyle w:val="None"/>
          <w:rFonts w:asciiTheme="minorHAnsi" w:hAnsiTheme="minorHAnsi" w:cstheme="minorHAnsi"/>
          <w:sz w:val="20"/>
          <w:szCs w:val="20"/>
        </w:rPr>
        <w:t>pplicants</w:t>
      </w:r>
      <w:r w:rsidR="009A07BE">
        <w:rPr>
          <w:rStyle w:val="None"/>
          <w:rFonts w:asciiTheme="minorHAnsi" w:hAnsiTheme="minorHAnsi" w:cstheme="minorHAnsi"/>
          <w:sz w:val="20"/>
          <w:szCs w:val="20"/>
        </w:rPr>
        <w:t xml:space="preserve"> must have a s</w:t>
      </w:r>
      <w:r w:rsidR="009A07BE" w:rsidRPr="009A07BE">
        <w:rPr>
          <w:rStyle w:val="None"/>
          <w:rFonts w:asciiTheme="minorHAnsi" w:hAnsiTheme="minorHAnsi" w:cstheme="minorHAnsi"/>
          <w:sz w:val="20"/>
          <w:szCs w:val="20"/>
        </w:rPr>
        <w:t>atisfactory completion of the certificate III or IV in</w:t>
      </w:r>
      <w:r w:rsidR="00681E3A">
        <w:rPr>
          <w:rStyle w:val="None"/>
          <w:rFonts w:asciiTheme="minorHAnsi" w:hAnsiTheme="minorHAnsi" w:cstheme="minorHAnsi"/>
          <w:sz w:val="20"/>
          <w:szCs w:val="20"/>
        </w:rPr>
        <w:t xml:space="preserve"> the</w:t>
      </w:r>
      <w:r w:rsidR="009A07BE" w:rsidRPr="009A07BE">
        <w:rPr>
          <w:rStyle w:val="None"/>
          <w:rFonts w:asciiTheme="minorHAnsi" w:hAnsiTheme="minorHAnsi" w:cstheme="minorHAnsi"/>
          <w:sz w:val="20"/>
          <w:szCs w:val="20"/>
        </w:rPr>
        <w:t xml:space="preserve"> Automotive training package</w:t>
      </w:r>
      <w:r w:rsidR="004335FE">
        <w:rPr>
          <w:rStyle w:val="None"/>
          <w:rFonts w:asciiTheme="minorHAnsi" w:hAnsiTheme="minorHAnsi" w:cstheme="minorHAnsi"/>
          <w:sz w:val="20"/>
          <w:szCs w:val="20"/>
        </w:rPr>
        <w:t>.</w:t>
      </w:r>
    </w:p>
    <w:bookmarkEnd w:id="8"/>
    <w:p w14:paraId="611A4958" w14:textId="77777777" w:rsidR="00F1792F" w:rsidRPr="00B37AD5" w:rsidRDefault="00F1792F" w:rsidP="001801A6">
      <w:pPr>
        <w:jc w:val="both"/>
        <w:rPr>
          <w:rFonts w:asciiTheme="minorHAnsi" w:eastAsia="Calibri" w:hAnsiTheme="minorHAnsi" w:cstheme="minorHAnsi"/>
          <w:lang w:val="en-US" w:eastAsia="en-GB"/>
        </w:rPr>
      </w:pPr>
    </w:p>
    <w:p w14:paraId="54DE8112" w14:textId="5DD25A59" w:rsidR="00921D1A" w:rsidRPr="00813514" w:rsidRDefault="00921D1A" w:rsidP="001801A6">
      <w:pPr>
        <w:pStyle w:val="Heading2"/>
        <w:jc w:val="both"/>
        <w:rPr>
          <w:rStyle w:val="None"/>
          <w:rFonts w:asciiTheme="minorHAnsi" w:eastAsia="Calibri" w:hAnsiTheme="minorHAnsi" w:cstheme="minorHAnsi"/>
          <w:b/>
          <w:bCs/>
          <w:color w:val="auto"/>
          <w:sz w:val="22"/>
          <w:szCs w:val="22"/>
          <w:lang w:val="en-US"/>
        </w:rPr>
      </w:pPr>
      <w:r w:rsidRPr="00813514">
        <w:rPr>
          <w:rStyle w:val="None"/>
          <w:rFonts w:asciiTheme="minorHAnsi" w:eastAsia="Calibri" w:hAnsiTheme="minorHAnsi" w:cstheme="minorHAnsi"/>
          <w:b/>
          <w:bCs/>
          <w:color w:val="auto"/>
          <w:sz w:val="22"/>
          <w:szCs w:val="22"/>
        </w:rPr>
        <w:t>L</w:t>
      </w:r>
      <w:r w:rsidR="009E5AC3" w:rsidRPr="00813514">
        <w:rPr>
          <w:rStyle w:val="None"/>
          <w:rFonts w:asciiTheme="minorHAnsi" w:eastAsia="Calibri" w:hAnsiTheme="minorHAnsi" w:cstheme="minorHAnsi"/>
          <w:b/>
          <w:bCs/>
          <w:color w:val="auto"/>
          <w:sz w:val="22"/>
          <w:szCs w:val="22"/>
          <w:lang w:val="en-US"/>
        </w:rPr>
        <w:t>anguage</w:t>
      </w:r>
      <w:r w:rsidRPr="00813514">
        <w:rPr>
          <w:rStyle w:val="None"/>
          <w:rFonts w:asciiTheme="minorHAnsi" w:eastAsia="Calibri" w:hAnsiTheme="minorHAnsi" w:cstheme="minorHAnsi"/>
          <w:b/>
          <w:bCs/>
          <w:color w:val="auto"/>
          <w:sz w:val="22"/>
          <w:szCs w:val="22"/>
          <w:lang w:val="en-US"/>
        </w:rPr>
        <w:t>, Literacy and Numeracy test (LLN)</w:t>
      </w:r>
    </w:p>
    <w:p w14:paraId="770A7058" w14:textId="77777777" w:rsidR="00921D1A" w:rsidRPr="00B37AD5" w:rsidRDefault="00921D1A" w:rsidP="001801A6">
      <w:pPr>
        <w:jc w:val="both"/>
        <w:rPr>
          <w:rFonts w:asciiTheme="minorHAnsi" w:eastAsia="Calibri" w:hAnsiTheme="minorHAnsi" w:cstheme="minorHAnsi"/>
          <w:sz w:val="20"/>
          <w:szCs w:val="20"/>
          <w:lang w:val="en-US"/>
        </w:rPr>
      </w:pPr>
    </w:p>
    <w:p w14:paraId="25C0B591" w14:textId="77777777" w:rsidR="008D7BF1" w:rsidRPr="006A4A0E" w:rsidRDefault="008D7BF1" w:rsidP="001801A6">
      <w:pPr>
        <w:pStyle w:val="Body"/>
        <w:jc w:val="both"/>
        <w:rPr>
          <w:rStyle w:val="None"/>
          <w:rFonts w:asciiTheme="minorHAnsi" w:hAnsiTheme="minorHAnsi" w:cstheme="minorHAnsi"/>
          <w:sz w:val="20"/>
          <w:szCs w:val="20"/>
        </w:rPr>
      </w:pPr>
      <w:r w:rsidRPr="006A4A0E">
        <w:rPr>
          <w:rStyle w:val="None"/>
          <w:rFonts w:asciiTheme="minorHAnsi" w:hAnsiTheme="minorHAnsi" w:cstheme="minorHAnsi"/>
          <w:sz w:val="20"/>
          <w:szCs w:val="20"/>
        </w:rPr>
        <w:t>Students undertaking the course must possess sound Numeracy skills since it requires them to do calculations or any other course related work. To determine this, all students wanting to study at Melbourne Trades College are required to undertake LLN Test prior to the commencement of the course.  Based on the test outcome, students may be identified as requiring internal support and/or external support.</w:t>
      </w:r>
    </w:p>
    <w:p w14:paraId="6D024DB8" w14:textId="77777777" w:rsidR="008D7BF1" w:rsidRPr="006A4A0E" w:rsidRDefault="008D7BF1" w:rsidP="001801A6">
      <w:pPr>
        <w:pStyle w:val="Body"/>
        <w:jc w:val="both"/>
        <w:rPr>
          <w:rStyle w:val="None"/>
          <w:rFonts w:asciiTheme="minorHAnsi" w:hAnsiTheme="minorHAnsi" w:cstheme="minorHAnsi"/>
          <w:sz w:val="20"/>
          <w:szCs w:val="20"/>
        </w:rPr>
      </w:pPr>
      <w:r w:rsidRPr="006A4A0E">
        <w:rPr>
          <w:rStyle w:val="None"/>
          <w:rFonts w:asciiTheme="minorHAnsi" w:hAnsiTheme="minorHAnsi" w:cstheme="minorHAnsi"/>
          <w:sz w:val="20"/>
          <w:szCs w:val="20"/>
        </w:rPr>
        <w:t xml:space="preserve">LLN test will be conducted on campus by using an ACSF mapped online LLN assessment tool - LLN Robot - under the supervision of qualified LLN assessor. </w:t>
      </w:r>
    </w:p>
    <w:p w14:paraId="3AAD2109" w14:textId="56109FF3" w:rsidR="008D7BF1" w:rsidRDefault="008D7BF1" w:rsidP="001801A6">
      <w:pPr>
        <w:pStyle w:val="Body"/>
        <w:jc w:val="both"/>
        <w:rPr>
          <w:rStyle w:val="None"/>
          <w:rFonts w:asciiTheme="minorHAnsi" w:hAnsiTheme="minorHAnsi" w:cstheme="minorHAnsi"/>
          <w:sz w:val="20"/>
          <w:szCs w:val="20"/>
        </w:rPr>
      </w:pPr>
      <w:r w:rsidRPr="006A4A0E">
        <w:rPr>
          <w:rStyle w:val="None"/>
          <w:rFonts w:asciiTheme="minorHAnsi" w:hAnsiTheme="minorHAnsi" w:cstheme="minorHAnsi"/>
          <w:sz w:val="20"/>
          <w:szCs w:val="20"/>
        </w:rPr>
        <w:t xml:space="preserve">All students are required to undertake a language, </w:t>
      </w:r>
      <w:r w:rsidR="0083677D" w:rsidRPr="006A4A0E">
        <w:rPr>
          <w:rStyle w:val="None"/>
          <w:rFonts w:asciiTheme="minorHAnsi" w:hAnsiTheme="minorHAnsi" w:cstheme="minorHAnsi"/>
          <w:sz w:val="20"/>
          <w:szCs w:val="20"/>
        </w:rPr>
        <w:t>literacy,</w:t>
      </w:r>
      <w:r w:rsidRPr="006A4A0E">
        <w:rPr>
          <w:rStyle w:val="None"/>
          <w:rFonts w:asciiTheme="minorHAnsi" w:hAnsiTheme="minorHAnsi" w:cstheme="minorHAnsi"/>
          <w:sz w:val="20"/>
          <w:szCs w:val="20"/>
        </w:rPr>
        <w:t xml:space="preserve"> and numeracy (LLN) test according to the following qualification:</w:t>
      </w:r>
    </w:p>
    <w:p w14:paraId="7C389515" w14:textId="77777777" w:rsidR="00002F63" w:rsidRDefault="00002F63" w:rsidP="001801A6">
      <w:pPr>
        <w:pStyle w:val="Body"/>
        <w:jc w:val="both"/>
        <w:rPr>
          <w:rStyle w:val="None"/>
          <w:rFonts w:asciiTheme="minorHAnsi" w:hAnsiTheme="minorHAnsi" w:cstheme="minorHAnsi"/>
          <w:sz w:val="20"/>
          <w:szCs w:val="20"/>
        </w:rPr>
      </w:pPr>
    </w:p>
    <w:p w14:paraId="50633AC7" w14:textId="77777777" w:rsidR="00002F63" w:rsidRDefault="00002F63" w:rsidP="001801A6">
      <w:pPr>
        <w:pStyle w:val="Body"/>
        <w:jc w:val="both"/>
        <w:rPr>
          <w:rStyle w:val="None"/>
          <w:rFonts w:asciiTheme="minorHAnsi" w:hAnsiTheme="minorHAnsi" w:cstheme="minorHAnsi"/>
          <w:sz w:val="20"/>
          <w:szCs w:val="20"/>
        </w:rPr>
      </w:pPr>
    </w:p>
    <w:p w14:paraId="56D50B68" w14:textId="77777777" w:rsidR="00D6053B" w:rsidRPr="006A4A0E" w:rsidRDefault="00D6053B" w:rsidP="001801A6">
      <w:pPr>
        <w:pStyle w:val="Body"/>
        <w:jc w:val="both"/>
        <w:rPr>
          <w:rStyle w:val="None"/>
          <w:rFonts w:asciiTheme="minorHAnsi" w:hAnsiTheme="minorHAnsi" w:cstheme="minorHAnsi"/>
          <w:sz w:val="20"/>
          <w:szCs w:val="20"/>
        </w:rPr>
      </w:pPr>
    </w:p>
    <w:tbl>
      <w:tblPr>
        <w:tblStyle w:val="TableGrid"/>
        <w:tblW w:w="9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2532"/>
      </w:tblGrid>
      <w:tr w:rsidR="008D7BF1" w:rsidRPr="006A4A0E" w14:paraId="40178258" w14:textId="77777777" w:rsidTr="008D7BF1">
        <w:trPr>
          <w:trHeight w:val="347"/>
          <w:jc w:val="center"/>
        </w:trPr>
        <w:tc>
          <w:tcPr>
            <w:tcW w:w="6884" w:type="dxa"/>
          </w:tcPr>
          <w:p w14:paraId="47F3A203" w14:textId="77777777" w:rsidR="008D7BF1" w:rsidRDefault="008D7BF1" w:rsidP="001801A6">
            <w:pPr>
              <w:jc w:val="both"/>
              <w:rPr>
                <w:rFonts w:asciiTheme="minorHAnsi" w:eastAsia="Calibri" w:hAnsiTheme="minorHAnsi" w:cstheme="minorHAnsi"/>
                <w:b/>
                <w:bCs/>
                <w:sz w:val="20"/>
                <w:szCs w:val="18"/>
              </w:rPr>
            </w:pPr>
            <w:r w:rsidRPr="006A4A0E">
              <w:rPr>
                <w:rFonts w:asciiTheme="minorHAnsi" w:eastAsia="Calibri" w:hAnsiTheme="minorHAnsi" w:cstheme="minorHAnsi"/>
                <w:b/>
                <w:bCs/>
                <w:sz w:val="20"/>
                <w:szCs w:val="18"/>
              </w:rPr>
              <w:lastRenderedPageBreak/>
              <w:t>Qualifications</w:t>
            </w:r>
          </w:p>
          <w:p w14:paraId="1ED931D6" w14:textId="77777777" w:rsidR="00734427" w:rsidRPr="006A4A0E" w:rsidRDefault="00734427" w:rsidP="001801A6">
            <w:pPr>
              <w:jc w:val="both"/>
              <w:rPr>
                <w:rFonts w:asciiTheme="minorHAnsi" w:eastAsia="Calibri" w:hAnsiTheme="minorHAnsi" w:cstheme="minorHAnsi"/>
                <w:b/>
                <w:bCs/>
                <w:sz w:val="20"/>
                <w:szCs w:val="18"/>
              </w:rPr>
            </w:pPr>
          </w:p>
        </w:tc>
        <w:tc>
          <w:tcPr>
            <w:tcW w:w="2532" w:type="dxa"/>
          </w:tcPr>
          <w:p w14:paraId="0D5990DF" w14:textId="77777777" w:rsidR="008D7BF1" w:rsidRPr="006A4A0E" w:rsidRDefault="008D7BF1" w:rsidP="001801A6">
            <w:pPr>
              <w:jc w:val="both"/>
              <w:rPr>
                <w:rFonts w:asciiTheme="minorHAnsi" w:eastAsia="Calibri" w:hAnsiTheme="minorHAnsi" w:cstheme="minorHAnsi"/>
                <w:b/>
                <w:bCs/>
                <w:sz w:val="20"/>
                <w:szCs w:val="18"/>
              </w:rPr>
            </w:pPr>
            <w:r w:rsidRPr="006A4A0E">
              <w:rPr>
                <w:rFonts w:asciiTheme="minorHAnsi" w:eastAsia="Calibri" w:hAnsiTheme="minorHAnsi" w:cstheme="minorHAnsi"/>
                <w:b/>
                <w:bCs/>
                <w:sz w:val="20"/>
                <w:szCs w:val="18"/>
              </w:rPr>
              <w:t>Performance Level</w:t>
            </w:r>
          </w:p>
        </w:tc>
      </w:tr>
      <w:tr w:rsidR="008D7BF1" w:rsidRPr="006A4A0E" w14:paraId="0388BE9D" w14:textId="77777777" w:rsidTr="008D7BF1">
        <w:trPr>
          <w:trHeight w:val="300"/>
          <w:jc w:val="center"/>
        </w:trPr>
        <w:tc>
          <w:tcPr>
            <w:tcW w:w="6884" w:type="dxa"/>
          </w:tcPr>
          <w:p w14:paraId="60F040CF" w14:textId="77777777" w:rsidR="008D7BF1" w:rsidRPr="006A4A0E" w:rsidRDefault="008D7BF1" w:rsidP="001801A6">
            <w:pPr>
              <w:ind w:right="72"/>
              <w:jc w:val="both"/>
              <w:rPr>
                <w:rFonts w:asciiTheme="minorHAnsi" w:eastAsia="Calibri" w:hAnsiTheme="minorHAnsi" w:cstheme="minorHAnsi"/>
                <w:sz w:val="18"/>
                <w:szCs w:val="18"/>
              </w:rPr>
            </w:pPr>
            <w:r w:rsidRPr="006A4A0E">
              <w:rPr>
                <w:rFonts w:asciiTheme="minorHAnsi" w:eastAsia="Calibri" w:hAnsiTheme="minorHAnsi" w:cstheme="minorHAnsi"/>
                <w:sz w:val="18"/>
                <w:szCs w:val="18"/>
              </w:rPr>
              <w:t>AUR30620-Certificate III in Light Vehicle Mechanical Technology</w:t>
            </w:r>
          </w:p>
        </w:tc>
        <w:tc>
          <w:tcPr>
            <w:tcW w:w="2532" w:type="dxa"/>
          </w:tcPr>
          <w:p w14:paraId="7BF3330A" w14:textId="77777777" w:rsidR="008D7BF1" w:rsidRPr="006A4A0E" w:rsidRDefault="008D7BF1" w:rsidP="001801A6">
            <w:pPr>
              <w:jc w:val="both"/>
              <w:rPr>
                <w:rFonts w:asciiTheme="minorHAnsi" w:eastAsia="Calibri" w:hAnsiTheme="minorHAnsi" w:cstheme="minorHAnsi"/>
                <w:sz w:val="18"/>
                <w:szCs w:val="18"/>
              </w:rPr>
            </w:pPr>
            <w:r w:rsidRPr="006A4A0E">
              <w:rPr>
                <w:rFonts w:asciiTheme="minorHAnsi" w:eastAsia="Calibri" w:hAnsiTheme="minorHAnsi" w:cstheme="minorHAnsi"/>
                <w:sz w:val="18"/>
                <w:szCs w:val="18"/>
              </w:rPr>
              <w:t>ACSF Level 3</w:t>
            </w:r>
          </w:p>
          <w:p w14:paraId="3BFA11C6" w14:textId="77777777" w:rsidR="008D7BF1" w:rsidRPr="006A4A0E" w:rsidRDefault="008D7BF1" w:rsidP="001801A6">
            <w:pPr>
              <w:ind w:right="402"/>
              <w:jc w:val="both"/>
              <w:rPr>
                <w:rFonts w:asciiTheme="minorHAnsi" w:eastAsia="Calibri" w:hAnsiTheme="minorHAnsi" w:cstheme="minorHAnsi"/>
                <w:sz w:val="18"/>
                <w:szCs w:val="18"/>
              </w:rPr>
            </w:pPr>
          </w:p>
        </w:tc>
      </w:tr>
      <w:tr w:rsidR="008D7BF1" w:rsidRPr="006A4A0E" w14:paraId="4D4070D5" w14:textId="77777777" w:rsidTr="008D7BF1">
        <w:trPr>
          <w:trHeight w:val="284"/>
          <w:jc w:val="center"/>
        </w:trPr>
        <w:tc>
          <w:tcPr>
            <w:tcW w:w="6884" w:type="dxa"/>
          </w:tcPr>
          <w:p w14:paraId="5709035C" w14:textId="7BB3F0CA" w:rsidR="00734427" w:rsidRDefault="00734427" w:rsidP="001801A6">
            <w:pPr>
              <w:jc w:val="both"/>
              <w:rPr>
                <w:rFonts w:asciiTheme="minorHAnsi" w:eastAsia="Calibri" w:hAnsiTheme="minorHAnsi" w:cstheme="minorHAnsi"/>
                <w:sz w:val="18"/>
                <w:szCs w:val="18"/>
              </w:rPr>
            </w:pPr>
            <w:r w:rsidRPr="00734427">
              <w:rPr>
                <w:rFonts w:asciiTheme="minorHAnsi" w:eastAsia="Calibri" w:hAnsiTheme="minorHAnsi" w:cstheme="minorHAnsi"/>
                <w:sz w:val="18"/>
                <w:szCs w:val="18"/>
              </w:rPr>
              <w:t>AUR30320 Certificate III in Automotive Electrical Technology</w:t>
            </w:r>
          </w:p>
          <w:p w14:paraId="2126BAB0" w14:textId="77777777" w:rsidR="00734427" w:rsidRDefault="00734427" w:rsidP="001801A6">
            <w:pPr>
              <w:jc w:val="both"/>
              <w:rPr>
                <w:rFonts w:asciiTheme="minorHAnsi" w:eastAsia="Calibri" w:hAnsiTheme="minorHAnsi" w:cstheme="minorHAnsi"/>
                <w:sz w:val="18"/>
                <w:szCs w:val="18"/>
              </w:rPr>
            </w:pPr>
          </w:p>
          <w:p w14:paraId="20BEEF4C" w14:textId="0C322F67" w:rsidR="00734427" w:rsidRDefault="00734427" w:rsidP="001801A6">
            <w:pPr>
              <w:jc w:val="both"/>
              <w:rPr>
                <w:rFonts w:asciiTheme="minorHAnsi" w:eastAsia="Calibri" w:hAnsiTheme="minorHAnsi" w:cstheme="minorHAnsi"/>
                <w:sz w:val="18"/>
                <w:szCs w:val="18"/>
              </w:rPr>
            </w:pPr>
            <w:r w:rsidRPr="00734427">
              <w:rPr>
                <w:rFonts w:asciiTheme="minorHAnsi" w:eastAsia="Calibri" w:hAnsiTheme="minorHAnsi" w:cstheme="minorHAnsi"/>
                <w:sz w:val="18"/>
                <w:szCs w:val="18"/>
              </w:rPr>
              <w:t>AUR31520 Certificate III in Automotive Diesel Engine Technology</w:t>
            </w:r>
          </w:p>
          <w:p w14:paraId="2CD1830A" w14:textId="77777777" w:rsidR="00734427" w:rsidRDefault="00734427" w:rsidP="001801A6">
            <w:pPr>
              <w:jc w:val="both"/>
              <w:rPr>
                <w:rFonts w:asciiTheme="minorHAnsi" w:eastAsia="Calibri" w:hAnsiTheme="minorHAnsi" w:cstheme="minorHAnsi"/>
                <w:sz w:val="18"/>
                <w:szCs w:val="18"/>
              </w:rPr>
            </w:pPr>
          </w:p>
          <w:p w14:paraId="30052CCE" w14:textId="66F3FD8F" w:rsidR="00734427" w:rsidRPr="006A4A0E" w:rsidRDefault="008D7BF1" w:rsidP="001801A6">
            <w:pPr>
              <w:jc w:val="both"/>
              <w:rPr>
                <w:rFonts w:asciiTheme="minorHAnsi" w:eastAsia="Calibri" w:hAnsiTheme="minorHAnsi" w:cstheme="minorHAnsi"/>
                <w:sz w:val="18"/>
                <w:szCs w:val="18"/>
              </w:rPr>
            </w:pPr>
            <w:r w:rsidRPr="006A4A0E">
              <w:rPr>
                <w:rFonts w:asciiTheme="minorHAnsi" w:eastAsia="Calibri" w:hAnsiTheme="minorHAnsi" w:cstheme="minorHAnsi"/>
                <w:sz w:val="18"/>
                <w:szCs w:val="18"/>
              </w:rPr>
              <w:t xml:space="preserve">AUR40216-Certificate IV in Automotive Mechanical Diagnosis  </w:t>
            </w:r>
          </w:p>
        </w:tc>
        <w:tc>
          <w:tcPr>
            <w:tcW w:w="2532" w:type="dxa"/>
          </w:tcPr>
          <w:p w14:paraId="0F025142" w14:textId="77777777" w:rsidR="00734427" w:rsidRPr="006A4A0E" w:rsidRDefault="00734427" w:rsidP="00734427">
            <w:pPr>
              <w:jc w:val="both"/>
              <w:rPr>
                <w:rFonts w:asciiTheme="minorHAnsi" w:eastAsia="Calibri" w:hAnsiTheme="minorHAnsi" w:cstheme="minorHAnsi"/>
                <w:sz w:val="18"/>
                <w:szCs w:val="18"/>
              </w:rPr>
            </w:pPr>
            <w:r w:rsidRPr="006A4A0E">
              <w:rPr>
                <w:rFonts w:asciiTheme="minorHAnsi" w:eastAsia="Calibri" w:hAnsiTheme="minorHAnsi" w:cstheme="minorHAnsi"/>
                <w:sz w:val="18"/>
                <w:szCs w:val="18"/>
              </w:rPr>
              <w:t>ACSF Level 3</w:t>
            </w:r>
          </w:p>
          <w:p w14:paraId="16E50E64" w14:textId="77777777" w:rsidR="00734427" w:rsidRDefault="00734427" w:rsidP="001801A6">
            <w:pPr>
              <w:ind w:right="83"/>
              <w:jc w:val="both"/>
              <w:rPr>
                <w:rFonts w:asciiTheme="minorHAnsi" w:eastAsia="Calibri" w:hAnsiTheme="minorHAnsi" w:cstheme="minorHAnsi"/>
                <w:sz w:val="18"/>
                <w:szCs w:val="18"/>
              </w:rPr>
            </w:pPr>
          </w:p>
          <w:p w14:paraId="09F4CA52" w14:textId="77777777" w:rsidR="00734427" w:rsidRPr="006A4A0E" w:rsidRDefault="00734427" w:rsidP="00734427">
            <w:pPr>
              <w:jc w:val="both"/>
              <w:rPr>
                <w:rFonts w:asciiTheme="minorHAnsi" w:eastAsia="Calibri" w:hAnsiTheme="minorHAnsi" w:cstheme="minorHAnsi"/>
                <w:sz w:val="18"/>
                <w:szCs w:val="18"/>
              </w:rPr>
            </w:pPr>
            <w:r w:rsidRPr="006A4A0E">
              <w:rPr>
                <w:rFonts w:asciiTheme="minorHAnsi" w:eastAsia="Calibri" w:hAnsiTheme="minorHAnsi" w:cstheme="minorHAnsi"/>
                <w:sz w:val="18"/>
                <w:szCs w:val="18"/>
              </w:rPr>
              <w:t>ACSF Level 3</w:t>
            </w:r>
          </w:p>
          <w:p w14:paraId="198A28AE" w14:textId="77777777" w:rsidR="00734427" w:rsidRDefault="00734427" w:rsidP="001801A6">
            <w:pPr>
              <w:ind w:right="83"/>
              <w:jc w:val="both"/>
              <w:rPr>
                <w:rFonts w:asciiTheme="minorHAnsi" w:eastAsia="Calibri" w:hAnsiTheme="minorHAnsi" w:cstheme="minorHAnsi"/>
                <w:sz w:val="18"/>
                <w:szCs w:val="18"/>
              </w:rPr>
            </w:pPr>
          </w:p>
          <w:p w14:paraId="5194B546" w14:textId="36ADA3ED" w:rsidR="008D7BF1" w:rsidRPr="006A4A0E" w:rsidRDefault="008D7BF1" w:rsidP="001801A6">
            <w:pPr>
              <w:ind w:right="83"/>
              <w:jc w:val="both"/>
              <w:rPr>
                <w:rFonts w:asciiTheme="minorHAnsi" w:eastAsia="Calibri" w:hAnsiTheme="minorHAnsi" w:cstheme="minorHAnsi"/>
                <w:sz w:val="18"/>
                <w:szCs w:val="18"/>
              </w:rPr>
            </w:pPr>
            <w:r w:rsidRPr="006A4A0E">
              <w:rPr>
                <w:rFonts w:asciiTheme="minorHAnsi" w:eastAsia="Calibri" w:hAnsiTheme="minorHAnsi" w:cstheme="minorHAnsi"/>
                <w:sz w:val="18"/>
                <w:szCs w:val="18"/>
              </w:rPr>
              <w:t xml:space="preserve">ACSF Level </w:t>
            </w:r>
            <w:r w:rsidR="00D719AB">
              <w:rPr>
                <w:rFonts w:asciiTheme="minorHAnsi" w:eastAsia="Calibri" w:hAnsiTheme="minorHAnsi" w:cstheme="minorHAnsi"/>
                <w:sz w:val="18"/>
                <w:szCs w:val="18"/>
              </w:rPr>
              <w:t>4</w:t>
            </w:r>
          </w:p>
          <w:p w14:paraId="50FB217C" w14:textId="77777777" w:rsidR="008D7BF1" w:rsidRPr="006A4A0E" w:rsidRDefault="008D7BF1" w:rsidP="001801A6">
            <w:pPr>
              <w:ind w:right="402"/>
              <w:jc w:val="both"/>
              <w:rPr>
                <w:rFonts w:asciiTheme="minorHAnsi" w:eastAsia="Calibri" w:hAnsiTheme="minorHAnsi" w:cstheme="minorHAnsi"/>
                <w:sz w:val="18"/>
                <w:szCs w:val="18"/>
              </w:rPr>
            </w:pPr>
          </w:p>
        </w:tc>
      </w:tr>
      <w:tr w:rsidR="008D7BF1" w:rsidRPr="006A4A0E" w14:paraId="167E5C6B" w14:textId="77777777" w:rsidTr="008D7BF1">
        <w:trPr>
          <w:trHeight w:val="284"/>
          <w:jc w:val="center"/>
        </w:trPr>
        <w:tc>
          <w:tcPr>
            <w:tcW w:w="6884" w:type="dxa"/>
          </w:tcPr>
          <w:p w14:paraId="3C356C9A" w14:textId="7C9CE23B" w:rsidR="008D7BF1" w:rsidRPr="006A4A0E" w:rsidRDefault="008D7BF1" w:rsidP="001801A6">
            <w:pPr>
              <w:ind w:right="72"/>
              <w:jc w:val="both"/>
              <w:rPr>
                <w:rFonts w:asciiTheme="minorHAnsi" w:eastAsia="Calibri" w:hAnsiTheme="minorHAnsi" w:cstheme="minorHAnsi"/>
                <w:sz w:val="18"/>
                <w:szCs w:val="18"/>
              </w:rPr>
            </w:pPr>
            <w:r w:rsidRPr="00554A4B">
              <w:rPr>
                <w:rFonts w:asciiTheme="minorHAnsi" w:eastAsia="Calibri" w:hAnsiTheme="minorHAnsi" w:cstheme="minorHAnsi"/>
                <w:sz w:val="18"/>
                <w:szCs w:val="18"/>
              </w:rPr>
              <w:t>AUR50116 Diploma of Automotive Management</w:t>
            </w:r>
          </w:p>
        </w:tc>
        <w:tc>
          <w:tcPr>
            <w:tcW w:w="2532" w:type="dxa"/>
          </w:tcPr>
          <w:p w14:paraId="689425E3" w14:textId="564327EE" w:rsidR="008D7BF1" w:rsidRPr="006A4A0E" w:rsidRDefault="008D7BF1" w:rsidP="001801A6">
            <w:pPr>
              <w:ind w:right="72"/>
              <w:jc w:val="both"/>
              <w:rPr>
                <w:rFonts w:asciiTheme="minorHAnsi" w:eastAsia="Calibri" w:hAnsiTheme="minorHAnsi" w:cstheme="minorHAnsi"/>
                <w:sz w:val="18"/>
                <w:szCs w:val="18"/>
              </w:rPr>
            </w:pPr>
            <w:r w:rsidRPr="00554A4B">
              <w:rPr>
                <w:rFonts w:asciiTheme="minorHAnsi" w:eastAsia="Calibri" w:hAnsiTheme="minorHAnsi" w:cstheme="minorHAnsi"/>
                <w:sz w:val="18"/>
                <w:szCs w:val="18"/>
              </w:rPr>
              <w:t xml:space="preserve">ACSF Level </w:t>
            </w:r>
            <w:r w:rsidR="00D719AB">
              <w:rPr>
                <w:rFonts w:asciiTheme="minorHAnsi" w:eastAsia="Calibri" w:hAnsiTheme="minorHAnsi" w:cstheme="minorHAnsi"/>
                <w:sz w:val="18"/>
                <w:szCs w:val="18"/>
              </w:rPr>
              <w:t>5</w:t>
            </w:r>
          </w:p>
        </w:tc>
      </w:tr>
    </w:tbl>
    <w:p w14:paraId="08AC3E61" w14:textId="77777777" w:rsidR="008D7BF1" w:rsidRDefault="008D7BF1" w:rsidP="001801A6">
      <w:pPr>
        <w:pStyle w:val="Body"/>
        <w:jc w:val="both"/>
        <w:rPr>
          <w:rStyle w:val="None"/>
          <w:rFonts w:asciiTheme="minorHAnsi" w:eastAsia="Calibri" w:hAnsiTheme="minorHAnsi" w:cstheme="minorHAnsi"/>
          <w:sz w:val="20"/>
          <w:szCs w:val="20"/>
        </w:rPr>
      </w:pPr>
    </w:p>
    <w:p w14:paraId="031D77D0" w14:textId="77777777" w:rsidR="005426F5" w:rsidRDefault="005426F5" w:rsidP="001801A6">
      <w:pPr>
        <w:pStyle w:val="Body"/>
        <w:jc w:val="both"/>
        <w:rPr>
          <w:rStyle w:val="None"/>
          <w:rFonts w:asciiTheme="minorHAnsi" w:hAnsiTheme="minorHAnsi" w:cstheme="minorHAnsi"/>
          <w:sz w:val="20"/>
          <w:szCs w:val="20"/>
        </w:rPr>
      </w:pPr>
    </w:p>
    <w:p w14:paraId="78949714" w14:textId="0E61F088" w:rsidR="0000764D" w:rsidRPr="00B37AD5" w:rsidRDefault="0000764D" w:rsidP="001801A6">
      <w:pPr>
        <w:pStyle w:val="Body"/>
        <w:jc w:val="both"/>
        <w:rPr>
          <w:rStyle w:val="None"/>
          <w:rFonts w:asciiTheme="minorHAnsi" w:hAnsiTheme="minorHAnsi" w:cstheme="minorHAnsi"/>
          <w:sz w:val="20"/>
          <w:szCs w:val="20"/>
        </w:rPr>
      </w:pPr>
      <w:r w:rsidRPr="00B37AD5">
        <w:rPr>
          <w:rStyle w:val="None"/>
          <w:rFonts w:asciiTheme="minorHAnsi" w:hAnsiTheme="minorHAnsi" w:cstheme="minorHAnsi"/>
          <w:sz w:val="20"/>
          <w:szCs w:val="20"/>
        </w:rPr>
        <w:t xml:space="preserve">Students are required to achieve </w:t>
      </w:r>
      <w:r w:rsidR="00D34699" w:rsidRPr="00B37AD5">
        <w:rPr>
          <w:rStyle w:val="None"/>
          <w:rFonts w:asciiTheme="minorHAnsi" w:hAnsiTheme="minorHAnsi" w:cstheme="minorHAnsi"/>
          <w:sz w:val="20"/>
          <w:szCs w:val="20"/>
        </w:rPr>
        <w:t>the expected</w:t>
      </w:r>
      <w:r w:rsidRPr="00B37AD5">
        <w:rPr>
          <w:rStyle w:val="None"/>
          <w:rFonts w:asciiTheme="minorHAnsi" w:hAnsiTheme="minorHAnsi" w:cstheme="minorHAnsi"/>
          <w:sz w:val="20"/>
          <w:szCs w:val="20"/>
        </w:rPr>
        <w:t xml:space="preserve"> level of performance level as per the required level. Where a student does not achieve the required LLN </w:t>
      </w:r>
      <w:r w:rsidR="00D34699" w:rsidRPr="00B37AD5">
        <w:rPr>
          <w:rStyle w:val="None"/>
          <w:rFonts w:asciiTheme="minorHAnsi" w:hAnsiTheme="minorHAnsi" w:cstheme="minorHAnsi"/>
          <w:sz w:val="20"/>
          <w:szCs w:val="20"/>
        </w:rPr>
        <w:t>scores for</w:t>
      </w:r>
      <w:r w:rsidRPr="00B37AD5">
        <w:rPr>
          <w:rStyle w:val="None"/>
          <w:rFonts w:asciiTheme="minorHAnsi" w:hAnsiTheme="minorHAnsi" w:cstheme="minorHAnsi"/>
          <w:sz w:val="20"/>
          <w:szCs w:val="20"/>
        </w:rPr>
        <w:t xml:space="preserve"> the qualification into which they are seeking enrolment, LLN support* will be provided to the student, providing the student achieves the required performance level in at least three of the core skill elements and only fails to achieve the required score in the other 2 areas by 1 level. However, if </w:t>
      </w:r>
      <w:r w:rsidR="00D34699" w:rsidRPr="00B37AD5">
        <w:rPr>
          <w:rStyle w:val="None"/>
          <w:rFonts w:asciiTheme="minorHAnsi" w:hAnsiTheme="minorHAnsi" w:cstheme="minorHAnsi"/>
          <w:sz w:val="20"/>
          <w:szCs w:val="20"/>
        </w:rPr>
        <w:t>a student</w:t>
      </w:r>
      <w:r w:rsidRPr="00B37AD5">
        <w:rPr>
          <w:rStyle w:val="None"/>
          <w:rFonts w:asciiTheme="minorHAnsi" w:hAnsiTheme="minorHAnsi" w:cstheme="minorHAnsi"/>
          <w:sz w:val="20"/>
          <w:szCs w:val="20"/>
        </w:rPr>
        <w:t xml:space="preserve"> fails to demonstrate performance level in more than two core skills or fails to achieve required scores by more than level 1 in any of the skills, this will result in rejection of the application. A student failing to demonstrate this LLN level does not have the required skills to successfully obtain the qualification applied for and will be referred to explore other training pathways.</w:t>
      </w:r>
    </w:p>
    <w:p w14:paraId="7774CC01" w14:textId="77777777" w:rsidR="00997822" w:rsidRPr="00B37AD5" w:rsidRDefault="00997822" w:rsidP="001801A6">
      <w:pPr>
        <w:pStyle w:val="Body"/>
        <w:jc w:val="both"/>
        <w:rPr>
          <w:rStyle w:val="None"/>
          <w:rFonts w:asciiTheme="minorHAnsi" w:hAnsiTheme="minorHAnsi" w:cstheme="minorHAnsi"/>
          <w:b/>
          <w:bCs/>
          <w:sz w:val="20"/>
          <w:szCs w:val="20"/>
        </w:rPr>
      </w:pPr>
    </w:p>
    <w:p w14:paraId="1A569803" w14:textId="440DE54E" w:rsidR="00895B87" w:rsidRPr="00D224D7" w:rsidRDefault="0000764D" w:rsidP="001801A6">
      <w:pPr>
        <w:pStyle w:val="Body"/>
        <w:jc w:val="both"/>
        <w:rPr>
          <w:rStyle w:val="None"/>
          <w:rFonts w:asciiTheme="minorHAnsi" w:hAnsiTheme="minorHAnsi" w:cstheme="minorHAnsi"/>
          <w:sz w:val="20"/>
          <w:szCs w:val="20"/>
        </w:rPr>
      </w:pPr>
      <w:r w:rsidRPr="00B37AD5">
        <w:rPr>
          <w:rStyle w:val="None"/>
          <w:rFonts w:asciiTheme="minorHAnsi" w:hAnsiTheme="minorHAnsi" w:cstheme="minorHAnsi"/>
          <w:b/>
          <w:bCs/>
          <w:sz w:val="20"/>
          <w:szCs w:val="20"/>
        </w:rPr>
        <w:t>*LLN support</w:t>
      </w:r>
      <w:r w:rsidRPr="00B37AD5">
        <w:rPr>
          <w:rStyle w:val="None"/>
          <w:rFonts w:asciiTheme="minorHAnsi" w:hAnsiTheme="minorHAnsi" w:cstheme="minorHAnsi"/>
          <w:sz w:val="20"/>
          <w:szCs w:val="20"/>
        </w:rPr>
        <w:t xml:space="preserve">-If students do not meet the recommended English and/or LLN requirements, students will be referred for additional support which will be provided by the </w:t>
      </w:r>
      <w:r w:rsidR="009F5E8F">
        <w:rPr>
          <w:rStyle w:val="None"/>
          <w:rFonts w:asciiTheme="minorHAnsi" w:hAnsiTheme="minorHAnsi" w:cstheme="minorHAnsi"/>
          <w:sz w:val="20"/>
          <w:szCs w:val="20"/>
        </w:rPr>
        <w:t>college</w:t>
      </w:r>
      <w:r w:rsidRPr="00B37AD5">
        <w:rPr>
          <w:rStyle w:val="None"/>
          <w:rFonts w:asciiTheme="minorHAnsi" w:hAnsiTheme="minorHAnsi" w:cstheme="minorHAnsi"/>
          <w:sz w:val="20"/>
          <w:szCs w:val="20"/>
        </w:rPr>
        <w:t xml:space="preserve"> with ACSF Support Plan or students may also be asked to take further Language, literacy and numeracy training</w:t>
      </w:r>
      <w:r w:rsidR="00D319A3">
        <w:rPr>
          <w:rStyle w:val="None"/>
          <w:rFonts w:asciiTheme="minorHAnsi" w:hAnsiTheme="minorHAnsi" w:cstheme="minorHAnsi"/>
          <w:sz w:val="20"/>
          <w:szCs w:val="20"/>
        </w:rPr>
        <w:t xml:space="preserve">. </w:t>
      </w:r>
    </w:p>
    <w:p w14:paraId="07127C77" w14:textId="56C94FFA" w:rsidR="0000764D" w:rsidRPr="00B37AD5" w:rsidRDefault="0000764D" w:rsidP="001801A6">
      <w:pPr>
        <w:pStyle w:val="Body"/>
        <w:jc w:val="both"/>
        <w:rPr>
          <w:rStyle w:val="None"/>
          <w:rFonts w:asciiTheme="minorHAnsi" w:hAnsiTheme="minorHAnsi" w:cstheme="minorHAnsi"/>
          <w:sz w:val="20"/>
          <w:szCs w:val="20"/>
        </w:rPr>
      </w:pPr>
      <w:r w:rsidRPr="00B37AD5">
        <w:rPr>
          <w:rStyle w:val="None"/>
          <w:rFonts w:asciiTheme="minorHAnsi" w:hAnsiTheme="minorHAnsi" w:cstheme="minorHAnsi"/>
          <w:b/>
          <w:bCs/>
          <w:sz w:val="20"/>
          <w:szCs w:val="20"/>
        </w:rPr>
        <w:t>ACSF Support plan</w:t>
      </w:r>
      <w:r w:rsidRPr="00B37AD5">
        <w:rPr>
          <w:rStyle w:val="None"/>
          <w:rFonts w:asciiTheme="minorHAnsi" w:hAnsiTheme="minorHAnsi" w:cstheme="minorHAnsi"/>
          <w:sz w:val="20"/>
          <w:szCs w:val="20"/>
        </w:rPr>
        <w:t xml:space="preserve"> is a plan developed for students who are facing difficulties in meeting LLN requirements. This plan is implemented for students to achieve expected learning outcomes. Support learning outcomes will be provided in the areas where students have been identified as facing difficulty and if a student’s performance level is less than the required level. Support plan will be developed on an individual </w:t>
      </w:r>
      <w:r w:rsidR="00D34699" w:rsidRPr="00B37AD5">
        <w:rPr>
          <w:rStyle w:val="None"/>
          <w:rFonts w:asciiTheme="minorHAnsi" w:hAnsiTheme="minorHAnsi" w:cstheme="minorHAnsi"/>
          <w:sz w:val="20"/>
          <w:szCs w:val="20"/>
        </w:rPr>
        <w:t>case-by-case</w:t>
      </w:r>
      <w:r w:rsidRPr="00B37AD5">
        <w:rPr>
          <w:rStyle w:val="None"/>
          <w:rFonts w:asciiTheme="minorHAnsi" w:hAnsiTheme="minorHAnsi" w:cstheme="minorHAnsi"/>
          <w:sz w:val="20"/>
          <w:szCs w:val="20"/>
        </w:rPr>
        <w:t xml:space="preserve"> basis.</w:t>
      </w:r>
    </w:p>
    <w:p w14:paraId="6B3D9EBF" w14:textId="77777777" w:rsidR="0000764D" w:rsidRPr="00B37AD5" w:rsidRDefault="0000764D" w:rsidP="001801A6">
      <w:pPr>
        <w:pStyle w:val="Body"/>
        <w:jc w:val="both"/>
        <w:rPr>
          <w:rStyle w:val="None"/>
          <w:rFonts w:asciiTheme="minorHAnsi" w:hAnsiTheme="minorHAnsi" w:cstheme="minorHAnsi"/>
          <w:sz w:val="20"/>
          <w:szCs w:val="20"/>
        </w:rPr>
      </w:pPr>
      <w:r w:rsidRPr="00B37AD5">
        <w:rPr>
          <w:rStyle w:val="None"/>
          <w:rFonts w:asciiTheme="minorHAnsi" w:hAnsiTheme="minorHAnsi" w:cstheme="minorHAnsi"/>
          <w:sz w:val="20"/>
          <w:szCs w:val="20"/>
        </w:rPr>
        <w:t>Support plan can be created in areas namely:</w:t>
      </w:r>
    </w:p>
    <w:p w14:paraId="35FFE419" w14:textId="77777777" w:rsidR="0000764D" w:rsidRPr="00B37AD5" w:rsidRDefault="0000764D" w:rsidP="001801A6">
      <w:pPr>
        <w:pStyle w:val="Body"/>
        <w:jc w:val="both"/>
        <w:rPr>
          <w:rStyle w:val="None"/>
          <w:rFonts w:asciiTheme="minorHAnsi" w:hAnsiTheme="minorHAnsi" w:cstheme="minorHAnsi"/>
          <w:sz w:val="20"/>
          <w:szCs w:val="20"/>
        </w:rPr>
      </w:pPr>
      <w:r w:rsidRPr="00B37AD5">
        <w:rPr>
          <w:rStyle w:val="None"/>
          <w:rFonts w:asciiTheme="minorHAnsi" w:hAnsiTheme="minorHAnsi" w:cstheme="minorHAnsi"/>
          <w:sz w:val="20"/>
          <w:szCs w:val="20"/>
        </w:rPr>
        <w:t>1. Learning</w:t>
      </w:r>
    </w:p>
    <w:p w14:paraId="34DE5D56" w14:textId="77777777" w:rsidR="0000764D" w:rsidRPr="00B37AD5" w:rsidRDefault="0000764D" w:rsidP="001801A6">
      <w:pPr>
        <w:pStyle w:val="Body"/>
        <w:jc w:val="both"/>
        <w:rPr>
          <w:rStyle w:val="None"/>
          <w:rFonts w:asciiTheme="minorHAnsi" w:hAnsiTheme="minorHAnsi" w:cstheme="minorHAnsi"/>
          <w:sz w:val="20"/>
          <w:szCs w:val="20"/>
        </w:rPr>
      </w:pPr>
      <w:r w:rsidRPr="00B37AD5">
        <w:rPr>
          <w:rStyle w:val="None"/>
          <w:rFonts w:asciiTheme="minorHAnsi" w:hAnsiTheme="minorHAnsi" w:cstheme="minorHAnsi"/>
          <w:sz w:val="20"/>
          <w:szCs w:val="20"/>
        </w:rPr>
        <w:t>2. Reading</w:t>
      </w:r>
    </w:p>
    <w:p w14:paraId="51AF864E" w14:textId="77777777" w:rsidR="0000764D" w:rsidRPr="00B37AD5" w:rsidRDefault="0000764D" w:rsidP="001801A6">
      <w:pPr>
        <w:pStyle w:val="Body"/>
        <w:jc w:val="both"/>
        <w:rPr>
          <w:rStyle w:val="None"/>
          <w:rFonts w:asciiTheme="minorHAnsi" w:hAnsiTheme="minorHAnsi" w:cstheme="minorHAnsi"/>
          <w:sz w:val="20"/>
          <w:szCs w:val="20"/>
        </w:rPr>
      </w:pPr>
      <w:r w:rsidRPr="00B37AD5">
        <w:rPr>
          <w:rStyle w:val="None"/>
          <w:rFonts w:asciiTheme="minorHAnsi" w:hAnsiTheme="minorHAnsi" w:cstheme="minorHAnsi"/>
          <w:sz w:val="20"/>
          <w:szCs w:val="20"/>
        </w:rPr>
        <w:t>3. Numeracy</w:t>
      </w:r>
    </w:p>
    <w:p w14:paraId="55C044E9" w14:textId="77777777" w:rsidR="0000764D" w:rsidRPr="00B37AD5" w:rsidRDefault="0000764D" w:rsidP="001801A6">
      <w:pPr>
        <w:pStyle w:val="Body"/>
        <w:jc w:val="both"/>
        <w:rPr>
          <w:rStyle w:val="None"/>
          <w:rFonts w:asciiTheme="minorHAnsi" w:hAnsiTheme="minorHAnsi" w:cstheme="minorHAnsi"/>
          <w:sz w:val="20"/>
          <w:szCs w:val="20"/>
        </w:rPr>
      </w:pPr>
      <w:r w:rsidRPr="00B37AD5">
        <w:rPr>
          <w:rStyle w:val="None"/>
          <w:rFonts w:asciiTheme="minorHAnsi" w:hAnsiTheme="minorHAnsi" w:cstheme="minorHAnsi"/>
          <w:sz w:val="20"/>
          <w:szCs w:val="20"/>
        </w:rPr>
        <w:t>4. Writing</w:t>
      </w:r>
    </w:p>
    <w:p w14:paraId="4C209209" w14:textId="77777777" w:rsidR="0000764D" w:rsidRPr="00B37AD5" w:rsidRDefault="0000764D" w:rsidP="001801A6">
      <w:pPr>
        <w:pStyle w:val="Body"/>
        <w:jc w:val="both"/>
        <w:rPr>
          <w:rStyle w:val="None"/>
          <w:rFonts w:asciiTheme="minorHAnsi" w:hAnsiTheme="minorHAnsi" w:cstheme="minorHAnsi"/>
          <w:sz w:val="20"/>
          <w:szCs w:val="20"/>
        </w:rPr>
      </w:pPr>
      <w:r w:rsidRPr="00B37AD5">
        <w:rPr>
          <w:rStyle w:val="None"/>
          <w:rFonts w:asciiTheme="minorHAnsi" w:hAnsiTheme="minorHAnsi" w:cstheme="minorHAnsi"/>
          <w:sz w:val="20"/>
          <w:szCs w:val="20"/>
        </w:rPr>
        <w:t>5. Oral Communication</w:t>
      </w:r>
    </w:p>
    <w:p w14:paraId="188F329F" w14:textId="283FE50E" w:rsidR="0000764D" w:rsidRPr="00B37AD5" w:rsidRDefault="0000764D" w:rsidP="001801A6">
      <w:pPr>
        <w:pStyle w:val="Body"/>
        <w:jc w:val="both"/>
        <w:rPr>
          <w:rStyle w:val="None"/>
          <w:rFonts w:asciiTheme="minorHAnsi" w:hAnsiTheme="minorHAnsi" w:cstheme="minorHAnsi"/>
          <w:sz w:val="20"/>
          <w:szCs w:val="20"/>
        </w:rPr>
      </w:pPr>
      <w:r w:rsidRPr="00B37AD5">
        <w:rPr>
          <w:rStyle w:val="None"/>
          <w:rFonts w:asciiTheme="minorHAnsi" w:hAnsiTheme="minorHAnsi" w:cstheme="minorHAnsi"/>
          <w:sz w:val="20"/>
          <w:szCs w:val="20"/>
        </w:rPr>
        <w:t xml:space="preserve">If required, students can also be provided with support in Grammar, Vocabulary, and Pronunciation. Students must contact </w:t>
      </w:r>
      <w:r w:rsidR="00C63A48">
        <w:rPr>
          <w:rStyle w:val="None"/>
          <w:rFonts w:asciiTheme="minorHAnsi" w:hAnsiTheme="minorHAnsi" w:cstheme="minorHAnsi"/>
          <w:sz w:val="20"/>
          <w:szCs w:val="20"/>
        </w:rPr>
        <w:t>Melbourne Trades College</w:t>
      </w:r>
      <w:r w:rsidRPr="00B37AD5">
        <w:rPr>
          <w:rStyle w:val="None"/>
          <w:rFonts w:asciiTheme="minorHAnsi" w:hAnsiTheme="minorHAnsi" w:cstheme="minorHAnsi"/>
          <w:sz w:val="20"/>
          <w:szCs w:val="20"/>
        </w:rPr>
        <w:t xml:space="preserve"> to seek assistance or support in LLN. Refer to LLN policy for more details.</w:t>
      </w:r>
    </w:p>
    <w:p w14:paraId="4895BEF3" w14:textId="0068CFF0" w:rsidR="0050054E" w:rsidRPr="00B37AD5" w:rsidRDefault="0000764D" w:rsidP="001801A6">
      <w:pPr>
        <w:pStyle w:val="Body"/>
        <w:jc w:val="both"/>
        <w:rPr>
          <w:rStyle w:val="None"/>
          <w:rFonts w:asciiTheme="minorHAnsi" w:hAnsiTheme="minorHAnsi" w:cstheme="minorHAnsi"/>
          <w:sz w:val="20"/>
          <w:szCs w:val="20"/>
        </w:rPr>
      </w:pPr>
      <w:r w:rsidRPr="00B37AD5">
        <w:rPr>
          <w:rStyle w:val="None"/>
          <w:rFonts w:asciiTheme="minorHAnsi" w:hAnsiTheme="minorHAnsi" w:cstheme="minorHAnsi"/>
          <w:sz w:val="20"/>
          <w:szCs w:val="20"/>
        </w:rPr>
        <w:t xml:space="preserve">Students are requested to speak to the LLN Support officer to discuss the support measures that they might need. </w:t>
      </w:r>
      <w:r w:rsidR="00C63A48">
        <w:rPr>
          <w:rStyle w:val="None"/>
          <w:rFonts w:asciiTheme="minorHAnsi" w:hAnsiTheme="minorHAnsi" w:cstheme="minorHAnsi"/>
          <w:sz w:val="20"/>
          <w:szCs w:val="20"/>
        </w:rPr>
        <w:t>Melbourne Trades College</w:t>
      </w:r>
      <w:r w:rsidRPr="00B37AD5">
        <w:rPr>
          <w:rStyle w:val="None"/>
          <w:rFonts w:asciiTheme="minorHAnsi" w:hAnsiTheme="minorHAnsi" w:cstheme="minorHAnsi"/>
          <w:sz w:val="20"/>
          <w:szCs w:val="20"/>
        </w:rPr>
        <w:t xml:space="preserve"> will provide support </w:t>
      </w:r>
      <w:r w:rsidR="00D34699" w:rsidRPr="00B37AD5">
        <w:rPr>
          <w:rStyle w:val="None"/>
          <w:rFonts w:asciiTheme="minorHAnsi" w:hAnsiTheme="minorHAnsi" w:cstheme="minorHAnsi"/>
          <w:sz w:val="20"/>
          <w:szCs w:val="20"/>
        </w:rPr>
        <w:t>at</w:t>
      </w:r>
      <w:r w:rsidRPr="00B37AD5">
        <w:rPr>
          <w:rStyle w:val="None"/>
          <w:rFonts w:asciiTheme="minorHAnsi" w:hAnsiTheme="minorHAnsi" w:cstheme="minorHAnsi"/>
          <w:sz w:val="20"/>
          <w:szCs w:val="20"/>
        </w:rPr>
        <w:t xml:space="preserve"> no additional cost.</w:t>
      </w:r>
    </w:p>
    <w:p w14:paraId="33CB4B2B" w14:textId="77777777" w:rsidR="00895B87" w:rsidRPr="00B37AD5" w:rsidRDefault="00895B87" w:rsidP="001801A6">
      <w:pPr>
        <w:pStyle w:val="Heading2"/>
        <w:jc w:val="both"/>
        <w:rPr>
          <w:rStyle w:val="None"/>
          <w:rFonts w:asciiTheme="minorHAnsi" w:eastAsia="Calibri" w:hAnsiTheme="minorHAnsi" w:cstheme="minorHAnsi"/>
          <w:b/>
          <w:bCs/>
          <w:sz w:val="20"/>
          <w:szCs w:val="20"/>
        </w:rPr>
      </w:pPr>
      <w:bookmarkStart w:id="9" w:name="_jxsxqh2"/>
      <w:bookmarkEnd w:id="9"/>
    </w:p>
    <w:p w14:paraId="190F70C3" w14:textId="1B6404FF" w:rsidR="00921D1A" w:rsidRPr="00813514" w:rsidRDefault="00921D1A" w:rsidP="001801A6">
      <w:pPr>
        <w:pStyle w:val="Heading2"/>
        <w:jc w:val="both"/>
        <w:rPr>
          <w:rStyle w:val="None"/>
          <w:rFonts w:asciiTheme="minorHAnsi" w:eastAsia="Calibri" w:hAnsiTheme="minorHAnsi" w:cstheme="minorHAnsi"/>
          <w:b/>
          <w:bCs/>
          <w:color w:val="auto"/>
          <w:sz w:val="20"/>
          <w:szCs w:val="20"/>
          <w:lang w:val="en-US"/>
        </w:rPr>
      </w:pPr>
      <w:r w:rsidRPr="00813514">
        <w:rPr>
          <w:rStyle w:val="None"/>
          <w:rFonts w:asciiTheme="minorHAnsi" w:eastAsia="Calibri" w:hAnsiTheme="minorHAnsi" w:cstheme="minorHAnsi"/>
          <w:b/>
          <w:bCs/>
          <w:color w:val="auto"/>
          <w:sz w:val="20"/>
          <w:szCs w:val="20"/>
        </w:rPr>
        <w:t>C</w:t>
      </w:r>
      <w:r w:rsidR="00DA3045" w:rsidRPr="00813514">
        <w:rPr>
          <w:rStyle w:val="None"/>
          <w:rFonts w:asciiTheme="minorHAnsi" w:eastAsia="Calibri" w:hAnsiTheme="minorHAnsi" w:cstheme="minorHAnsi"/>
          <w:b/>
          <w:bCs/>
          <w:color w:val="auto"/>
          <w:sz w:val="20"/>
          <w:szCs w:val="20"/>
          <w:lang w:val="en-US"/>
        </w:rPr>
        <w:t>omputer</w:t>
      </w:r>
      <w:r w:rsidRPr="00813514">
        <w:rPr>
          <w:rStyle w:val="None"/>
          <w:rFonts w:asciiTheme="minorHAnsi" w:eastAsia="Calibri" w:hAnsiTheme="minorHAnsi" w:cstheme="minorHAnsi"/>
          <w:b/>
          <w:bCs/>
          <w:color w:val="auto"/>
          <w:sz w:val="20"/>
          <w:szCs w:val="20"/>
          <w:lang w:val="en-US"/>
        </w:rPr>
        <w:t xml:space="preserve"> literacy requirement</w:t>
      </w:r>
    </w:p>
    <w:p w14:paraId="0065AEE7" w14:textId="77777777" w:rsidR="00921D1A" w:rsidRPr="00813514" w:rsidRDefault="00921D1A" w:rsidP="001801A6">
      <w:pPr>
        <w:jc w:val="both"/>
        <w:rPr>
          <w:rFonts w:asciiTheme="minorHAnsi" w:eastAsia="Calibri" w:hAnsiTheme="minorHAnsi" w:cstheme="minorHAnsi"/>
          <w:sz w:val="20"/>
          <w:szCs w:val="20"/>
          <w:lang w:val="en-US"/>
        </w:rPr>
      </w:pPr>
    </w:p>
    <w:p w14:paraId="57F38106" w14:textId="33ABA9D4" w:rsidR="0082741C" w:rsidRPr="00813514" w:rsidRDefault="0082741C" w:rsidP="001801A6">
      <w:pPr>
        <w:pStyle w:val="Body"/>
        <w:jc w:val="both"/>
        <w:rPr>
          <w:rStyle w:val="None"/>
          <w:rFonts w:asciiTheme="minorHAnsi" w:eastAsia="Calibri" w:hAnsiTheme="minorHAnsi" w:cstheme="minorHAnsi"/>
          <w:color w:val="auto"/>
          <w:sz w:val="20"/>
          <w:szCs w:val="20"/>
        </w:rPr>
      </w:pPr>
      <w:r w:rsidRPr="00813514">
        <w:rPr>
          <w:rStyle w:val="None"/>
          <w:rFonts w:asciiTheme="minorHAnsi" w:eastAsia="Calibri" w:hAnsiTheme="minorHAnsi" w:cstheme="minorHAnsi"/>
          <w:color w:val="auto"/>
          <w:sz w:val="20"/>
          <w:szCs w:val="20"/>
        </w:rPr>
        <w:t xml:space="preserve">All students enrolling into </w:t>
      </w:r>
      <w:r w:rsidR="00C63A48" w:rsidRPr="00813514">
        <w:rPr>
          <w:rStyle w:val="None"/>
          <w:rFonts w:asciiTheme="minorHAnsi" w:eastAsia="Calibri" w:hAnsiTheme="minorHAnsi" w:cstheme="minorHAnsi"/>
          <w:color w:val="auto"/>
          <w:sz w:val="20"/>
          <w:szCs w:val="20"/>
        </w:rPr>
        <w:t>Melbourne Trades College</w:t>
      </w:r>
      <w:r w:rsidRPr="00813514">
        <w:rPr>
          <w:rStyle w:val="None"/>
          <w:rFonts w:asciiTheme="minorHAnsi" w:eastAsia="Calibri" w:hAnsiTheme="minorHAnsi" w:cstheme="minorHAnsi"/>
          <w:color w:val="auto"/>
          <w:sz w:val="20"/>
          <w:szCs w:val="20"/>
        </w:rPr>
        <w:t xml:space="preserve"> programs must have basic computer skills. </w:t>
      </w:r>
      <w:r w:rsidR="00997822" w:rsidRPr="00813514">
        <w:rPr>
          <w:rStyle w:val="None"/>
          <w:rFonts w:asciiTheme="minorHAnsi" w:eastAsia="Calibri" w:hAnsiTheme="minorHAnsi" w:cstheme="minorHAnsi"/>
          <w:color w:val="auto"/>
          <w:sz w:val="20"/>
          <w:szCs w:val="20"/>
        </w:rPr>
        <w:t>Students are</w:t>
      </w:r>
      <w:r w:rsidRPr="00813514">
        <w:rPr>
          <w:rStyle w:val="None"/>
          <w:rFonts w:asciiTheme="minorHAnsi" w:eastAsia="Calibri" w:hAnsiTheme="minorHAnsi" w:cstheme="minorHAnsi"/>
          <w:color w:val="auto"/>
          <w:sz w:val="20"/>
          <w:szCs w:val="20"/>
        </w:rPr>
        <w:t xml:space="preserve"> required to fill in the questions related to computer and internet skills in the Pre-Training Review form attached along the application form. </w:t>
      </w:r>
    </w:p>
    <w:p w14:paraId="33A9AA5C" w14:textId="72407B72" w:rsidR="0082741C" w:rsidRPr="00813514" w:rsidRDefault="0082741C" w:rsidP="001801A6">
      <w:pPr>
        <w:pStyle w:val="Body"/>
        <w:jc w:val="both"/>
        <w:rPr>
          <w:rStyle w:val="None"/>
          <w:rFonts w:asciiTheme="minorHAnsi" w:eastAsia="Calibri" w:hAnsiTheme="minorHAnsi" w:cstheme="minorHAnsi"/>
          <w:color w:val="auto"/>
          <w:sz w:val="20"/>
          <w:szCs w:val="20"/>
        </w:rPr>
      </w:pPr>
      <w:r w:rsidRPr="00813514">
        <w:rPr>
          <w:rStyle w:val="None"/>
          <w:rFonts w:asciiTheme="minorHAnsi" w:eastAsia="Calibri" w:hAnsiTheme="minorHAnsi" w:cstheme="minorHAnsi"/>
          <w:color w:val="auto"/>
          <w:sz w:val="20"/>
          <w:szCs w:val="20"/>
        </w:rPr>
        <w:t xml:space="preserve">Students who do not possess basic computing skills will be provided with basic computer using support. Students may contact </w:t>
      </w:r>
      <w:r w:rsidR="00C63A48" w:rsidRPr="00813514">
        <w:rPr>
          <w:rStyle w:val="None"/>
          <w:rFonts w:asciiTheme="minorHAnsi" w:eastAsia="Calibri" w:hAnsiTheme="minorHAnsi" w:cstheme="minorHAnsi"/>
          <w:color w:val="auto"/>
          <w:sz w:val="20"/>
          <w:szCs w:val="20"/>
        </w:rPr>
        <w:t>Melbourne Trades College</w:t>
      </w:r>
      <w:r w:rsidRPr="00813514">
        <w:rPr>
          <w:rStyle w:val="None"/>
          <w:rFonts w:asciiTheme="minorHAnsi" w:eastAsia="Calibri" w:hAnsiTheme="minorHAnsi" w:cstheme="minorHAnsi"/>
          <w:color w:val="auto"/>
          <w:sz w:val="20"/>
          <w:szCs w:val="20"/>
        </w:rPr>
        <w:t xml:space="preserve"> for any further information or assistance </w:t>
      </w:r>
      <w:r w:rsidRPr="00BF6408">
        <w:rPr>
          <w:rStyle w:val="None"/>
          <w:rFonts w:asciiTheme="minorHAnsi" w:eastAsia="Calibri" w:hAnsiTheme="minorHAnsi" w:cstheme="minorHAnsi"/>
          <w:color w:val="auto"/>
          <w:sz w:val="20"/>
          <w:szCs w:val="20"/>
        </w:rPr>
        <w:t xml:space="preserve">on </w:t>
      </w:r>
      <w:r w:rsidR="003F4EC6" w:rsidRPr="00BF6408">
        <w:rPr>
          <w:rFonts w:asciiTheme="minorHAnsi" w:hAnsiTheme="minorHAnsi" w:cstheme="minorHAnsi"/>
          <w:color w:val="auto"/>
          <w:sz w:val="20"/>
          <w:szCs w:val="20"/>
        </w:rPr>
        <w:t>PHONE</w:t>
      </w:r>
      <w:r w:rsidR="00BF6408" w:rsidRPr="00BF6408">
        <w:rPr>
          <w:rFonts w:asciiTheme="minorHAnsi" w:hAnsiTheme="minorHAnsi" w:cstheme="minorHAnsi"/>
          <w:color w:val="auto"/>
          <w:sz w:val="20"/>
          <w:szCs w:val="20"/>
        </w:rPr>
        <w:t>:</w:t>
      </w:r>
      <w:r w:rsidR="00BF6408">
        <w:rPr>
          <w:rFonts w:asciiTheme="minorHAnsi" w:hAnsiTheme="minorHAnsi" w:cstheme="minorHAnsi"/>
          <w:color w:val="auto"/>
          <w:sz w:val="20"/>
          <w:szCs w:val="20"/>
        </w:rPr>
        <w:t xml:space="preserve"> 03 7066 5255</w:t>
      </w:r>
      <w:r w:rsidR="00AF3620">
        <w:rPr>
          <w:rFonts w:asciiTheme="minorHAnsi" w:hAnsiTheme="minorHAnsi" w:cstheme="minorHAnsi"/>
          <w:color w:val="auto"/>
          <w:sz w:val="20"/>
          <w:szCs w:val="20"/>
        </w:rPr>
        <w:t xml:space="preserve"> or </w:t>
      </w:r>
      <w:r w:rsidR="00253F02" w:rsidRPr="00253F02">
        <w:rPr>
          <w:rFonts w:asciiTheme="minorHAnsi" w:hAnsiTheme="minorHAnsi" w:cstheme="minorHAnsi"/>
          <w:color w:val="auto"/>
          <w:sz w:val="20"/>
          <w:szCs w:val="20"/>
        </w:rPr>
        <w:t>EMAIL</w:t>
      </w:r>
      <w:r w:rsidR="00164779">
        <w:rPr>
          <w:rFonts w:asciiTheme="minorHAnsi" w:hAnsiTheme="minorHAnsi" w:cstheme="minorHAnsi"/>
          <w:color w:val="auto"/>
          <w:sz w:val="20"/>
          <w:szCs w:val="20"/>
        </w:rPr>
        <w:t xml:space="preserve"> us on</w:t>
      </w:r>
      <w:r w:rsidR="00253F02">
        <w:rPr>
          <w:rFonts w:asciiTheme="minorHAnsi" w:hAnsiTheme="minorHAnsi" w:cstheme="minorHAnsi"/>
          <w:color w:val="auto"/>
          <w:sz w:val="20"/>
          <w:szCs w:val="20"/>
        </w:rPr>
        <w:t>:</w:t>
      </w:r>
      <w:r w:rsidR="00164779">
        <w:rPr>
          <w:rFonts w:asciiTheme="minorHAnsi" w:hAnsiTheme="minorHAnsi" w:cstheme="minorHAnsi"/>
          <w:color w:val="auto"/>
          <w:sz w:val="20"/>
          <w:szCs w:val="20"/>
        </w:rPr>
        <w:t xml:space="preserve"> </w:t>
      </w:r>
      <w:r w:rsidR="00253F02" w:rsidRPr="00253F02">
        <w:rPr>
          <w:rFonts w:asciiTheme="minorHAnsi" w:hAnsiTheme="minorHAnsi" w:cstheme="minorHAnsi"/>
          <w:color w:val="auto"/>
          <w:sz w:val="20"/>
          <w:szCs w:val="20"/>
        </w:rPr>
        <w:t>Info@melbtc.vic.edu.au</w:t>
      </w:r>
    </w:p>
    <w:p w14:paraId="0EF951DC" w14:textId="77777777" w:rsidR="00921D1A" w:rsidRPr="00813514" w:rsidRDefault="00921D1A" w:rsidP="001801A6">
      <w:pPr>
        <w:pStyle w:val="Body"/>
        <w:spacing w:line="240" w:lineRule="auto"/>
        <w:jc w:val="both"/>
        <w:rPr>
          <w:rFonts w:asciiTheme="minorHAnsi" w:eastAsia="Calibri" w:hAnsiTheme="minorHAnsi" w:cstheme="minorHAnsi"/>
          <w:color w:val="auto"/>
          <w:sz w:val="20"/>
          <w:szCs w:val="20"/>
        </w:rPr>
      </w:pPr>
    </w:p>
    <w:p w14:paraId="0DC60E83" w14:textId="77777777" w:rsidR="00921D1A" w:rsidRPr="00813514" w:rsidRDefault="00921D1A" w:rsidP="001801A6">
      <w:pPr>
        <w:pStyle w:val="Heading2"/>
        <w:jc w:val="both"/>
        <w:rPr>
          <w:rStyle w:val="None"/>
          <w:rFonts w:asciiTheme="minorHAnsi" w:eastAsia="Calibri" w:hAnsiTheme="minorHAnsi" w:cstheme="minorHAnsi"/>
          <w:b/>
          <w:bCs/>
          <w:color w:val="auto"/>
          <w:sz w:val="20"/>
          <w:szCs w:val="20"/>
          <w:lang w:val="en-US"/>
        </w:rPr>
      </w:pPr>
      <w:bookmarkStart w:id="10" w:name="_z337ya2"/>
      <w:bookmarkEnd w:id="10"/>
      <w:r w:rsidRPr="00813514">
        <w:rPr>
          <w:rStyle w:val="None"/>
          <w:rFonts w:asciiTheme="minorHAnsi" w:eastAsia="Calibri" w:hAnsiTheme="minorHAnsi" w:cstheme="minorHAnsi"/>
          <w:b/>
          <w:bCs/>
          <w:color w:val="auto"/>
          <w:sz w:val="20"/>
          <w:szCs w:val="20"/>
        </w:rPr>
        <w:t>M</w:t>
      </w:r>
      <w:r w:rsidRPr="00813514">
        <w:rPr>
          <w:rStyle w:val="None"/>
          <w:rFonts w:asciiTheme="minorHAnsi" w:eastAsia="Calibri" w:hAnsiTheme="minorHAnsi" w:cstheme="minorHAnsi"/>
          <w:b/>
          <w:bCs/>
          <w:color w:val="auto"/>
          <w:sz w:val="20"/>
          <w:szCs w:val="20"/>
          <w:lang w:val="en-US"/>
        </w:rPr>
        <w:t>inimum age requirement</w:t>
      </w:r>
    </w:p>
    <w:p w14:paraId="022763CD" w14:textId="77777777" w:rsidR="00921D1A" w:rsidRPr="00813514" w:rsidRDefault="00921D1A" w:rsidP="001801A6">
      <w:pPr>
        <w:jc w:val="both"/>
        <w:rPr>
          <w:rFonts w:asciiTheme="minorHAnsi" w:hAnsiTheme="minorHAnsi" w:cstheme="minorHAnsi"/>
          <w:sz w:val="20"/>
          <w:szCs w:val="20"/>
          <w:lang w:val="en-US"/>
        </w:rPr>
      </w:pPr>
    </w:p>
    <w:p w14:paraId="3C2C6965" w14:textId="77777777" w:rsidR="00921D1A" w:rsidRPr="00813514" w:rsidRDefault="00C21DA6" w:rsidP="001801A6">
      <w:pPr>
        <w:pStyle w:val="Body"/>
        <w:jc w:val="both"/>
        <w:rPr>
          <w:rStyle w:val="None"/>
          <w:rFonts w:asciiTheme="minorHAnsi" w:eastAsia="Arial Unicode MS" w:hAnsiTheme="minorHAnsi" w:cstheme="minorHAnsi"/>
          <w:bCs/>
          <w:color w:val="auto"/>
          <w:sz w:val="18"/>
          <w:szCs w:val="18"/>
          <w:lang w:eastAsia="en-US"/>
        </w:rPr>
      </w:pPr>
      <w:r w:rsidRPr="00813514">
        <w:rPr>
          <w:rStyle w:val="None"/>
          <w:rFonts w:asciiTheme="minorHAnsi" w:eastAsia="Calibri" w:hAnsiTheme="minorHAnsi" w:cstheme="minorHAnsi"/>
          <w:color w:val="auto"/>
          <w:sz w:val="20"/>
          <w:szCs w:val="20"/>
        </w:rPr>
        <w:t>Students must be above 18 years of age while filling up the application form</w:t>
      </w:r>
    </w:p>
    <w:p w14:paraId="0ED40AD5" w14:textId="77777777" w:rsidR="00C25B7B" w:rsidRPr="00813514" w:rsidRDefault="00C25B7B" w:rsidP="001801A6">
      <w:pPr>
        <w:pStyle w:val="Heading2"/>
        <w:jc w:val="both"/>
        <w:rPr>
          <w:rStyle w:val="None"/>
          <w:rFonts w:asciiTheme="minorHAnsi" w:eastAsia="Calibri" w:hAnsiTheme="minorHAnsi" w:cstheme="minorHAnsi"/>
          <w:b/>
          <w:bCs/>
          <w:color w:val="auto"/>
          <w:sz w:val="20"/>
          <w:szCs w:val="20"/>
          <w:lang w:val="en-US"/>
        </w:rPr>
      </w:pPr>
    </w:p>
    <w:p w14:paraId="77B04E44" w14:textId="77777777" w:rsidR="00921D1A" w:rsidRPr="00813514" w:rsidRDefault="00921D1A" w:rsidP="001801A6">
      <w:pPr>
        <w:pStyle w:val="Heading2"/>
        <w:jc w:val="both"/>
        <w:rPr>
          <w:rStyle w:val="None"/>
          <w:rFonts w:asciiTheme="minorHAnsi" w:eastAsia="Calibri" w:hAnsiTheme="minorHAnsi" w:cstheme="minorHAnsi"/>
          <w:b/>
          <w:bCs/>
          <w:color w:val="auto"/>
          <w:sz w:val="20"/>
          <w:szCs w:val="20"/>
          <w:lang w:val="en-US"/>
        </w:rPr>
      </w:pPr>
      <w:r w:rsidRPr="00813514">
        <w:rPr>
          <w:rStyle w:val="None"/>
          <w:rFonts w:asciiTheme="minorHAnsi" w:eastAsia="Calibri" w:hAnsiTheme="minorHAnsi" w:cstheme="minorHAnsi"/>
          <w:b/>
          <w:bCs/>
          <w:color w:val="auto"/>
          <w:sz w:val="20"/>
          <w:szCs w:val="20"/>
          <w:lang w:val="en-US"/>
        </w:rPr>
        <w:t>Pre-training Review</w:t>
      </w:r>
    </w:p>
    <w:p w14:paraId="41B76C15" w14:textId="46CEFA53" w:rsidR="002F7B1B" w:rsidRPr="00B37AD5" w:rsidRDefault="00C63A48" w:rsidP="001801A6">
      <w:pPr>
        <w:pStyle w:val="Default"/>
        <w:spacing w:before="240" w:after="120" w:line="259" w:lineRule="auto"/>
        <w:jc w:val="both"/>
        <w:rPr>
          <w:rStyle w:val="Hyperlink1"/>
          <w:rFonts w:asciiTheme="minorHAnsi" w:hAnsiTheme="minorHAnsi" w:cstheme="minorHAnsi"/>
          <w:color w:val="auto"/>
          <w:sz w:val="20"/>
          <w:szCs w:val="20"/>
          <w:lang w:val="en-AU"/>
        </w:rPr>
      </w:pPr>
      <w:bookmarkStart w:id="11" w:name="_y810tw"/>
      <w:bookmarkEnd w:id="11"/>
      <w:r w:rsidRPr="00813514">
        <w:rPr>
          <w:rStyle w:val="Hyperlink1"/>
          <w:rFonts w:asciiTheme="minorHAnsi" w:hAnsiTheme="minorHAnsi" w:cstheme="minorHAnsi"/>
          <w:color w:val="auto"/>
          <w:sz w:val="20"/>
          <w:szCs w:val="20"/>
          <w:lang w:val="en-AU"/>
        </w:rPr>
        <w:t>Melbourne Trades College</w:t>
      </w:r>
      <w:r w:rsidR="002F7B1B" w:rsidRPr="00813514">
        <w:rPr>
          <w:rStyle w:val="Hyperlink1"/>
          <w:rFonts w:asciiTheme="minorHAnsi" w:hAnsiTheme="minorHAnsi" w:cstheme="minorHAnsi"/>
          <w:color w:val="auto"/>
          <w:sz w:val="20"/>
          <w:szCs w:val="20"/>
          <w:lang w:val="en-AU"/>
        </w:rPr>
        <w:t xml:space="preserve"> will assess </w:t>
      </w:r>
      <w:r w:rsidR="002F7B1B" w:rsidRPr="00B37AD5">
        <w:rPr>
          <w:rStyle w:val="Hyperlink1"/>
          <w:rFonts w:asciiTheme="minorHAnsi" w:hAnsiTheme="minorHAnsi" w:cstheme="minorHAnsi"/>
          <w:color w:val="auto"/>
          <w:sz w:val="20"/>
          <w:szCs w:val="20"/>
          <w:lang w:val="en-AU"/>
        </w:rPr>
        <w:t xml:space="preserve">the learner’s needs by conducting PTR. </w:t>
      </w:r>
      <w:r w:rsidR="002F7B1B" w:rsidRPr="00B37AD5">
        <w:rPr>
          <w:rStyle w:val="Hyperlink1"/>
          <w:rFonts w:asciiTheme="minorHAnsi" w:hAnsiTheme="minorHAnsi" w:cstheme="minorHAnsi"/>
          <w:color w:val="auto"/>
          <w:sz w:val="20"/>
          <w:szCs w:val="20"/>
        </w:rPr>
        <w:t xml:space="preserve">PTR will be conducted prior to enrolment to review student's current competencies, student needs, English level, and support* requirements including their oral communication skills, in order to </w:t>
      </w:r>
      <w:r w:rsidR="00A65ECF" w:rsidRPr="00B37AD5">
        <w:rPr>
          <w:rStyle w:val="Hyperlink1"/>
          <w:rFonts w:asciiTheme="minorHAnsi" w:hAnsiTheme="minorHAnsi" w:cstheme="minorHAnsi"/>
          <w:color w:val="auto"/>
          <w:sz w:val="20"/>
          <w:szCs w:val="20"/>
        </w:rPr>
        <w:t>enroll</w:t>
      </w:r>
      <w:r w:rsidR="002F7B1B" w:rsidRPr="00B37AD5">
        <w:rPr>
          <w:rStyle w:val="Hyperlink1"/>
          <w:rFonts w:asciiTheme="minorHAnsi" w:hAnsiTheme="minorHAnsi" w:cstheme="minorHAnsi"/>
          <w:color w:val="auto"/>
          <w:sz w:val="20"/>
          <w:szCs w:val="20"/>
        </w:rPr>
        <w:t xml:space="preserve"> them in the most appropriate course to achieve their intended outcomes. Applicants are required to fill </w:t>
      </w:r>
      <w:r w:rsidR="00DC29F3" w:rsidRPr="00B37AD5">
        <w:rPr>
          <w:rStyle w:val="Hyperlink1"/>
          <w:rFonts w:asciiTheme="minorHAnsi" w:hAnsiTheme="minorHAnsi" w:cstheme="minorHAnsi"/>
          <w:color w:val="auto"/>
          <w:sz w:val="20"/>
          <w:szCs w:val="20"/>
        </w:rPr>
        <w:t>in</w:t>
      </w:r>
      <w:r w:rsidR="002F7B1B" w:rsidRPr="00B37AD5">
        <w:rPr>
          <w:rStyle w:val="Hyperlink1"/>
          <w:rFonts w:asciiTheme="minorHAnsi" w:hAnsiTheme="minorHAnsi" w:cstheme="minorHAnsi"/>
          <w:color w:val="auto"/>
          <w:sz w:val="20"/>
          <w:szCs w:val="20"/>
        </w:rPr>
        <w:t xml:space="preserve"> the PTR form along with the application form and answer all the questions in a true and correct manner. </w:t>
      </w:r>
      <w:r w:rsidR="002F7B1B" w:rsidRPr="00B37AD5">
        <w:rPr>
          <w:rStyle w:val="Hyperlink1"/>
          <w:rFonts w:asciiTheme="minorHAnsi" w:hAnsiTheme="minorHAnsi" w:cstheme="minorHAnsi"/>
          <w:color w:val="auto"/>
          <w:sz w:val="20"/>
          <w:szCs w:val="20"/>
          <w:lang w:val="en-AU"/>
        </w:rPr>
        <w:t xml:space="preserve">Any competencies previously acquired will be identified during PTR and the most appropriate qualification for that student to enrol in will be ascertained, including consideration of the likely job outcomes from the development of new competencies and skills (Recognition of Prior Learning (RPL) or Credit Transfer). </w:t>
      </w:r>
    </w:p>
    <w:p w14:paraId="34BA3254" w14:textId="22346D60" w:rsidR="002F7B1B" w:rsidRPr="00B37AD5" w:rsidRDefault="002F7B1B" w:rsidP="001801A6">
      <w:pPr>
        <w:pStyle w:val="Default"/>
        <w:spacing w:before="240" w:after="120" w:line="259" w:lineRule="auto"/>
        <w:jc w:val="both"/>
        <w:rPr>
          <w:rStyle w:val="Hyperlink1"/>
          <w:rFonts w:asciiTheme="minorHAnsi" w:hAnsiTheme="minorHAnsi" w:cstheme="minorHAnsi"/>
          <w:color w:val="auto"/>
          <w:sz w:val="20"/>
          <w:szCs w:val="20"/>
          <w:lang w:val="en-AU"/>
        </w:rPr>
      </w:pPr>
      <w:r w:rsidRPr="00B37AD5">
        <w:rPr>
          <w:rStyle w:val="Hyperlink1"/>
          <w:rFonts w:asciiTheme="minorHAnsi" w:hAnsiTheme="minorHAnsi" w:cstheme="minorHAnsi"/>
          <w:color w:val="auto"/>
          <w:sz w:val="20"/>
          <w:szCs w:val="20"/>
          <w:lang w:val="en-AU"/>
        </w:rPr>
        <w:t xml:space="preserve">*Refer to </w:t>
      </w:r>
      <w:r w:rsidR="00C63A48">
        <w:rPr>
          <w:rStyle w:val="Hyperlink1"/>
          <w:rFonts w:asciiTheme="minorHAnsi" w:hAnsiTheme="minorHAnsi" w:cstheme="minorHAnsi"/>
          <w:color w:val="auto"/>
          <w:sz w:val="20"/>
          <w:szCs w:val="20"/>
          <w:lang w:val="en-AU"/>
        </w:rPr>
        <w:t>Melbourne Trades College</w:t>
      </w:r>
      <w:r w:rsidRPr="00B37AD5">
        <w:rPr>
          <w:rStyle w:val="Hyperlink1"/>
          <w:rFonts w:asciiTheme="minorHAnsi" w:hAnsiTheme="minorHAnsi" w:cstheme="minorHAnsi"/>
          <w:color w:val="auto"/>
          <w:sz w:val="20"/>
          <w:szCs w:val="20"/>
          <w:lang w:val="en-AU"/>
        </w:rPr>
        <w:t xml:space="preserve">’s Student support and welfare policy for more information on the support services provided by the </w:t>
      </w:r>
      <w:r w:rsidR="009F5E8F">
        <w:rPr>
          <w:rStyle w:val="Hyperlink1"/>
          <w:rFonts w:asciiTheme="minorHAnsi" w:hAnsiTheme="minorHAnsi" w:cstheme="minorHAnsi"/>
          <w:color w:val="auto"/>
          <w:sz w:val="20"/>
          <w:szCs w:val="20"/>
          <w:lang w:val="en-AU"/>
        </w:rPr>
        <w:t>college</w:t>
      </w:r>
      <w:r w:rsidRPr="00B37AD5">
        <w:rPr>
          <w:rStyle w:val="Hyperlink1"/>
          <w:rFonts w:asciiTheme="minorHAnsi" w:hAnsiTheme="minorHAnsi" w:cstheme="minorHAnsi"/>
          <w:color w:val="auto"/>
          <w:sz w:val="20"/>
          <w:szCs w:val="20"/>
          <w:lang w:val="en-AU"/>
        </w:rPr>
        <w:t xml:space="preserve">. </w:t>
      </w:r>
    </w:p>
    <w:p w14:paraId="66298C0B" w14:textId="35C0A174" w:rsidR="002F7B1B" w:rsidRPr="00B37AD5" w:rsidRDefault="002F7B1B" w:rsidP="001801A6">
      <w:pPr>
        <w:pStyle w:val="Default"/>
        <w:spacing w:before="240" w:after="120" w:line="259" w:lineRule="auto"/>
        <w:jc w:val="both"/>
        <w:rPr>
          <w:rStyle w:val="Hyperlink1"/>
          <w:rFonts w:asciiTheme="minorHAnsi" w:hAnsiTheme="minorHAnsi" w:cstheme="minorHAnsi"/>
          <w:color w:val="auto"/>
          <w:sz w:val="20"/>
          <w:szCs w:val="20"/>
        </w:rPr>
      </w:pPr>
      <w:r w:rsidRPr="00B37AD5">
        <w:rPr>
          <w:rStyle w:val="Hyperlink1"/>
          <w:rFonts w:asciiTheme="minorHAnsi" w:hAnsiTheme="minorHAnsi" w:cstheme="minorHAnsi"/>
          <w:color w:val="auto"/>
          <w:sz w:val="20"/>
          <w:szCs w:val="20"/>
        </w:rPr>
        <w:t xml:space="preserve">The pre-training review ensures that </w:t>
      </w:r>
      <w:r w:rsidR="00C63A48">
        <w:rPr>
          <w:rStyle w:val="Hyperlink1"/>
          <w:rFonts w:asciiTheme="minorHAnsi" w:hAnsiTheme="minorHAnsi" w:cstheme="minorHAnsi"/>
          <w:color w:val="auto"/>
          <w:sz w:val="20"/>
          <w:szCs w:val="20"/>
        </w:rPr>
        <w:t>Melbourne Trades College</w:t>
      </w:r>
      <w:r w:rsidRPr="00B37AD5">
        <w:rPr>
          <w:rStyle w:val="Hyperlink1"/>
          <w:rFonts w:asciiTheme="minorHAnsi" w:hAnsiTheme="minorHAnsi" w:cstheme="minorHAnsi"/>
          <w:color w:val="auto"/>
          <w:sz w:val="20"/>
          <w:szCs w:val="20"/>
        </w:rPr>
        <w:t>:</w:t>
      </w:r>
    </w:p>
    <w:p w14:paraId="62EE5F6E" w14:textId="77777777" w:rsidR="002F7B1B" w:rsidRPr="00B37AD5" w:rsidRDefault="002F7B1B" w:rsidP="001801A6">
      <w:pPr>
        <w:pStyle w:val="Default"/>
        <w:numPr>
          <w:ilvl w:val="0"/>
          <w:numId w:val="119"/>
        </w:numPr>
        <w:spacing w:before="240" w:after="120" w:line="259" w:lineRule="auto"/>
        <w:jc w:val="both"/>
        <w:rPr>
          <w:rStyle w:val="Hyperlink1"/>
          <w:rFonts w:asciiTheme="minorHAnsi" w:hAnsiTheme="minorHAnsi" w:cstheme="minorHAnsi"/>
          <w:color w:val="auto"/>
          <w:sz w:val="20"/>
          <w:szCs w:val="20"/>
        </w:rPr>
      </w:pPr>
      <w:r w:rsidRPr="00B37AD5">
        <w:rPr>
          <w:rStyle w:val="Hyperlink1"/>
          <w:rFonts w:asciiTheme="minorHAnsi" w:hAnsiTheme="minorHAnsi" w:cstheme="minorHAnsi"/>
          <w:color w:val="auto"/>
          <w:sz w:val="20"/>
          <w:szCs w:val="20"/>
        </w:rPr>
        <w:t>understands student’s reasons for undertaking the course</w:t>
      </w:r>
    </w:p>
    <w:p w14:paraId="6DCFEC34" w14:textId="77777777" w:rsidR="002F7B1B" w:rsidRPr="00B37AD5" w:rsidRDefault="002F7B1B" w:rsidP="001801A6">
      <w:pPr>
        <w:pStyle w:val="Default"/>
        <w:numPr>
          <w:ilvl w:val="0"/>
          <w:numId w:val="119"/>
        </w:numPr>
        <w:spacing w:before="240" w:after="120" w:line="259" w:lineRule="auto"/>
        <w:jc w:val="both"/>
        <w:rPr>
          <w:rStyle w:val="Hyperlink1"/>
          <w:rFonts w:asciiTheme="minorHAnsi" w:hAnsiTheme="minorHAnsi" w:cstheme="minorHAnsi"/>
          <w:color w:val="auto"/>
          <w:sz w:val="20"/>
          <w:szCs w:val="20"/>
        </w:rPr>
      </w:pPr>
      <w:r w:rsidRPr="00B37AD5">
        <w:rPr>
          <w:rStyle w:val="Hyperlink1"/>
          <w:rFonts w:asciiTheme="minorHAnsi" w:hAnsiTheme="minorHAnsi" w:cstheme="minorHAnsi"/>
          <w:color w:val="auto"/>
          <w:sz w:val="20"/>
          <w:szCs w:val="20"/>
        </w:rPr>
        <w:t>ensures suitability of the training to students</w:t>
      </w:r>
    </w:p>
    <w:p w14:paraId="5CA580A6" w14:textId="77777777" w:rsidR="002F7B1B" w:rsidRPr="00B37AD5" w:rsidRDefault="002F7B1B" w:rsidP="001801A6">
      <w:pPr>
        <w:pStyle w:val="Default"/>
        <w:numPr>
          <w:ilvl w:val="0"/>
          <w:numId w:val="119"/>
        </w:numPr>
        <w:spacing w:before="240" w:after="120" w:line="259" w:lineRule="auto"/>
        <w:jc w:val="both"/>
        <w:rPr>
          <w:rStyle w:val="Hyperlink1"/>
          <w:rFonts w:asciiTheme="minorHAnsi" w:hAnsiTheme="minorHAnsi" w:cstheme="minorHAnsi"/>
          <w:color w:val="auto"/>
          <w:sz w:val="20"/>
          <w:szCs w:val="20"/>
        </w:rPr>
      </w:pPr>
      <w:r w:rsidRPr="00B37AD5">
        <w:rPr>
          <w:rStyle w:val="Hyperlink1"/>
          <w:rFonts w:asciiTheme="minorHAnsi" w:hAnsiTheme="minorHAnsi" w:cstheme="minorHAnsi"/>
          <w:color w:val="auto"/>
          <w:sz w:val="20"/>
          <w:szCs w:val="20"/>
        </w:rPr>
        <w:t>understands student’s current competencies and therefore provides opportunities for these to be assessed</w:t>
      </w:r>
    </w:p>
    <w:p w14:paraId="54454096" w14:textId="7AE8F3EA" w:rsidR="002F7B1B" w:rsidRPr="00B37AD5" w:rsidRDefault="002F7B1B" w:rsidP="001801A6">
      <w:pPr>
        <w:pStyle w:val="ListParagraph"/>
        <w:numPr>
          <w:ilvl w:val="0"/>
          <w:numId w:val="119"/>
        </w:numPr>
        <w:pBdr>
          <w:top w:val="nil"/>
          <w:left w:val="nil"/>
          <w:bottom w:val="nil"/>
          <w:right w:val="nil"/>
          <w:between w:val="nil"/>
          <w:bar w:val="nil"/>
        </w:pBdr>
        <w:suppressAutoHyphens w:val="0"/>
        <w:jc w:val="both"/>
        <w:rPr>
          <w:rStyle w:val="Hyperlink1"/>
          <w:rFonts w:asciiTheme="minorHAnsi" w:hAnsiTheme="minorHAnsi" w:cstheme="minorHAnsi"/>
          <w:sz w:val="20"/>
          <w:szCs w:val="20"/>
          <w:lang w:eastAsia="en-AU"/>
        </w:rPr>
      </w:pPr>
      <w:r w:rsidRPr="00B37AD5">
        <w:rPr>
          <w:rStyle w:val="Hyperlink1"/>
          <w:rFonts w:asciiTheme="minorHAnsi" w:hAnsiTheme="minorHAnsi" w:cstheme="minorHAnsi"/>
          <w:sz w:val="20"/>
          <w:szCs w:val="20"/>
          <w:lang w:eastAsia="en-AU"/>
        </w:rPr>
        <w:t xml:space="preserve">Provides students with information necessary for them to make enrolment decision and to ensure that students reasons for undertaking qualification with </w:t>
      </w:r>
      <w:r w:rsidR="00C63A48">
        <w:rPr>
          <w:rStyle w:val="Hyperlink1"/>
          <w:rFonts w:asciiTheme="minorHAnsi" w:hAnsiTheme="minorHAnsi" w:cstheme="minorHAnsi"/>
          <w:sz w:val="20"/>
          <w:szCs w:val="20"/>
          <w:lang w:eastAsia="en-AU"/>
        </w:rPr>
        <w:t>Melbourne Trades College</w:t>
      </w:r>
      <w:r w:rsidRPr="00B37AD5">
        <w:rPr>
          <w:rStyle w:val="Hyperlink1"/>
          <w:rFonts w:asciiTheme="minorHAnsi" w:hAnsiTheme="minorHAnsi" w:cstheme="minorHAnsi"/>
          <w:sz w:val="20"/>
          <w:szCs w:val="20"/>
          <w:lang w:eastAsia="en-AU"/>
        </w:rPr>
        <w:t xml:space="preserve"> aligns with their previous experience in particular sector (If any), educational and career goals.</w:t>
      </w:r>
    </w:p>
    <w:p w14:paraId="7FCBA3FD" w14:textId="77777777" w:rsidR="002F7B1B" w:rsidRPr="00B37AD5" w:rsidRDefault="002F7B1B" w:rsidP="001801A6">
      <w:pPr>
        <w:pStyle w:val="Default"/>
        <w:numPr>
          <w:ilvl w:val="0"/>
          <w:numId w:val="119"/>
        </w:numPr>
        <w:spacing w:before="240" w:after="120" w:line="259" w:lineRule="auto"/>
        <w:jc w:val="both"/>
        <w:rPr>
          <w:rStyle w:val="Hyperlink1"/>
          <w:rFonts w:asciiTheme="minorHAnsi" w:hAnsiTheme="minorHAnsi" w:cstheme="minorHAnsi"/>
          <w:color w:val="auto"/>
          <w:sz w:val="20"/>
          <w:szCs w:val="20"/>
        </w:rPr>
      </w:pPr>
      <w:r w:rsidRPr="00B37AD5">
        <w:rPr>
          <w:rStyle w:val="Hyperlink1"/>
          <w:rFonts w:asciiTheme="minorHAnsi" w:hAnsiTheme="minorHAnsi" w:cstheme="minorHAnsi"/>
          <w:color w:val="auto"/>
          <w:sz w:val="20"/>
          <w:szCs w:val="20"/>
        </w:rPr>
        <w:t>Identifies possible Recognition of Prior Learning (RPL) and/or Credit Transfer (CT), student’s English level, oral communication skills, knowledge on Language Literacy and Numeracy skills.</w:t>
      </w:r>
    </w:p>
    <w:p w14:paraId="425F1786" w14:textId="77777777" w:rsidR="002F7B1B" w:rsidRPr="00B37AD5" w:rsidRDefault="002F7B1B" w:rsidP="001801A6">
      <w:pPr>
        <w:pStyle w:val="Default"/>
        <w:numPr>
          <w:ilvl w:val="0"/>
          <w:numId w:val="119"/>
        </w:numPr>
        <w:spacing w:before="240" w:after="120" w:line="259" w:lineRule="auto"/>
        <w:jc w:val="both"/>
        <w:rPr>
          <w:rStyle w:val="Hyperlink1"/>
          <w:rFonts w:asciiTheme="minorHAnsi" w:hAnsiTheme="minorHAnsi" w:cstheme="minorHAnsi"/>
          <w:color w:val="auto"/>
          <w:sz w:val="20"/>
          <w:szCs w:val="20"/>
        </w:rPr>
      </w:pPr>
      <w:r w:rsidRPr="00B37AD5">
        <w:rPr>
          <w:rStyle w:val="Hyperlink1"/>
          <w:rFonts w:asciiTheme="minorHAnsi" w:hAnsiTheme="minorHAnsi" w:cstheme="minorHAnsi"/>
          <w:color w:val="auto"/>
          <w:sz w:val="20"/>
          <w:szCs w:val="20"/>
        </w:rPr>
        <w:t>check if the training and assessment strategies employed to deliver the course suits the student’s needs, and</w:t>
      </w:r>
    </w:p>
    <w:p w14:paraId="551637D6" w14:textId="77777777" w:rsidR="002F7B1B" w:rsidRPr="00B37AD5" w:rsidRDefault="002F7B1B" w:rsidP="001801A6">
      <w:pPr>
        <w:pStyle w:val="Default"/>
        <w:numPr>
          <w:ilvl w:val="0"/>
          <w:numId w:val="119"/>
        </w:numPr>
        <w:spacing w:before="240" w:after="120" w:line="259" w:lineRule="auto"/>
        <w:jc w:val="both"/>
        <w:rPr>
          <w:rStyle w:val="Hyperlink1"/>
          <w:rFonts w:asciiTheme="minorHAnsi" w:hAnsiTheme="minorHAnsi" w:cstheme="minorHAnsi"/>
          <w:color w:val="auto"/>
          <w:sz w:val="20"/>
          <w:szCs w:val="20"/>
        </w:rPr>
      </w:pPr>
      <w:r w:rsidRPr="00B37AD5">
        <w:rPr>
          <w:rStyle w:val="Hyperlink1"/>
          <w:rFonts w:asciiTheme="minorHAnsi" w:hAnsiTheme="minorHAnsi" w:cstheme="minorHAnsi"/>
          <w:color w:val="auto"/>
          <w:sz w:val="20"/>
          <w:szCs w:val="20"/>
        </w:rPr>
        <w:t>Provides relevant support required for the student to succeed in the course.</w:t>
      </w:r>
    </w:p>
    <w:p w14:paraId="5068E382" w14:textId="77777777" w:rsidR="002F7B1B" w:rsidRPr="00B37AD5" w:rsidRDefault="002F7B1B" w:rsidP="001801A6">
      <w:pPr>
        <w:pStyle w:val="Default"/>
        <w:spacing w:before="240" w:after="120" w:line="259" w:lineRule="auto"/>
        <w:jc w:val="both"/>
        <w:rPr>
          <w:rStyle w:val="Hyperlink1"/>
          <w:rFonts w:asciiTheme="minorHAnsi" w:hAnsiTheme="minorHAnsi" w:cstheme="minorHAnsi"/>
          <w:color w:val="auto"/>
          <w:sz w:val="20"/>
          <w:szCs w:val="20"/>
          <w:lang w:val="en-AU"/>
        </w:rPr>
      </w:pPr>
      <w:r w:rsidRPr="00B37AD5">
        <w:rPr>
          <w:rStyle w:val="Hyperlink1"/>
          <w:rFonts w:asciiTheme="minorHAnsi" w:hAnsiTheme="minorHAnsi" w:cstheme="minorHAnsi"/>
          <w:color w:val="auto"/>
          <w:sz w:val="20"/>
          <w:szCs w:val="20"/>
        </w:rPr>
        <w:t>Enrolment officer will</w:t>
      </w:r>
      <w:r w:rsidRPr="00B37AD5">
        <w:rPr>
          <w:rStyle w:val="Hyperlink1"/>
          <w:rFonts w:asciiTheme="minorHAnsi" w:hAnsiTheme="minorHAnsi" w:cstheme="minorHAnsi"/>
          <w:color w:val="auto"/>
          <w:sz w:val="20"/>
          <w:szCs w:val="20"/>
          <w:lang w:val="en-AU"/>
        </w:rPr>
        <w:t xml:space="preserve"> take information from the Application form and Pre-training review to identify the support and needs required by the student which includes (but is not limited to) disability support, RPL/CT, English language support, etc.</w:t>
      </w:r>
    </w:p>
    <w:p w14:paraId="7314AA6F" w14:textId="77777777" w:rsidR="00AF39E3" w:rsidRDefault="00AF39E3" w:rsidP="001801A6">
      <w:pPr>
        <w:jc w:val="both"/>
        <w:textAlignment w:val="baseline"/>
        <w:rPr>
          <w:rFonts w:asciiTheme="minorHAnsi" w:hAnsiTheme="minorHAnsi" w:cstheme="minorHAnsi"/>
          <w:b/>
          <w:bCs/>
          <w:color w:val="000000"/>
          <w:sz w:val="20"/>
          <w:szCs w:val="20"/>
        </w:rPr>
      </w:pPr>
    </w:p>
    <w:p w14:paraId="4C8CEDB9" w14:textId="77777777" w:rsidR="00AF39E3" w:rsidRDefault="00AF39E3" w:rsidP="001801A6">
      <w:pPr>
        <w:jc w:val="both"/>
        <w:textAlignment w:val="baseline"/>
        <w:rPr>
          <w:rFonts w:asciiTheme="minorHAnsi" w:hAnsiTheme="minorHAnsi" w:cstheme="minorHAnsi"/>
          <w:b/>
          <w:bCs/>
          <w:color w:val="000000"/>
          <w:sz w:val="20"/>
          <w:szCs w:val="20"/>
        </w:rPr>
      </w:pPr>
    </w:p>
    <w:p w14:paraId="0F86F8E0" w14:textId="77777777" w:rsidR="00813514" w:rsidRDefault="00813514" w:rsidP="001801A6">
      <w:pPr>
        <w:jc w:val="both"/>
        <w:textAlignment w:val="baseline"/>
        <w:rPr>
          <w:rFonts w:asciiTheme="minorHAnsi" w:hAnsiTheme="minorHAnsi" w:cstheme="minorHAnsi"/>
          <w:b/>
          <w:bCs/>
          <w:color w:val="000000"/>
          <w:sz w:val="20"/>
          <w:szCs w:val="20"/>
        </w:rPr>
      </w:pPr>
    </w:p>
    <w:p w14:paraId="76BE9FB8" w14:textId="77777777" w:rsidR="00AF39E3" w:rsidRDefault="00AF39E3" w:rsidP="001801A6">
      <w:pPr>
        <w:jc w:val="both"/>
        <w:textAlignment w:val="baseline"/>
        <w:rPr>
          <w:rFonts w:asciiTheme="minorHAnsi" w:hAnsiTheme="minorHAnsi" w:cstheme="minorHAnsi"/>
          <w:b/>
          <w:bCs/>
          <w:color w:val="000000"/>
          <w:sz w:val="20"/>
          <w:szCs w:val="20"/>
        </w:rPr>
      </w:pPr>
    </w:p>
    <w:p w14:paraId="62ECD91A" w14:textId="16DA7156" w:rsidR="002F7B1B" w:rsidRPr="00B37AD5" w:rsidRDefault="002F7B1B" w:rsidP="001801A6">
      <w:pPr>
        <w:jc w:val="both"/>
        <w:textAlignment w:val="baseline"/>
        <w:rPr>
          <w:rFonts w:asciiTheme="minorHAnsi" w:hAnsiTheme="minorHAnsi" w:cstheme="minorHAnsi"/>
          <w:b/>
          <w:bCs/>
          <w:color w:val="000000"/>
          <w:sz w:val="20"/>
          <w:szCs w:val="20"/>
        </w:rPr>
      </w:pPr>
      <w:r w:rsidRPr="00B37AD5">
        <w:rPr>
          <w:rFonts w:asciiTheme="minorHAnsi" w:hAnsiTheme="minorHAnsi" w:cstheme="minorHAnsi"/>
          <w:b/>
          <w:bCs/>
          <w:color w:val="000000"/>
          <w:sz w:val="20"/>
          <w:szCs w:val="20"/>
        </w:rPr>
        <w:t xml:space="preserve">Guidelines for PTR-To be filled up by </w:t>
      </w:r>
      <w:r w:rsidR="00DC29F3" w:rsidRPr="00B37AD5">
        <w:rPr>
          <w:rFonts w:asciiTheme="minorHAnsi" w:hAnsiTheme="minorHAnsi" w:cstheme="minorHAnsi"/>
          <w:b/>
          <w:bCs/>
          <w:color w:val="000000"/>
          <w:sz w:val="20"/>
          <w:szCs w:val="20"/>
        </w:rPr>
        <w:t>Students.</w:t>
      </w:r>
    </w:p>
    <w:p w14:paraId="3351A359" w14:textId="77777777" w:rsidR="002F7B1B" w:rsidRPr="00B37AD5" w:rsidRDefault="002F7B1B" w:rsidP="001801A6">
      <w:pPr>
        <w:jc w:val="both"/>
        <w:textAlignment w:val="baseline"/>
        <w:rPr>
          <w:rFonts w:asciiTheme="minorHAnsi" w:hAnsiTheme="minorHAnsi" w:cstheme="minorHAnsi"/>
          <w:color w:val="000000"/>
          <w:sz w:val="20"/>
          <w:szCs w:val="20"/>
        </w:rPr>
      </w:pPr>
    </w:p>
    <w:p w14:paraId="5DF44C32" w14:textId="611644F8" w:rsidR="002F7B1B" w:rsidRPr="00B37AD5" w:rsidRDefault="002F7B1B" w:rsidP="001801A6">
      <w:pPr>
        <w:pStyle w:val="ListParagraph"/>
        <w:numPr>
          <w:ilvl w:val="0"/>
          <w:numId w:val="122"/>
        </w:numPr>
        <w:pBdr>
          <w:top w:val="nil"/>
          <w:left w:val="nil"/>
          <w:bottom w:val="nil"/>
          <w:right w:val="nil"/>
          <w:between w:val="nil"/>
          <w:bar w:val="nil"/>
        </w:pBdr>
        <w:suppressAutoHyphens w:val="0"/>
        <w:jc w:val="both"/>
        <w:textAlignment w:val="baseline"/>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Students are required to fill up the PTR form which is included in the Application form as “Appendix 1” and read all the details of their course, policies and procedures of the </w:t>
      </w:r>
      <w:r w:rsidR="009F5E8F">
        <w:rPr>
          <w:rFonts w:asciiTheme="minorHAnsi" w:hAnsiTheme="minorHAnsi" w:cstheme="minorHAnsi"/>
          <w:color w:val="000000"/>
          <w:sz w:val="20"/>
          <w:szCs w:val="20"/>
        </w:rPr>
        <w:t>College</w:t>
      </w:r>
      <w:r w:rsidRPr="00B37AD5">
        <w:rPr>
          <w:rFonts w:asciiTheme="minorHAnsi" w:hAnsiTheme="minorHAnsi" w:cstheme="minorHAnsi"/>
          <w:color w:val="000000"/>
          <w:sz w:val="20"/>
          <w:szCs w:val="20"/>
        </w:rPr>
        <w:t xml:space="preserve"> before filling up the answers. Information can be made available from the Student Handbook/Student Prospectus and/or website.</w:t>
      </w:r>
    </w:p>
    <w:p w14:paraId="001C0338" w14:textId="77777777" w:rsidR="002F7B1B" w:rsidRPr="00B37AD5" w:rsidRDefault="002F7B1B" w:rsidP="001801A6">
      <w:pPr>
        <w:pStyle w:val="ListParagraph"/>
        <w:numPr>
          <w:ilvl w:val="0"/>
          <w:numId w:val="122"/>
        </w:numPr>
        <w:suppressAutoHyphens w:val="0"/>
        <w:jc w:val="both"/>
        <w:textAlignment w:val="baseline"/>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Students are required to answer the questions in a true and correct manner. Enrolment officer will ensure that PTR form received along with the application form is completed by the student intending to apply for the course. </w:t>
      </w:r>
    </w:p>
    <w:p w14:paraId="4DB421C8" w14:textId="77777777" w:rsidR="002F7B1B" w:rsidRPr="00B37AD5" w:rsidRDefault="002F7B1B" w:rsidP="001801A6">
      <w:pPr>
        <w:pStyle w:val="ListParagraph"/>
        <w:numPr>
          <w:ilvl w:val="0"/>
          <w:numId w:val="122"/>
        </w:numPr>
        <w:suppressAutoHyphens w:val="0"/>
        <w:jc w:val="both"/>
        <w:textAlignment w:val="baseline"/>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Enrolment officer will conduct Pre-Training Review Interview via Telephonic Conversation or via Face to Face. </w:t>
      </w:r>
    </w:p>
    <w:p w14:paraId="1280D678" w14:textId="77777777" w:rsidR="002F7B1B" w:rsidRPr="00B37AD5" w:rsidRDefault="002F7B1B" w:rsidP="001801A6">
      <w:pPr>
        <w:pStyle w:val="ListParagraph"/>
        <w:numPr>
          <w:ilvl w:val="0"/>
          <w:numId w:val="121"/>
        </w:numPr>
        <w:suppressAutoHyphens w:val="0"/>
        <w:ind w:left="993" w:hanging="284"/>
        <w:jc w:val="both"/>
        <w:textAlignment w:val="baseline"/>
        <w:rPr>
          <w:rFonts w:asciiTheme="minorHAnsi" w:hAnsiTheme="minorHAnsi" w:cstheme="minorHAnsi"/>
          <w:color w:val="000000"/>
          <w:sz w:val="20"/>
          <w:szCs w:val="20"/>
        </w:rPr>
      </w:pPr>
      <w:r w:rsidRPr="00B37AD5">
        <w:rPr>
          <w:rFonts w:asciiTheme="minorHAnsi" w:hAnsiTheme="minorHAnsi" w:cstheme="minorHAnsi"/>
          <w:b/>
          <w:bCs/>
          <w:color w:val="000000"/>
          <w:sz w:val="20"/>
          <w:szCs w:val="20"/>
        </w:rPr>
        <w:t>PTR Interview conducted via Telephone</w:t>
      </w:r>
      <w:r w:rsidRPr="00B37AD5">
        <w:rPr>
          <w:rFonts w:asciiTheme="minorHAnsi" w:hAnsiTheme="minorHAnsi" w:cstheme="minorHAnsi"/>
          <w:color w:val="000000"/>
          <w:sz w:val="20"/>
          <w:szCs w:val="20"/>
        </w:rPr>
        <w:t xml:space="preserve">-If PTR Interview is conducted via telephone, prior to conducting interview, Enrolment officer will check student’s identity like name, date of birth and/or course undertaken to ensure that the student has genuinely completed the information by himself/herself. </w:t>
      </w:r>
      <w:bookmarkStart w:id="12" w:name="_Hlk42776611"/>
      <w:r w:rsidRPr="00B37AD5">
        <w:rPr>
          <w:rFonts w:asciiTheme="minorHAnsi" w:hAnsiTheme="minorHAnsi" w:cstheme="minorHAnsi"/>
          <w:color w:val="000000"/>
          <w:sz w:val="20"/>
          <w:szCs w:val="20"/>
        </w:rPr>
        <w:t xml:space="preserve">For telephonic Conversation, a communication log will be retained by making notes of the response of the discussion </w:t>
      </w:r>
      <w:bookmarkEnd w:id="12"/>
      <w:r w:rsidRPr="00B37AD5">
        <w:rPr>
          <w:rFonts w:asciiTheme="minorHAnsi" w:hAnsiTheme="minorHAnsi" w:cstheme="minorHAnsi"/>
          <w:color w:val="000000"/>
          <w:sz w:val="20"/>
          <w:szCs w:val="20"/>
        </w:rPr>
        <w:t>by Enrolment Officer.</w:t>
      </w:r>
    </w:p>
    <w:p w14:paraId="73B06F2A" w14:textId="6F7E04AC" w:rsidR="002F7B1B" w:rsidRPr="00B37AD5" w:rsidRDefault="002F7B1B" w:rsidP="001801A6">
      <w:pPr>
        <w:pStyle w:val="ListParagraph"/>
        <w:numPr>
          <w:ilvl w:val="0"/>
          <w:numId w:val="121"/>
        </w:numPr>
        <w:suppressAutoHyphens w:val="0"/>
        <w:ind w:left="993" w:hanging="284"/>
        <w:jc w:val="both"/>
        <w:textAlignment w:val="baseline"/>
        <w:rPr>
          <w:rFonts w:asciiTheme="minorHAnsi" w:hAnsiTheme="minorHAnsi" w:cstheme="minorHAnsi"/>
          <w:color w:val="000000"/>
          <w:sz w:val="20"/>
          <w:szCs w:val="20"/>
        </w:rPr>
      </w:pPr>
      <w:r w:rsidRPr="00B37AD5">
        <w:rPr>
          <w:rFonts w:asciiTheme="minorHAnsi" w:hAnsiTheme="minorHAnsi" w:cstheme="minorHAnsi"/>
          <w:b/>
          <w:bCs/>
          <w:color w:val="000000"/>
          <w:sz w:val="20"/>
          <w:szCs w:val="20"/>
        </w:rPr>
        <w:t>PTR Interview conducted Face to Face-</w:t>
      </w:r>
      <w:r w:rsidRPr="00B37AD5">
        <w:rPr>
          <w:rFonts w:asciiTheme="minorHAnsi" w:hAnsiTheme="minorHAnsi" w:cstheme="minorHAnsi"/>
          <w:color w:val="000000"/>
          <w:sz w:val="20"/>
          <w:szCs w:val="20"/>
        </w:rPr>
        <w:t xml:space="preserve"> During </w:t>
      </w:r>
      <w:r w:rsidR="0083677D" w:rsidRPr="00B37AD5">
        <w:rPr>
          <w:rFonts w:asciiTheme="minorHAnsi" w:hAnsiTheme="minorHAnsi" w:cstheme="minorHAnsi"/>
          <w:color w:val="000000"/>
          <w:sz w:val="20"/>
          <w:szCs w:val="20"/>
        </w:rPr>
        <w:t>face-to-face</w:t>
      </w:r>
      <w:r w:rsidRPr="00B37AD5">
        <w:rPr>
          <w:rFonts w:asciiTheme="minorHAnsi" w:hAnsiTheme="minorHAnsi" w:cstheme="minorHAnsi"/>
          <w:color w:val="000000"/>
          <w:sz w:val="20"/>
          <w:szCs w:val="20"/>
        </w:rPr>
        <w:t xml:space="preserve"> PTR interview, prior to conducting interview, Enrolment officer will verify with the student if all the answers have been completed by the student.  Discussion notes will be maintained and recorded by Enrolment Officer. </w:t>
      </w:r>
    </w:p>
    <w:p w14:paraId="52A59997" w14:textId="77777777" w:rsidR="002F7B1B" w:rsidRPr="00B37AD5" w:rsidRDefault="002F7B1B" w:rsidP="001801A6">
      <w:pPr>
        <w:ind w:left="709"/>
        <w:jc w:val="both"/>
        <w:textAlignment w:val="baseline"/>
        <w:rPr>
          <w:rFonts w:asciiTheme="minorHAnsi" w:hAnsiTheme="minorHAnsi" w:cstheme="minorHAnsi"/>
          <w:color w:val="000000"/>
          <w:sz w:val="20"/>
          <w:szCs w:val="20"/>
        </w:rPr>
      </w:pPr>
      <w:r w:rsidRPr="00B37AD5">
        <w:rPr>
          <w:rFonts w:asciiTheme="minorHAnsi" w:hAnsiTheme="minorHAnsi" w:cstheme="minorHAnsi"/>
          <w:i/>
          <w:iCs/>
          <w:color w:val="000000"/>
          <w:sz w:val="20"/>
          <w:szCs w:val="20"/>
        </w:rPr>
        <w:t>This discussion notes will be recorded in the “Summary of the Discussion” section by the Enrolment Officer (Office use).</w:t>
      </w:r>
    </w:p>
    <w:p w14:paraId="36020F19" w14:textId="77777777" w:rsidR="002F7B1B" w:rsidRPr="00B37AD5" w:rsidRDefault="002F7B1B" w:rsidP="001801A6">
      <w:pPr>
        <w:pStyle w:val="ListParagraph"/>
        <w:numPr>
          <w:ilvl w:val="0"/>
          <w:numId w:val="122"/>
        </w:numPr>
        <w:pBdr>
          <w:top w:val="nil"/>
          <w:left w:val="nil"/>
          <w:bottom w:val="nil"/>
          <w:right w:val="nil"/>
          <w:between w:val="nil"/>
          <w:bar w:val="nil"/>
        </w:pBdr>
        <w:tabs>
          <w:tab w:val="left" w:pos="709"/>
        </w:tabs>
        <w:suppressAutoHyphens w:val="0"/>
        <w:jc w:val="both"/>
        <w:textAlignment w:val="baseline"/>
        <w:rPr>
          <w:rFonts w:asciiTheme="minorHAnsi" w:hAnsiTheme="minorHAnsi" w:cstheme="minorHAnsi"/>
          <w:color w:val="000000"/>
          <w:sz w:val="20"/>
          <w:szCs w:val="20"/>
        </w:rPr>
      </w:pPr>
      <w:r w:rsidRPr="00B37AD5">
        <w:rPr>
          <w:rFonts w:asciiTheme="minorHAnsi" w:hAnsiTheme="minorHAnsi" w:cstheme="minorHAnsi"/>
          <w:color w:val="000000"/>
          <w:sz w:val="20"/>
          <w:szCs w:val="20"/>
        </w:rPr>
        <w:lastRenderedPageBreak/>
        <w:t>During both Telephonic and/or Face to face PTR Interview, Enrolment officer will verify the answers provided by the student and check:</w:t>
      </w:r>
    </w:p>
    <w:p w14:paraId="0809F260" w14:textId="38F5D2BC" w:rsidR="002F7B1B" w:rsidRPr="00B37AD5" w:rsidRDefault="002F7B1B" w:rsidP="001801A6">
      <w:pPr>
        <w:pStyle w:val="ListParagraph"/>
        <w:numPr>
          <w:ilvl w:val="0"/>
          <w:numId w:val="123"/>
        </w:numPr>
        <w:pBdr>
          <w:top w:val="nil"/>
          <w:left w:val="nil"/>
          <w:bottom w:val="nil"/>
          <w:right w:val="nil"/>
          <w:between w:val="nil"/>
          <w:bar w:val="nil"/>
        </w:pBdr>
        <w:suppressAutoHyphens w:val="0"/>
        <w:ind w:left="1080"/>
        <w:jc w:val="both"/>
        <w:textAlignment w:val="baseline"/>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if the student is aware of the policies, </w:t>
      </w:r>
      <w:r w:rsidR="0083677D" w:rsidRPr="00B37AD5">
        <w:rPr>
          <w:rFonts w:asciiTheme="minorHAnsi" w:hAnsiTheme="minorHAnsi" w:cstheme="minorHAnsi"/>
          <w:color w:val="000000"/>
          <w:sz w:val="20"/>
          <w:szCs w:val="20"/>
        </w:rPr>
        <w:t>procedures,</w:t>
      </w:r>
      <w:r w:rsidRPr="00B37AD5">
        <w:rPr>
          <w:rFonts w:asciiTheme="minorHAnsi" w:hAnsiTheme="minorHAnsi" w:cstheme="minorHAnsi"/>
          <w:color w:val="000000"/>
          <w:sz w:val="20"/>
          <w:szCs w:val="20"/>
        </w:rPr>
        <w:t xml:space="preserve"> and other information necessary for the students.</w:t>
      </w:r>
    </w:p>
    <w:p w14:paraId="00A3FA83" w14:textId="77777777" w:rsidR="002F7B1B" w:rsidRPr="00B37AD5" w:rsidRDefault="002F7B1B" w:rsidP="001801A6">
      <w:pPr>
        <w:pStyle w:val="ListParagraph"/>
        <w:numPr>
          <w:ilvl w:val="0"/>
          <w:numId w:val="123"/>
        </w:numPr>
        <w:pBdr>
          <w:top w:val="nil"/>
          <w:left w:val="nil"/>
          <w:bottom w:val="nil"/>
          <w:right w:val="nil"/>
          <w:between w:val="nil"/>
          <w:bar w:val="nil"/>
        </w:pBdr>
        <w:suppressAutoHyphens w:val="0"/>
        <w:ind w:left="1080"/>
        <w:jc w:val="both"/>
        <w:textAlignment w:val="baseline"/>
        <w:rPr>
          <w:rStyle w:val="Hyperlink1"/>
          <w:rFonts w:asciiTheme="minorHAnsi" w:hAnsiTheme="minorHAnsi" w:cstheme="minorHAnsi"/>
          <w:sz w:val="20"/>
          <w:szCs w:val="20"/>
        </w:rPr>
      </w:pPr>
      <w:r w:rsidRPr="00B37AD5">
        <w:rPr>
          <w:rFonts w:asciiTheme="minorHAnsi" w:hAnsiTheme="minorHAnsi" w:cstheme="minorHAnsi"/>
          <w:color w:val="000000"/>
          <w:sz w:val="20"/>
          <w:szCs w:val="20"/>
        </w:rPr>
        <w:t>if the student has received true and accurate information and if they are suitable to undertake the course/s.</w:t>
      </w:r>
    </w:p>
    <w:p w14:paraId="2DCE1875" w14:textId="66704C05" w:rsidR="002F7B1B" w:rsidRPr="00B37AD5" w:rsidRDefault="002F7B1B" w:rsidP="001801A6">
      <w:pPr>
        <w:pStyle w:val="ListParagraph"/>
        <w:numPr>
          <w:ilvl w:val="0"/>
          <w:numId w:val="122"/>
        </w:numPr>
        <w:pBdr>
          <w:top w:val="nil"/>
          <w:left w:val="nil"/>
          <w:bottom w:val="nil"/>
          <w:right w:val="nil"/>
          <w:between w:val="nil"/>
          <w:bar w:val="nil"/>
        </w:pBdr>
        <w:suppressAutoHyphens w:val="0"/>
        <w:jc w:val="both"/>
        <w:rPr>
          <w:rFonts w:asciiTheme="minorHAnsi" w:hAnsiTheme="minorHAnsi" w:cstheme="minorHAnsi"/>
          <w:color w:val="000000"/>
          <w:sz w:val="20"/>
          <w:szCs w:val="20"/>
        </w:rPr>
      </w:pPr>
      <w:r w:rsidRPr="00B37AD5">
        <w:rPr>
          <w:rFonts w:asciiTheme="minorHAnsi" w:hAnsiTheme="minorHAnsi" w:cstheme="minorHAnsi"/>
          <w:b/>
          <w:bCs/>
          <w:color w:val="000000"/>
          <w:sz w:val="20"/>
          <w:szCs w:val="20"/>
        </w:rPr>
        <w:t xml:space="preserve">If students have not received sufficient information i.e. </w:t>
      </w:r>
      <w:r w:rsidRPr="00B37AD5">
        <w:rPr>
          <w:rFonts w:asciiTheme="minorHAnsi" w:hAnsiTheme="minorHAnsi" w:cstheme="minorHAnsi"/>
          <w:color w:val="000000"/>
          <w:sz w:val="20"/>
          <w:szCs w:val="20"/>
        </w:rPr>
        <w:t xml:space="preserve">are not aware of the policies, procedures and other information necessary for students to make enrolment decision to study at </w:t>
      </w:r>
      <w:r w:rsidR="00C63A48">
        <w:rPr>
          <w:rFonts w:asciiTheme="minorHAnsi" w:hAnsiTheme="minorHAnsi" w:cstheme="minorHAnsi"/>
          <w:color w:val="000000"/>
          <w:sz w:val="20"/>
          <w:szCs w:val="20"/>
        </w:rPr>
        <w:t>Melbourne Trades College</w:t>
      </w:r>
      <w:r w:rsidRPr="00B37AD5">
        <w:rPr>
          <w:rFonts w:asciiTheme="minorHAnsi" w:hAnsiTheme="minorHAnsi" w:cstheme="minorHAnsi"/>
          <w:color w:val="000000"/>
          <w:sz w:val="20"/>
          <w:szCs w:val="20"/>
        </w:rPr>
        <w:t>, Enrolment officer will provide necessary information to the student required to make enrolment decision.</w:t>
      </w:r>
    </w:p>
    <w:p w14:paraId="568D0211" w14:textId="034723D4" w:rsidR="002F7B1B" w:rsidRPr="00B37AD5" w:rsidRDefault="002F7B1B" w:rsidP="001801A6">
      <w:pPr>
        <w:pStyle w:val="ListParagraph"/>
        <w:numPr>
          <w:ilvl w:val="0"/>
          <w:numId w:val="122"/>
        </w:numPr>
        <w:suppressAutoHyphens w:val="0"/>
        <w:jc w:val="both"/>
        <w:textAlignment w:val="baseline"/>
        <w:rPr>
          <w:rFonts w:asciiTheme="minorHAnsi" w:hAnsiTheme="minorHAnsi" w:cstheme="minorHAnsi"/>
          <w:color w:val="000000"/>
          <w:sz w:val="20"/>
          <w:szCs w:val="20"/>
        </w:rPr>
      </w:pPr>
      <w:r w:rsidRPr="00B37AD5">
        <w:rPr>
          <w:rFonts w:asciiTheme="minorHAnsi" w:hAnsiTheme="minorHAnsi" w:cstheme="minorHAnsi"/>
          <w:b/>
          <w:bCs/>
          <w:i/>
          <w:iCs/>
          <w:sz w:val="20"/>
          <w:szCs w:val="20"/>
        </w:rPr>
        <w:t xml:space="preserve">For example: If students have answered “No” or have not answered the questions in the PTR form, </w:t>
      </w:r>
      <w:r w:rsidRPr="00B37AD5">
        <w:rPr>
          <w:rFonts w:asciiTheme="minorHAnsi" w:hAnsiTheme="minorHAnsi" w:cstheme="minorHAnsi"/>
          <w:color w:val="000000"/>
          <w:sz w:val="20"/>
          <w:szCs w:val="20"/>
        </w:rPr>
        <w:t xml:space="preserve">Enrolment officer will provide students with true and accurate information so that students can make an informed decision about their enrolment in the courses at </w:t>
      </w:r>
      <w:r w:rsidR="00C63A48">
        <w:rPr>
          <w:rFonts w:asciiTheme="minorHAnsi" w:hAnsiTheme="minorHAnsi" w:cstheme="minorHAnsi"/>
          <w:color w:val="000000"/>
          <w:sz w:val="20"/>
          <w:szCs w:val="20"/>
        </w:rPr>
        <w:t>Melbourne Trades College</w:t>
      </w:r>
      <w:r w:rsidRPr="00B37AD5">
        <w:rPr>
          <w:rFonts w:asciiTheme="minorHAnsi" w:hAnsiTheme="minorHAnsi" w:cstheme="minorHAnsi"/>
          <w:color w:val="000000"/>
          <w:sz w:val="20"/>
          <w:szCs w:val="20"/>
        </w:rPr>
        <w:t>.</w:t>
      </w:r>
    </w:p>
    <w:p w14:paraId="7A95290A" w14:textId="77777777" w:rsidR="002F7B1B" w:rsidRPr="00B37AD5" w:rsidRDefault="002F7B1B" w:rsidP="001801A6">
      <w:pPr>
        <w:pStyle w:val="ListParagraph"/>
        <w:jc w:val="both"/>
        <w:textAlignment w:val="baseline"/>
        <w:rPr>
          <w:rFonts w:asciiTheme="minorHAnsi" w:hAnsiTheme="minorHAnsi" w:cstheme="minorHAnsi"/>
          <w:color w:val="000000"/>
          <w:sz w:val="20"/>
          <w:szCs w:val="20"/>
        </w:rPr>
      </w:pPr>
    </w:p>
    <w:p w14:paraId="47546B81" w14:textId="77777777" w:rsidR="002F7B1B" w:rsidRPr="00B37AD5" w:rsidRDefault="002F7B1B" w:rsidP="001801A6">
      <w:pPr>
        <w:pStyle w:val="ListParagraph"/>
        <w:numPr>
          <w:ilvl w:val="0"/>
          <w:numId w:val="122"/>
        </w:numPr>
        <w:suppressAutoHyphens w:val="0"/>
        <w:jc w:val="both"/>
        <w:textAlignment w:val="baseline"/>
        <w:rPr>
          <w:rFonts w:asciiTheme="minorHAnsi" w:hAnsiTheme="minorHAnsi" w:cstheme="minorHAnsi"/>
          <w:color w:val="000000"/>
          <w:sz w:val="20"/>
          <w:szCs w:val="20"/>
        </w:rPr>
      </w:pPr>
      <w:r w:rsidRPr="00B37AD5">
        <w:rPr>
          <w:rFonts w:asciiTheme="minorHAnsi" w:hAnsiTheme="minorHAnsi" w:cstheme="minorHAnsi"/>
          <w:color w:val="000000"/>
          <w:sz w:val="20"/>
          <w:szCs w:val="20"/>
        </w:rPr>
        <w:t>While conducting PTR, Enrolment officer will take information from the Application form and Pre-training review form to identify any support and needs required by the student which includes (but is not limited to) disability support, RPL/CT, English language support, etc.</w:t>
      </w:r>
    </w:p>
    <w:p w14:paraId="0CAD0BE8" w14:textId="77777777" w:rsidR="002F7B1B" w:rsidRPr="00B37AD5" w:rsidRDefault="002F7B1B" w:rsidP="001801A6">
      <w:pPr>
        <w:jc w:val="both"/>
        <w:textAlignment w:val="baseline"/>
        <w:rPr>
          <w:rFonts w:asciiTheme="minorHAnsi" w:hAnsiTheme="minorHAnsi" w:cstheme="minorHAnsi"/>
          <w:color w:val="000000"/>
          <w:sz w:val="20"/>
          <w:szCs w:val="20"/>
        </w:rPr>
      </w:pPr>
    </w:p>
    <w:p w14:paraId="65AE872A" w14:textId="77777777" w:rsidR="002F7B1B" w:rsidRPr="00B37AD5" w:rsidRDefault="002F7B1B" w:rsidP="001801A6">
      <w:pPr>
        <w:pStyle w:val="ListParagraph"/>
        <w:numPr>
          <w:ilvl w:val="0"/>
          <w:numId w:val="122"/>
        </w:numPr>
        <w:suppressAutoHyphens w:val="0"/>
        <w:jc w:val="both"/>
        <w:textAlignment w:val="baseline"/>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At the final stage of the PTR, the Enrolment officer will fill up the </w:t>
      </w:r>
      <w:r w:rsidR="00525211" w:rsidRPr="00B37AD5">
        <w:rPr>
          <w:rFonts w:asciiTheme="minorHAnsi" w:hAnsiTheme="minorHAnsi" w:cstheme="minorHAnsi"/>
          <w:color w:val="000000"/>
          <w:sz w:val="20"/>
          <w:szCs w:val="20"/>
        </w:rPr>
        <w:t>pre-training</w:t>
      </w:r>
      <w:r w:rsidRPr="00B37AD5">
        <w:rPr>
          <w:rFonts w:asciiTheme="minorHAnsi" w:hAnsiTheme="minorHAnsi" w:cstheme="minorHAnsi"/>
          <w:color w:val="000000"/>
          <w:sz w:val="20"/>
          <w:szCs w:val="20"/>
        </w:rPr>
        <w:t xml:space="preserve"> evaluation checklist to ensure that the student is enrolled in a course suitable to his/her needs, abilities, and study/career goals, and to recommend appropriate learning or other support. </w:t>
      </w:r>
    </w:p>
    <w:p w14:paraId="738445D3" w14:textId="77777777" w:rsidR="002F7B1B" w:rsidRPr="00B37AD5" w:rsidRDefault="002F7B1B" w:rsidP="001801A6">
      <w:pPr>
        <w:ind w:left="360"/>
        <w:jc w:val="both"/>
        <w:rPr>
          <w:rFonts w:asciiTheme="minorHAnsi" w:hAnsiTheme="minorHAnsi" w:cstheme="minorHAnsi"/>
          <w:color w:val="000000"/>
          <w:sz w:val="20"/>
          <w:szCs w:val="20"/>
        </w:rPr>
      </w:pPr>
    </w:p>
    <w:p w14:paraId="34779B40" w14:textId="77777777" w:rsidR="002F7B1B" w:rsidRPr="00B37AD5" w:rsidRDefault="002F7B1B" w:rsidP="001801A6">
      <w:pPr>
        <w:pStyle w:val="ListParagraph"/>
        <w:jc w:val="both"/>
        <w:textAlignment w:val="baseline"/>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Enrolment officer will take holistic approach while assessing student’s answers during Pre-Training Review by ensuring that all the answers provided by students aligns with their educational and future goals. </w:t>
      </w:r>
    </w:p>
    <w:p w14:paraId="6A638EE3" w14:textId="026759FF" w:rsidR="002F7B1B" w:rsidRPr="00164779" w:rsidRDefault="002F7B1B" w:rsidP="001801A6">
      <w:pPr>
        <w:pStyle w:val="ListParagraph"/>
        <w:jc w:val="both"/>
        <w:textAlignment w:val="baseline"/>
        <w:rPr>
          <w:rFonts w:asciiTheme="minorHAnsi" w:hAnsiTheme="minorHAnsi" w:cstheme="minorHAnsi"/>
          <w:color w:val="000000"/>
          <w:sz w:val="20"/>
          <w:szCs w:val="20"/>
        </w:rPr>
      </w:pPr>
      <w:bookmarkStart w:id="13" w:name="_Hlk43133456"/>
      <w:r w:rsidRPr="00B37AD5">
        <w:rPr>
          <w:rFonts w:asciiTheme="minorHAnsi" w:hAnsiTheme="minorHAnsi" w:cstheme="minorHAnsi"/>
          <w:color w:val="000000"/>
          <w:sz w:val="20"/>
          <w:szCs w:val="20"/>
        </w:rPr>
        <w:t>Enrolment officer will have a thorough discussion with the student and will offer support or guidance if required.</w:t>
      </w:r>
    </w:p>
    <w:p w14:paraId="086D9B45" w14:textId="77777777" w:rsidR="002F7B1B" w:rsidRPr="00B37AD5" w:rsidRDefault="002F7B1B" w:rsidP="001801A6">
      <w:pPr>
        <w:jc w:val="both"/>
        <w:textAlignment w:val="baseline"/>
        <w:rPr>
          <w:rFonts w:asciiTheme="minorHAnsi" w:hAnsiTheme="minorHAnsi" w:cstheme="minorHAnsi"/>
          <w:b/>
          <w:bCs/>
          <w:color w:val="000000"/>
          <w:sz w:val="20"/>
          <w:szCs w:val="20"/>
        </w:rPr>
      </w:pPr>
    </w:p>
    <w:p w14:paraId="6FEA62C1" w14:textId="77777777" w:rsidR="002F7B1B" w:rsidRPr="00B37AD5" w:rsidRDefault="002F7B1B" w:rsidP="001801A6">
      <w:pPr>
        <w:jc w:val="both"/>
        <w:textAlignment w:val="baseline"/>
        <w:rPr>
          <w:rFonts w:asciiTheme="minorHAnsi" w:hAnsiTheme="minorHAnsi" w:cstheme="minorHAnsi"/>
          <w:b/>
          <w:bCs/>
          <w:color w:val="000000"/>
          <w:sz w:val="20"/>
          <w:szCs w:val="20"/>
        </w:rPr>
      </w:pPr>
      <w:r w:rsidRPr="00B37AD5">
        <w:rPr>
          <w:rFonts w:asciiTheme="minorHAnsi" w:hAnsiTheme="minorHAnsi" w:cstheme="minorHAnsi"/>
          <w:b/>
          <w:bCs/>
          <w:color w:val="000000"/>
          <w:sz w:val="20"/>
          <w:szCs w:val="20"/>
        </w:rPr>
        <w:t>Application Rejection</w:t>
      </w:r>
    </w:p>
    <w:p w14:paraId="0DDB8B44" w14:textId="77777777" w:rsidR="002F7B1B" w:rsidRPr="00B37AD5" w:rsidRDefault="002F7B1B" w:rsidP="001801A6">
      <w:pPr>
        <w:jc w:val="both"/>
        <w:textAlignment w:val="baseline"/>
        <w:rPr>
          <w:rFonts w:asciiTheme="minorHAnsi" w:hAnsiTheme="minorHAnsi" w:cstheme="minorHAnsi"/>
          <w:color w:val="000000"/>
          <w:sz w:val="20"/>
          <w:szCs w:val="20"/>
        </w:rPr>
      </w:pPr>
    </w:p>
    <w:p w14:paraId="3A7A5AA3" w14:textId="77777777" w:rsidR="002F7B1B" w:rsidRPr="00B37AD5" w:rsidRDefault="002F7B1B" w:rsidP="001801A6">
      <w:pPr>
        <w:jc w:val="both"/>
        <w:textAlignment w:val="baseline"/>
        <w:rPr>
          <w:rFonts w:asciiTheme="minorHAnsi" w:hAnsiTheme="minorHAnsi" w:cstheme="minorHAnsi"/>
          <w:color w:val="000000"/>
          <w:sz w:val="20"/>
          <w:szCs w:val="20"/>
        </w:rPr>
      </w:pPr>
      <w:r w:rsidRPr="00B37AD5">
        <w:rPr>
          <w:rFonts w:asciiTheme="minorHAnsi" w:hAnsiTheme="minorHAnsi" w:cstheme="minorHAnsi"/>
          <w:color w:val="000000"/>
          <w:sz w:val="20"/>
          <w:szCs w:val="20"/>
        </w:rPr>
        <w:t>Student’s Application will be rejected if:</w:t>
      </w:r>
    </w:p>
    <w:p w14:paraId="02F3FC21" w14:textId="77777777" w:rsidR="002F7B1B" w:rsidRPr="00B37AD5" w:rsidRDefault="002F7B1B" w:rsidP="001801A6">
      <w:pPr>
        <w:jc w:val="both"/>
        <w:textAlignment w:val="baseline"/>
        <w:rPr>
          <w:rFonts w:asciiTheme="minorHAnsi" w:hAnsiTheme="minorHAnsi" w:cstheme="minorHAnsi"/>
          <w:color w:val="000000"/>
          <w:sz w:val="20"/>
          <w:szCs w:val="20"/>
        </w:rPr>
      </w:pPr>
    </w:p>
    <w:p w14:paraId="651C3A74" w14:textId="77777777" w:rsidR="002F7B1B" w:rsidRPr="00B37AD5" w:rsidRDefault="002F7B1B" w:rsidP="001801A6">
      <w:pPr>
        <w:pStyle w:val="ListParagraph"/>
        <w:numPr>
          <w:ilvl w:val="0"/>
          <w:numId w:val="124"/>
        </w:numPr>
        <w:suppressAutoHyphens w:val="0"/>
        <w:jc w:val="both"/>
        <w:textAlignment w:val="baseline"/>
        <w:rPr>
          <w:rFonts w:asciiTheme="minorHAnsi" w:hAnsiTheme="minorHAnsi" w:cstheme="minorHAnsi"/>
          <w:color w:val="000000"/>
          <w:sz w:val="20"/>
          <w:szCs w:val="20"/>
        </w:rPr>
      </w:pPr>
      <w:r w:rsidRPr="00B37AD5">
        <w:rPr>
          <w:rFonts w:asciiTheme="minorHAnsi" w:hAnsiTheme="minorHAnsi" w:cstheme="minorHAnsi"/>
          <w:color w:val="000000"/>
          <w:sz w:val="20"/>
          <w:szCs w:val="20"/>
        </w:rPr>
        <w:t>Student does not have appropriate work experience, level of skills and the ability to undertake the course successfully.</w:t>
      </w:r>
    </w:p>
    <w:p w14:paraId="06FB6464" w14:textId="77777777" w:rsidR="002F7B1B" w:rsidRPr="00B37AD5" w:rsidRDefault="002F7B1B" w:rsidP="001801A6">
      <w:pPr>
        <w:pStyle w:val="ListParagraph"/>
        <w:numPr>
          <w:ilvl w:val="0"/>
          <w:numId w:val="124"/>
        </w:numPr>
        <w:suppressAutoHyphens w:val="0"/>
        <w:jc w:val="both"/>
        <w:textAlignment w:val="baseline"/>
        <w:rPr>
          <w:rFonts w:asciiTheme="minorHAnsi" w:hAnsiTheme="minorHAnsi" w:cstheme="minorHAnsi"/>
          <w:color w:val="000000"/>
          <w:sz w:val="20"/>
          <w:szCs w:val="20"/>
        </w:rPr>
      </w:pPr>
      <w:r w:rsidRPr="00B37AD5">
        <w:rPr>
          <w:rFonts w:asciiTheme="minorHAnsi" w:hAnsiTheme="minorHAnsi" w:cstheme="minorHAnsi"/>
          <w:color w:val="000000"/>
          <w:sz w:val="20"/>
          <w:szCs w:val="20"/>
        </w:rPr>
        <w:t>Enrolment in the course is not aligned with the student’s educational goals, work/career goals and/or previous experience in that particular area (if any).</w:t>
      </w:r>
    </w:p>
    <w:p w14:paraId="7546F830" w14:textId="77777777" w:rsidR="002F7B1B" w:rsidRPr="00B37AD5" w:rsidRDefault="002F7B1B" w:rsidP="001801A6">
      <w:pPr>
        <w:pStyle w:val="ListParagraph"/>
        <w:numPr>
          <w:ilvl w:val="0"/>
          <w:numId w:val="124"/>
        </w:numPr>
        <w:suppressAutoHyphens w:val="0"/>
        <w:jc w:val="both"/>
        <w:textAlignment w:val="baseline"/>
        <w:rPr>
          <w:rFonts w:asciiTheme="minorHAnsi" w:hAnsiTheme="minorHAnsi" w:cstheme="minorHAnsi"/>
          <w:color w:val="000000"/>
          <w:sz w:val="20"/>
          <w:szCs w:val="20"/>
        </w:rPr>
      </w:pPr>
      <w:r w:rsidRPr="00B37AD5">
        <w:rPr>
          <w:rFonts w:asciiTheme="minorHAnsi" w:hAnsiTheme="minorHAnsi" w:cstheme="minorHAnsi"/>
          <w:color w:val="000000"/>
          <w:sz w:val="20"/>
          <w:szCs w:val="20"/>
        </w:rPr>
        <w:t>Student does not meet the entry requirements specified for the course including English requirements, academic requirements, age, and does not have the ability to undertake this course successfully.</w:t>
      </w:r>
    </w:p>
    <w:p w14:paraId="3EAC3B8E" w14:textId="77777777" w:rsidR="002F7B1B" w:rsidRPr="00B37AD5" w:rsidRDefault="002F7B1B" w:rsidP="001801A6">
      <w:pPr>
        <w:pStyle w:val="ListParagraph"/>
        <w:numPr>
          <w:ilvl w:val="0"/>
          <w:numId w:val="124"/>
        </w:numPr>
        <w:suppressAutoHyphens w:val="0"/>
        <w:jc w:val="both"/>
        <w:textAlignment w:val="baseline"/>
        <w:rPr>
          <w:rFonts w:asciiTheme="minorHAnsi" w:hAnsiTheme="minorHAnsi" w:cstheme="minorHAnsi"/>
          <w:color w:val="000000"/>
          <w:sz w:val="20"/>
          <w:szCs w:val="20"/>
        </w:rPr>
      </w:pPr>
      <w:r w:rsidRPr="00B37AD5">
        <w:rPr>
          <w:rFonts w:asciiTheme="minorHAnsi" w:hAnsiTheme="minorHAnsi" w:cstheme="minorHAnsi"/>
          <w:color w:val="000000"/>
          <w:sz w:val="20"/>
          <w:szCs w:val="20"/>
        </w:rPr>
        <w:t>Student does not have appropriate listening and oral communication skills as interpreted during PTR Interview.</w:t>
      </w:r>
    </w:p>
    <w:p w14:paraId="707582A3" w14:textId="77777777" w:rsidR="002F7B1B" w:rsidRPr="00B37AD5" w:rsidRDefault="002F7B1B" w:rsidP="001801A6">
      <w:pPr>
        <w:pStyle w:val="ListParagraph"/>
        <w:jc w:val="both"/>
        <w:textAlignment w:val="baseline"/>
        <w:rPr>
          <w:rFonts w:asciiTheme="minorHAnsi" w:hAnsiTheme="minorHAnsi" w:cstheme="minorHAnsi"/>
          <w:color w:val="000000"/>
          <w:sz w:val="20"/>
          <w:szCs w:val="20"/>
        </w:rPr>
      </w:pPr>
    </w:p>
    <w:p w14:paraId="67218F10" w14:textId="77777777" w:rsidR="002F7B1B" w:rsidRPr="00B37AD5" w:rsidRDefault="002F7B1B" w:rsidP="001801A6">
      <w:pPr>
        <w:jc w:val="both"/>
        <w:textAlignment w:val="baseline"/>
        <w:rPr>
          <w:rFonts w:asciiTheme="minorHAnsi" w:hAnsiTheme="minorHAnsi" w:cstheme="minorHAnsi"/>
          <w:color w:val="000000"/>
          <w:sz w:val="20"/>
          <w:szCs w:val="20"/>
        </w:rPr>
      </w:pPr>
      <w:r w:rsidRPr="00B37AD5">
        <w:rPr>
          <w:rFonts w:asciiTheme="minorHAnsi" w:hAnsiTheme="minorHAnsi" w:cstheme="minorHAnsi"/>
          <w:color w:val="000000"/>
          <w:sz w:val="20"/>
          <w:szCs w:val="20"/>
        </w:rPr>
        <w:t>Enrolment officer will inform the student before cancelling and discuss reasons for cancellation.</w:t>
      </w:r>
    </w:p>
    <w:bookmarkEnd w:id="13"/>
    <w:p w14:paraId="1C921D77" w14:textId="7989976E" w:rsidR="00AF39E3" w:rsidRPr="00D34699" w:rsidRDefault="002F7B1B" w:rsidP="001801A6">
      <w:pPr>
        <w:pStyle w:val="Default"/>
        <w:tabs>
          <w:tab w:val="left" w:pos="2340"/>
          <w:tab w:val="right" w:leader="dot" w:pos="9000"/>
        </w:tabs>
        <w:spacing w:before="240" w:after="120"/>
        <w:jc w:val="both"/>
        <w:rPr>
          <w:rFonts w:asciiTheme="minorHAnsi" w:eastAsia="Calibri" w:hAnsiTheme="minorHAnsi" w:cstheme="minorHAnsi"/>
          <w:b/>
          <w:bCs/>
          <w:iCs/>
          <w:color w:val="auto"/>
          <w:sz w:val="20"/>
          <w:szCs w:val="20"/>
          <w:lang w:val="en-AU"/>
        </w:rPr>
      </w:pPr>
      <w:r w:rsidRPr="00D34699">
        <w:rPr>
          <w:rFonts w:asciiTheme="minorHAnsi" w:eastAsia="Calibri" w:hAnsiTheme="minorHAnsi" w:cstheme="minorHAnsi"/>
          <w:b/>
          <w:bCs/>
          <w:iCs/>
          <w:color w:val="auto"/>
          <w:sz w:val="20"/>
          <w:szCs w:val="20"/>
          <w:lang w:val="en-AU"/>
        </w:rPr>
        <w:t xml:space="preserve">Students are encouraged to </w:t>
      </w:r>
      <w:r w:rsidRPr="00D34699">
        <w:rPr>
          <w:rStyle w:val="Hyperlink1"/>
          <w:rFonts w:asciiTheme="minorHAnsi" w:hAnsiTheme="minorHAnsi" w:cstheme="minorHAnsi"/>
          <w:b/>
          <w:bCs/>
          <w:iCs/>
          <w:color w:val="auto"/>
          <w:sz w:val="20"/>
          <w:szCs w:val="20"/>
        </w:rPr>
        <w:t xml:space="preserve">contact </w:t>
      </w:r>
      <w:r w:rsidR="00C63A48" w:rsidRPr="00D34699">
        <w:rPr>
          <w:rStyle w:val="Hyperlink1"/>
          <w:rFonts w:asciiTheme="minorHAnsi" w:hAnsiTheme="minorHAnsi" w:cstheme="minorHAnsi"/>
          <w:b/>
          <w:bCs/>
          <w:iCs/>
          <w:color w:val="auto"/>
          <w:sz w:val="20"/>
          <w:szCs w:val="20"/>
        </w:rPr>
        <w:t>Melbourne Trades College</w:t>
      </w:r>
      <w:r w:rsidRPr="00D34699">
        <w:rPr>
          <w:rStyle w:val="Hyperlink1"/>
          <w:rFonts w:asciiTheme="minorHAnsi" w:hAnsiTheme="minorHAnsi" w:cstheme="minorHAnsi"/>
          <w:b/>
          <w:bCs/>
          <w:iCs/>
          <w:color w:val="auto"/>
          <w:sz w:val="20"/>
          <w:szCs w:val="20"/>
        </w:rPr>
        <w:t xml:space="preserve"> administration on </w:t>
      </w:r>
      <w:r w:rsidR="003F4EC6" w:rsidRPr="00D34699">
        <w:rPr>
          <w:rFonts w:asciiTheme="minorHAnsi" w:hAnsiTheme="minorHAnsi" w:cstheme="minorHAnsi"/>
          <w:b/>
          <w:bCs/>
          <w:iCs/>
          <w:sz w:val="20"/>
          <w:szCs w:val="20"/>
        </w:rPr>
        <w:t>PHONE</w:t>
      </w:r>
      <w:r w:rsidR="00253F02" w:rsidRPr="00D34699">
        <w:rPr>
          <w:rFonts w:asciiTheme="minorHAnsi" w:hAnsiTheme="minorHAnsi" w:cstheme="minorHAnsi"/>
          <w:b/>
          <w:bCs/>
          <w:iCs/>
          <w:sz w:val="20"/>
          <w:szCs w:val="20"/>
        </w:rPr>
        <w:t xml:space="preserve">: </w:t>
      </w:r>
      <w:r w:rsidR="009466BC" w:rsidRPr="00D34699">
        <w:rPr>
          <w:rFonts w:asciiTheme="minorHAnsi" w:hAnsiTheme="minorHAnsi" w:cstheme="minorHAnsi"/>
          <w:b/>
          <w:bCs/>
          <w:iCs/>
          <w:sz w:val="20"/>
          <w:szCs w:val="20"/>
        </w:rPr>
        <w:t xml:space="preserve">03 7066 5255 or </w:t>
      </w:r>
      <w:r w:rsidR="00253F02" w:rsidRPr="00D34699">
        <w:rPr>
          <w:rFonts w:asciiTheme="minorHAnsi" w:hAnsiTheme="minorHAnsi" w:cstheme="minorHAnsi"/>
          <w:b/>
          <w:bCs/>
          <w:iCs/>
          <w:sz w:val="20"/>
          <w:szCs w:val="20"/>
        </w:rPr>
        <w:t xml:space="preserve">EMAIL us </w:t>
      </w:r>
      <w:r w:rsidR="00164779" w:rsidRPr="00D34699">
        <w:rPr>
          <w:rFonts w:asciiTheme="minorHAnsi" w:hAnsiTheme="minorHAnsi" w:cstheme="minorHAnsi"/>
          <w:b/>
          <w:bCs/>
          <w:iCs/>
          <w:sz w:val="20"/>
          <w:szCs w:val="20"/>
        </w:rPr>
        <w:t>on</w:t>
      </w:r>
      <w:r w:rsidR="00253F02" w:rsidRPr="00D34699">
        <w:rPr>
          <w:rFonts w:asciiTheme="minorHAnsi" w:hAnsiTheme="minorHAnsi" w:cstheme="minorHAnsi"/>
          <w:b/>
          <w:bCs/>
          <w:iCs/>
          <w:sz w:val="20"/>
          <w:szCs w:val="20"/>
        </w:rPr>
        <w:t xml:space="preserve">: </w:t>
      </w:r>
      <w:hyperlink r:id="rId36" w:history="1">
        <w:r w:rsidR="00D6053B" w:rsidRPr="00D34699">
          <w:rPr>
            <w:rStyle w:val="Hyperlink"/>
            <w:rFonts w:asciiTheme="minorHAnsi" w:hAnsiTheme="minorHAnsi" w:cstheme="minorHAnsi"/>
            <w:b/>
            <w:bCs/>
            <w:iCs/>
            <w:sz w:val="20"/>
            <w:szCs w:val="20"/>
            <w:u w:val="none"/>
          </w:rPr>
          <w:t>Info@melbtc.vic.edu.au</w:t>
        </w:r>
      </w:hyperlink>
      <w:r w:rsidR="00D6053B" w:rsidRPr="00D34699">
        <w:rPr>
          <w:rFonts w:asciiTheme="minorHAnsi" w:hAnsiTheme="minorHAnsi" w:cstheme="minorHAnsi"/>
          <w:b/>
          <w:bCs/>
          <w:iCs/>
          <w:sz w:val="20"/>
          <w:szCs w:val="20"/>
        </w:rPr>
        <w:t xml:space="preserve"> </w:t>
      </w:r>
      <w:r w:rsidR="003F4EC6" w:rsidRPr="00D34699">
        <w:rPr>
          <w:rFonts w:asciiTheme="minorHAnsi" w:eastAsia="Calibri" w:hAnsiTheme="minorHAnsi" w:cstheme="minorHAnsi"/>
          <w:b/>
          <w:bCs/>
          <w:iCs/>
          <w:color w:val="auto"/>
          <w:sz w:val="20"/>
          <w:szCs w:val="20"/>
          <w:lang w:val="en-AU"/>
        </w:rPr>
        <w:t xml:space="preserve"> </w:t>
      </w:r>
      <w:r w:rsidRPr="00D34699">
        <w:rPr>
          <w:rFonts w:asciiTheme="minorHAnsi" w:eastAsia="Calibri" w:hAnsiTheme="minorHAnsi" w:cstheme="minorHAnsi"/>
          <w:b/>
          <w:bCs/>
          <w:iCs/>
          <w:color w:val="auto"/>
          <w:sz w:val="20"/>
          <w:szCs w:val="20"/>
          <w:lang w:val="en-AU"/>
        </w:rPr>
        <w:t>to ask any doubts they may have.</w:t>
      </w:r>
    </w:p>
    <w:p w14:paraId="2851502A" w14:textId="3063CBB8" w:rsidR="002F7B1B" w:rsidRPr="00B37AD5" w:rsidRDefault="002F7B1B" w:rsidP="001801A6">
      <w:pPr>
        <w:ind w:right="402"/>
        <w:jc w:val="both"/>
        <w:rPr>
          <w:rFonts w:asciiTheme="minorHAnsi" w:hAnsiTheme="minorHAnsi" w:cstheme="minorHAnsi"/>
          <w:color w:val="000000" w:themeColor="text1"/>
          <w:sz w:val="20"/>
          <w:szCs w:val="20"/>
        </w:rPr>
      </w:pPr>
      <w:r w:rsidRPr="00B37AD5">
        <w:rPr>
          <w:rFonts w:asciiTheme="minorHAnsi" w:hAnsiTheme="minorHAnsi" w:cstheme="minorHAnsi"/>
          <w:b/>
          <w:bCs/>
          <w:sz w:val="20"/>
          <w:szCs w:val="20"/>
        </w:rPr>
        <w:t>Note:</w:t>
      </w:r>
      <w:r w:rsidRPr="00B37AD5">
        <w:rPr>
          <w:rFonts w:asciiTheme="minorHAnsi" w:hAnsiTheme="minorHAnsi" w:cstheme="minorHAnsi"/>
          <w:sz w:val="20"/>
          <w:szCs w:val="20"/>
        </w:rPr>
        <w:t xml:space="preserve"> </w:t>
      </w:r>
      <w:r w:rsidR="00C63A48">
        <w:rPr>
          <w:rFonts w:asciiTheme="minorHAnsi" w:hAnsiTheme="minorHAnsi" w:cstheme="minorHAnsi"/>
          <w:sz w:val="20"/>
          <w:szCs w:val="20"/>
        </w:rPr>
        <w:t>Melbourne Trades College</w:t>
      </w:r>
      <w:r w:rsidRPr="00B37AD5">
        <w:rPr>
          <w:rFonts w:asciiTheme="minorHAnsi" w:hAnsiTheme="minorHAnsi" w:cstheme="minorHAnsi"/>
          <w:color w:val="000000" w:themeColor="text1"/>
          <w:sz w:val="20"/>
          <w:szCs w:val="20"/>
        </w:rPr>
        <w:t xml:space="preserve"> does not:</w:t>
      </w:r>
    </w:p>
    <w:p w14:paraId="527D1A92" w14:textId="77777777" w:rsidR="002F7B1B" w:rsidRPr="00B37AD5" w:rsidRDefault="002F7B1B" w:rsidP="001801A6">
      <w:pPr>
        <w:ind w:right="402"/>
        <w:jc w:val="both"/>
        <w:rPr>
          <w:rFonts w:asciiTheme="minorHAnsi" w:hAnsiTheme="minorHAnsi" w:cstheme="minorHAnsi"/>
          <w:color w:val="000000" w:themeColor="text1"/>
          <w:sz w:val="20"/>
          <w:szCs w:val="20"/>
        </w:rPr>
      </w:pPr>
    </w:p>
    <w:p w14:paraId="24713F8A" w14:textId="177C9CBE" w:rsidR="002F7B1B" w:rsidRPr="00B37AD5" w:rsidRDefault="002F7B1B" w:rsidP="001801A6">
      <w:pPr>
        <w:numPr>
          <w:ilvl w:val="0"/>
          <w:numId w:val="120"/>
        </w:numPr>
        <w:suppressAutoHyphens w:val="0"/>
        <w:spacing w:after="120" w:line="288" w:lineRule="auto"/>
        <w:ind w:right="231"/>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 xml:space="preserve">claim to commit to secure for, or on the student or intending student’s behalf, a migration outcome from undertaking any course offered by </w:t>
      </w:r>
      <w:r w:rsidR="00C63A48">
        <w:rPr>
          <w:rFonts w:asciiTheme="minorHAnsi" w:hAnsiTheme="minorHAnsi" w:cstheme="minorHAnsi"/>
          <w:color w:val="000000" w:themeColor="text1"/>
          <w:sz w:val="20"/>
          <w:szCs w:val="20"/>
        </w:rPr>
        <w:t>Melbourne Trades College</w:t>
      </w:r>
      <w:r w:rsidRPr="00B37AD5">
        <w:rPr>
          <w:rFonts w:asciiTheme="minorHAnsi" w:hAnsiTheme="minorHAnsi" w:cstheme="minorHAnsi"/>
          <w:color w:val="000000" w:themeColor="text1"/>
          <w:sz w:val="20"/>
          <w:szCs w:val="20"/>
        </w:rPr>
        <w:t>.</w:t>
      </w:r>
    </w:p>
    <w:p w14:paraId="279F4536" w14:textId="77777777" w:rsidR="002F7B1B" w:rsidRPr="00B37AD5" w:rsidRDefault="002F7B1B" w:rsidP="001801A6">
      <w:pPr>
        <w:numPr>
          <w:ilvl w:val="0"/>
          <w:numId w:val="120"/>
        </w:numPr>
        <w:suppressAutoHyphens w:val="0"/>
        <w:spacing w:after="120" w:line="288" w:lineRule="auto"/>
        <w:ind w:right="231"/>
        <w:jc w:val="both"/>
        <w:rPr>
          <w:rFonts w:asciiTheme="minorHAnsi" w:hAnsiTheme="minorHAnsi" w:cstheme="minorHAnsi"/>
          <w:color w:val="000000" w:themeColor="text1"/>
          <w:sz w:val="20"/>
          <w:szCs w:val="20"/>
        </w:rPr>
      </w:pPr>
      <w:r w:rsidRPr="00B37AD5">
        <w:rPr>
          <w:rStyle w:val="Hyperlink1"/>
          <w:rFonts w:asciiTheme="minorHAnsi" w:hAnsiTheme="minorHAnsi" w:cstheme="minorHAnsi"/>
          <w:i/>
          <w:iCs/>
          <w:sz w:val="20"/>
          <w:szCs w:val="20"/>
        </w:rPr>
        <w:t>claim any job guarantees or employment with its programs.</w:t>
      </w:r>
    </w:p>
    <w:p w14:paraId="242EE550" w14:textId="77777777" w:rsidR="00921D1A" w:rsidRPr="00B37AD5" w:rsidRDefault="002F7B1B" w:rsidP="001801A6">
      <w:pPr>
        <w:numPr>
          <w:ilvl w:val="0"/>
          <w:numId w:val="120"/>
        </w:numPr>
        <w:suppressAutoHyphens w:val="0"/>
        <w:spacing w:after="120" w:line="288" w:lineRule="auto"/>
        <w:ind w:right="231"/>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guarantee a successful education assessment outcome for the student or intending student.</w:t>
      </w:r>
    </w:p>
    <w:p w14:paraId="361FE67C" w14:textId="77777777" w:rsidR="0036259A" w:rsidRPr="00B37AD5" w:rsidRDefault="0036259A" w:rsidP="001801A6">
      <w:pPr>
        <w:jc w:val="both"/>
        <w:rPr>
          <w:rFonts w:asciiTheme="minorHAnsi" w:hAnsiTheme="minorHAnsi" w:cstheme="minorHAnsi"/>
          <w:b/>
          <w:bCs/>
          <w:sz w:val="20"/>
          <w:szCs w:val="20"/>
        </w:rPr>
      </w:pPr>
    </w:p>
    <w:p w14:paraId="00D9F446" w14:textId="77777777" w:rsidR="0036259A" w:rsidRPr="00B37AD5" w:rsidRDefault="0036259A" w:rsidP="001801A6">
      <w:pPr>
        <w:jc w:val="both"/>
        <w:rPr>
          <w:rFonts w:asciiTheme="minorHAnsi" w:hAnsiTheme="minorHAnsi" w:cstheme="minorHAnsi"/>
          <w:b/>
          <w:bCs/>
          <w:sz w:val="20"/>
          <w:szCs w:val="20"/>
        </w:rPr>
      </w:pPr>
      <w:r w:rsidRPr="00B37AD5">
        <w:rPr>
          <w:rFonts w:asciiTheme="minorHAnsi" w:hAnsiTheme="minorHAnsi" w:cstheme="minorHAnsi"/>
          <w:b/>
          <w:bCs/>
          <w:sz w:val="20"/>
          <w:szCs w:val="20"/>
        </w:rPr>
        <w:t>Recognition of Prior Learning (RPL) and/or Credit Transfer (CT)</w:t>
      </w:r>
    </w:p>
    <w:p w14:paraId="447CD102" w14:textId="77777777" w:rsidR="0036259A" w:rsidRPr="00B37AD5" w:rsidRDefault="0036259A" w:rsidP="001801A6">
      <w:pPr>
        <w:jc w:val="both"/>
        <w:rPr>
          <w:rFonts w:asciiTheme="minorHAnsi" w:hAnsiTheme="minorHAnsi" w:cstheme="minorHAnsi"/>
          <w:b/>
          <w:bCs/>
          <w:sz w:val="20"/>
          <w:szCs w:val="20"/>
        </w:rPr>
      </w:pPr>
    </w:p>
    <w:p w14:paraId="036B20AF" w14:textId="6BA4E0E4" w:rsidR="0036259A" w:rsidRPr="00B37AD5" w:rsidRDefault="0036259A"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If a student is granted with RPL or course credit, </w:t>
      </w:r>
      <w:r w:rsidR="00C63A48">
        <w:rPr>
          <w:rFonts w:asciiTheme="minorHAnsi" w:hAnsiTheme="minorHAnsi" w:cstheme="minorHAnsi"/>
          <w:sz w:val="20"/>
          <w:szCs w:val="20"/>
        </w:rPr>
        <w:t>MELBOURNE TRADES COLLEGE</w:t>
      </w:r>
      <w:r w:rsidRPr="00B37AD5">
        <w:rPr>
          <w:rFonts w:asciiTheme="minorHAnsi" w:hAnsiTheme="minorHAnsi" w:cstheme="minorHAnsi"/>
          <w:sz w:val="20"/>
          <w:szCs w:val="20"/>
        </w:rPr>
        <w:t xml:space="preserve"> will give a written record of the decision to the overseas student to accept and will retain the written record of acceptance and payment receipts for two years after the overseas student ceases to be an accepted student.</w:t>
      </w:r>
    </w:p>
    <w:p w14:paraId="3FD1882E" w14:textId="77777777" w:rsidR="0036259A" w:rsidRPr="00B37AD5" w:rsidRDefault="0036259A" w:rsidP="001801A6">
      <w:pPr>
        <w:jc w:val="both"/>
        <w:rPr>
          <w:rFonts w:asciiTheme="minorHAnsi" w:hAnsiTheme="minorHAnsi" w:cstheme="minorHAnsi"/>
          <w:sz w:val="20"/>
          <w:szCs w:val="20"/>
        </w:rPr>
      </w:pPr>
    </w:p>
    <w:p w14:paraId="646225CC" w14:textId="77777777" w:rsidR="0036259A" w:rsidRPr="00B37AD5" w:rsidRDefault="0036259A"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If student is granted with RPL or course credit which will reduce overseas student’s length course, </w:t>
      </w:r>
    </w:p>
    <w:p w14:paraId="24510231" w14:textId="77777777" w:rsidR="0036259A" w:rsidRPr="00B37AD5" w:rsidRDefault="0036259A" w:rsidP="001801A6">
      <w:pPr>
        <w:jc w:val="both"/>
        <w:rPr>
          <w:rFonts w:asciiTheme="minorHAnsi" w:hAnsiTheme="minorHAnsi" w:cstheme="minorHAnsi"/>
          <w:sz w:val="20"/>
          <w:szCs w:val="20"/>
        </w:rPr>
      </w:pPr>
    </w:p>
    <w:p w14:paraId="52CDC7AC" w14:textId="641E8B49" w:rsidR="0036259A" w:rsidRPr="00B37AD5" w:rsidRDefault="0036259A" w:rsidP="001801A6">
      <w:pPr>
        <w:ind w:left="284" w:hanging="284"/>
        <w:jc w:val="both"/>
        <w:rPr>
          <w:rFonts w:asciiTheme="minorHAnsi" w:hAnsiTheme="minorHAnsi" w:cstheme="minorHAnsi"/>
          <w:sz w:val="20"/>
          <w:szCs w:val="20"/>
        </w:rPr>
      </w:pPr>
      <w:r w:rsidRPr="00B37AD5">
        <w:rPr>
          <w:rFonts w:asciiTheme="minorHAnsi" w:hAnsiTheme="minorHAnsi" w:cstheme="minorHAnsi"/>
          <w:sz w:val="20"/>
          <w:szCs w:val="20"/>
        </w:rPr>
        <w:t>•</w:t>
      </w:r>
      <w:r w:rsidRPr="00B37AD5">
        <w:rPr>
          <w:rFonts w:asciiTheme="minorHAnsi" w:hAnsiTheme="minorHAnsi" w:cstheme="minorHAnsi"/>
          <w:sz w:val="20"/>
          <w:szCs w:val="20"/>
        </w:rPr>
        <w:tab/>
        <w:t>Students will be informed of the reduced course duration following granting of RPL and ensure the confirmation of enrolment (C</w:t>
      </w:r>
      <w:r w:rsidR="004520B4">
        <w:rPr>
          <w:rFonts w:asciiTheme="minorHAnsi" w:hAnsiTheme="minorHAnsi" w:cstheme="minorHAnsi"/>
          <w:sz w:val="20"/>
          <w:szCs w:val="20"/>
        </w:rPr>
        <w:t>O</w:t>
      </w:r>
      <w:r w:rsidRPr="00B37AD5">
        <w:rPr>
          <w:rFonts w:asciiTheme="minorHAnsi" w:hAnsiTheme="minorHAnsi" w:cstheme="minorHAnsi"/>
          <w:sz w:val="20"/>
          <w:szCs w:val="20"/>
        </w:rPr>
        <w:t>E) is issued only for the reduced duration of the course.</w:t>
      </w:r>
    </w:p>
    <w:p w14:paraId="3B720254" w14:textId="77777777" w:rsidR="0036259A" w:rsidRPr="00B37AD5" w:rsidRDefault="0036259A" w:rsidP="001801A6">
      <w:pPr>
        <w:ind w:left="284" w:hanging="284"/>
        <w:jc w:val="both"/>
        <w:rPr>
          <w:rFonts w:asciiTheme="minorHAnsi" w:hAnsiTheme="minorHAnsi" w:cstheme="minorHAnsi"/>
          <w:sz w:val="20"/>
          <w:szCs w:val="20"/>
        </w:rPr>
      </w:pPr>
      <w:r w:rsidRPr="00B37AD5">
        <w:rPr>
          <w:rFonts w:asciiTheme="minorHAnsi" w:hAnsiTheme="minorHAnsi" w:cstheme="minorHAnsi"/>
          <w:sz w:val="20"/>
          <w:szCs w:val="20"/>
        </w:rPr>
        <w:lastRenderedPageBreak/>
        <w:t>•</w:t>
      </w:r>
      <w:r w:rsidRPr="00B37AD5">
        <w:rPr>
          <w:rFonts w:asciiTheme="minorHAnsi" w:hAnsiTheme="minorHAnsi" w:cstheme="minorHAnsi"/>
          <w:sz w:val="20"/>
          <w:szCs w:val="20"/>
        </w:rPr>
        <w:tab/>
        <w:t>Any changes in course duration will be reported in PRISMS, if RPL or course credit is granted after the overseas student visa is granted.</w:t>
      </w:r>
    </w:p>
    <w:p w14:paraId="1FD01920" w14:textId="77777777" w:rsidR="00DF2587" w:rsidRPr="00B37AD5" w:rsidRDefault="00DF2587" w:rsidP="001801A6">
      <w:pPr>
        <w:jc w:val="both"/>
        <w:rPr>
          <w:rFonts w:asciiTheme="minorHAnsi" w:hAnsiTheme="minorHAnsi" w:cstheme="minorHAnsi"/>
          <w:sz w:val="20"/>
          <w:szCs w:val="20"/>
        </w:rPr>
      </w:pPr>
    </w:p>
    <w:p w14:paraId="0D60947B" w14:textId="77777777" w:rsidR="0036259A" w:rsidRPr="00B37AD5" w:rsidRDefault="0036259A" w:rsidP="001801A6">
      <w:pPr>
        <w:jc w:val="both"/>
        <w:rPr>
          <w:rFonts w:asciiTheme="minorHAnsi" w:hAnsiTheme="minorHAnsi" w:cstheme="minorHAnsi"/>
          <w:sz w:val="20"/>
          <w:szCs w:val="20"/>
        </w:rPr>
      </w:pPr>
      <w:r w:rsidRPr="00B37AD5">
        <w:rPr>
          <w:rFonts w:asciiTheme="minorHAnsi" w:hAnsiTheme="minorHAnsi" w:cstheme="minorHAnsi"/>
          <w:sz w:val="20"/>
          <w:szCs w:val="20"/>
        </w:rPr>
        <w:t>Students are requested to refer to “Course Credit and RPL policy” for more details</w:t>
      </w:r>
      <w:r w:rsidR="00D87F49" w:rsidRPr="00B37AD5">
        <w:rPr>
          <w:rFonts w:asciiTheme="minorHAnsi" w:hAnsiTheme="minorHAnsi" w:cstheme="minorHAnsi"/>
          <w:sz w:val="20"/>
          <w:szCs w:val="20"/>
        </w:rPr>
        <w:t xml:space="preserve"> available on the website</w:t>
      </w:r>
      <w:r w:rsidRPr="00B37AD5">
        <w:rPr>
          <w:rFonts w:asciiTheme="minorHAnsi" w:hAnsiTheme="minorHAnsi" w:cstheme="minorHAnsi"/>
          <w:sz w:val="20"/>
          <w:szCs w:val="20"/>
        </w:rPr>
        <w:t>.</w:t>
      </w:r>
    </w:p>
    <w:p w14:paraId="4D2CDA78" w14:textId="77777777" w:rsidR="0036259A" w:rsidRPr="00B37AD5" w:rsidRDefault="0036259A" w:rsidP="001801A6">
      <w:pPr>
        <w:jc w:val="both"/>
        <w:rPr>
          <w:rFonts w:asciiTheme="minorHAnsi" w:hAnsiTheme="minorHAnsi" w:cstheme="minorHAnsi"/>
          <w:b/>
          <w:bCs/>
          <w:sz w:val="20"/>
          <w:szCs w:val="20"/>
        </w:rPr>
      </w:pPr>
    </w:p>
    <w:p w14:paraId="4CC618BE" w14:textId="77777777" w:rsidR="009F7196" w:rsidRPr="00B37AD5" w:rsidRDefault="009F7196" w:rsidP="001801A6">
      <w:pPr>
        <w:pStyle w:val="Default"/>
        <w:jc w:val="both"/>
        <w:rPr>
          <w:rFonts w:asciiTheme="minorHAnsi" w:eastAsia="Arial Unicode MS" w:hAnsiTheme="minorHAnsi" w:cstheme="minorHAnsi"/>
          <w:b/>
          <w:bCs/>
          <w:color w:val="auto"/>
          <w:sz w:val="18"/>
          <w:szCs w:val="18"/>
          <w:lang w:eastAsia="en-US"/>
        </w:rPr>
      </w:pPr>
      <w:r w:rsidRPr="00B37AD5">
        <w:rPr>
          <w:rFonts w:asciiTheme="minorHAnsi" w:eastAsia="Arial Unicode MS" w:hAnsiTheme="minorHAnsi" w:cstheme="minorHAnsi"/>
          <w:b/>
          <w:bCs/>
          <w:color w:val="auto"/>
          <w:sz w:val="18"/>
          <w:szCs w:val="18"/>
          <w:lang w:eastAsia="en-US"/>
        </w:rPr>
        <w:t>Automotive Workshop</w:t>
      </w:r>
    </w:p>
    <w:p w14:paraId="66B0011F" w14:textId="77777777" w:rsidR="009F7196" w:rsidRPr="00B37AD5" w:rsidRDefault="009F7196" w:rsidP="001801A6">
      <w:pPr>
        <w:jc w:val="both"/>
        <w:rPr>
          <w:rFonts w:asciiTheme="minorHAnsi" w:hAnsiTheme="minorHAnsi" w:cstheme="minorHAnsi"/>
          <w:sz w:val="20"/>
          <w:szCs w:val="20"/>
        </w:rPr>
      </w:pPr>
    </w:p>
    <w:p w14:paraId="5A33779B" w14:textId="2626624C" w:rsidR="009F7196" w:rsidRPr="001653DE" w:rsidRDefault="009F7196" w:rsidP="001653DE">
      <w:pPr>
        <w:pStyle w:val="Default"/>
        <w:jc w:val="both"/>
        <w:rPr>
          <w:rFonts w:ascii="Calibri" w:eastAsiaTheme="minorHAnsi" w:hAnsi="Calibri" w:cs="Calibri"/>
          <w:sz w:val="20"/>
          <w:szCs w:val="20"/>
          <w:bdr w:val="none" w:sz="0" w:space="0" w:color="auto"/>
          <w:lang w:val="en-AU" w:eastAsia="en-US"/>
        </w:rPr>
      </w:pPr>
      <w:r w:rsidRPr="00B37AD5">
        <w:rPr>
          <w:rFonts w:asciiTheme="minorHAnsi" w:hAnsiTheme="minorHAnsi" w:cstheme="minorHAnsi"/>
          <w:sz w:val="20"/>
          <w:szCs w:val="20"/>
        </w:rPr>
        <w:t xml:space="preserve">Students undertaking </w:t>
      </w:r>
      <w:r w:rsidR="00476637" w:rsidRPr="00B37AD5">
        <w:rPr>
          <w:rFonts w:asciiTheme="minorHAnsi" w:hAnsiTheme="minorHAnsi" w:cstheme="minorHAnsi"/>
          <w:sz w:val="20"/>
          <w:szCs w:val="20"/>
        </w:rPr>
        <w:t>AUR30620</w:t>
      </w:r>
      <w:r w:rsidRPr="00B37AD5">
        <w:rPr>
          <w:rFonts w:asciiTheme="minorHAnsi" w:hAnsiTheme="minorHAnsi" w:cstheme="minorHAnsi"/>
          <w:sz w:val="20"/>
          <w:szCs w:val="20"/>
        </w:rPr>
        <w:t>-Certificate III in Light Vehicle Mechanical Technology</w:t>
      </w:r>
      <w:r w:rsidR="001653DE">
        <w:rPr>
          <w:rFonts w:asciiTheme="minorHAnsi" w:hAnsiTheme="minorHAnsi" w:cstheme="minorHAnsi"/>
          <w:sz w:val="20"/>
          <w:szCs w:val="20"/>
        </w:rPr>
        <w:t xml:space="preserve">, </w:t>
      </w:r>
      <w:r w:rsidR="001653DE" w:rsidRPr="00734427">
        <w:rPr>
          <w:rFonts w:asciiTheme="minorHAnsi" w:eastAsia="Calibri" w:hAnsiTheme="minorHAnsi" w:cstheme="minorHAnsi"/>
          <w:sz w:val="18"/>
          <w:szCs w:val="18"/>
        </w:rPr>
        <w:t>AUR30320 Certificate III in Automotive Electrical Technology</w:t>
      </w:r>
      <w:r w:rsidR="001653DE">
        <w:rPr>
          <w:rFonts w:asciiTheme="minorHAnsi" w:eastAsia="Calibri" w:hAnsiTheme="minorHAnsi" w:cstheme="minorHAnsi"/>
          <w:sz w:val="18"/>
          <w:szCs w:val="18"/>
        </w:rPr>
        <w:t xml:space="preserve">, </w:t>
      </w:r>
      <w:r w:rsidR="001653DE" w:rsidRPr="00734427">
        <w:rPr>
          <w:rFonts w:asciiTheme="minorHAnsi" w:eastAsia="Calibri" w:hAnsiTheme="minorHAnsi" w:cstheme="minorHAnsi"/>
          <w:sz w:val="18"/>
          <w:szCs w:val="18"/>
        </w:rPr>
        <w:t>AUR31520 Certificate III in Automotive Diesel Engine Technology</w:t>
      </w:r>
      <w:r w:rsidRPr="00B37AD5">
        <w:rPr>
          <w:rFonts w:asciiTheme="minorHAnsi" w:hAnsiTheme="minorHAnsi" w:cstheme="minorHAnsi"/>
          <w:sz w:val="20"/>
          <w:szCs w:val="20"/>
        </w:rPr>
        <w:t xml:space="preserve"> and AUR40216-Certificate IV in Automotive Mechanical Diagnosis are required to participate in practical training as a part of completing these qualifications which will be delivered at Automotive workshop-</w:t>
      </w:r>
      <w:r w:rsidR="00621C7E" w:rsidRPr="00B37AD5">
        <w:rPr>
          <w:rFonts w:asciiTheme="minorHAnsi" w:hAnsiTheme="minorHAnsi" w:cstheme="minorHAnsi"/>
          <w:sz w:val="20"/>
          <w:szCs w:val="20"/>
        </w:rPr>
        <w:t xml:space="preserve">73 Ashley Street, Braybrook, Victoria </w:t>
      </w:r>
      <w:r w:rsidR="00FE7B89" w:rsidRPr="00B37AD5">
        <w:rPr>
          <w:rFonts w:asciiTheme="minorHAnsi" w:hAnsiTheme="minorHAnsi" w:cstheme="minorHAnsi"/>
          <w:sz w:val="20"/>
          <w:szCs w:val="20"/>
        </w:rPr>
        <w:t>3019</w:t>
      </w:r>
      <w:r w:rsidR="001653DE">
        <w:rPr>
          <w:rFonts w:asciiTheme="minorHAnsi" w:hAnsiTheme="minorHAnsi" w:cstheme="minorHAnsi"/>
          <w:sz w:val="20"/>
          <w:szCs w:val="20"/>
        </w:rPr>
        <w:t xml:space="preserve">, and </w:t>
      </w:r>
      <w:r w:rsidR="001653DE" w:rsidRPr="001653DE">
        <w:rPr>
          <w:rFonts w:ascii="Calibri" w:eastAsiaTheme="minorHAnsi" w:hAnsi="Calibri" w:cs="Calibri"/>
          <w:sz w:val="20"/>
          <w:szCs w:val="20"/>
          <w:bdr w:val="none" w:sz="0" w:space="0" w:color="auto"/>
          <w:lang w:val="en-AU" w:eastAsia="en-US"/>
        </w:rPr>
        <w:t>4-64 Macaulay Street, Williamstown, Victoria  3016</w:t>
      </w:r>
      <w:r w:rsidR="001653DE">
        <w:rPr>
          <w:rFonts w:ascii="Calibri" w:eastAsiaTheme="minorHAnsi" w:hAnsi="Calibri" w:cs="Calibri"/>
          <w:sz w:val="20"/>
          <w:szCs w:val="20"/>
          <w:bdr w:val="none" w:sz="0" w:space="0" w:color="auto"/>
          <w:lang w:val="en-AU" w:eastAsia="en-US"/>
        </w:rPr>
        <w:t xml:space="preserve"> </w:t>
      </w:r>
      <w:r w:rsidR="001653DE" w:rsidRPr="001653DE">
        <w:rPr>
          <w:rFonts w:ascii="Calibri" w:eastAsiaTheme="minorHAnsi" w:hAnsi="Calibri" w:cs="Calibri"/>
          <w:sz w:val="20"/>
          <w:szCs w:val="20"/>
          <w:bdr w:val="none" w:sz="0" w:space="0" w:color="auto"/>
          <w:lang w:val="en-AU" w:eastAsia="en-US"/>
        </w:rPr>
        <w:t>(For AUR31520 only)</w:t>
      </w:r>
      <w:r w:rsidR="00621C7E" w:rsidRPr="00B37AD5">
        <w:rPr>
          <w:rFonts w:asciiTheme="minorHAnsi" w:hAnsiTheme="minorHAnsi" w:cstheme="minorHAnsi"/>
          <w:sz w:val="20"/>
          <w:szCs w:val="20"/>
        </w:rPr>
        <w:t xml:space="preserve">. </w:t>
      </w:r>
      <w:r w:rsidRPr="00B37AD5">
        <w:rPr>
          <w:rFonts w:asciiTheme="minorHAnsi" w:hAnsiTheme="minorHAnsi" w:cstheme="minorHAnsi"/>
          <w:sz w:val="20"/>
          <w:szCs w:val="20"/>
        </w:rPr>
        <w:t xml:space="preserve">Along with practical training, students will also be required to participate in </w:t>
      </w:r>
      <w:r w:rsidR="00A5316D" w:rsidRPr="00B37AD5">
        <w:rPr>
          <w:rFonts w:asciiTheme="minorHAnsi" w:hAnsiTheme="minorHAnsi" w:cstheme="minorHAnsi"/>
          <w:sz w:val="20"/>
          <w:szCs w:val="20"/>
        </w:rPr>
        <w:t>classroom-based</w:t>
      </w:r>
      <w:r w:rsidRPr="00B37AD5">
        <w:rPr>
          <w:rFonts w:asciiTheme="minorHAnsi" w:hAnsiTheme="minorHAnsi" w:cstheme="minorHAnsi"/>
          <w:sz w:val="20"/>
          <w:szCs w:val="20"/>
        </w:rPr>
        <w:t xml:space="preserve"> theory learning which will be delivered on campus at </w:t>
      </w:r>
      <w:r w:rsidR="00DE5BF0">
        <w:rPr>
          <w:rFonts w:asciiTheme="minorHAnsi" w:hAnsiTheme="minorHAnsi" w:cstheme="minorHAnsi"/>
          <w:sz w:val="20"/>
          <w:szCs w:val="20"/>
        </w:rPr>
        <w:t>:</w:t>
      </w:r>
      <w:r w:rsidR="00B36D65" w:rsidRPr="00305022">
        <w:rPr>
          <w:rStyle w:val="None"/>
          <w:rFonts w:asciiTheme="minorHAnsi" w:eastAsia="Calibri" w:hAnsiTheme="minorHAnsi" w:cstheme="minorHAnsi"/>
          <w:bCs/>
          <w:iCs/>
          <w:sz w:val="20"/>
          <w:szCs w:val="20"/>
        </w:rPr>
        <w:t>73 Ashley Street Braybrook, Melbourne, Victoria, 3019</w:t>
      </w:r>
      <w:r w:rsidR="00B36D65">
        <w:rPr>
          <w:rStyle w:val="None"/>
          <w:rFonts w:asciiTheme="minorHAnsi" w:eastAsia="Calibri" w:hAnsiTheme="minorHAnsi" w:cstheme="minorHAnsi"/>
          <w:bCs/>
          <w:iCs/>
          <w:sz w:val="20"/>
          <w:szCs w:val="20"/>
        </w:rPr>
        <w:t>.</w:t>
      </w:r>
      <w:r w:rsidR="00B36D65">
        <w:rPr>
          <w:rStyle w:val="None"/>
          <w:rFonts w:asciiTheme="minorHAnsi" w:eastAsia="Calibri" w:hAnsiTheme="minorHAnsi" w:cstheme="minorHAnsi"/>
          <w:bCs/>
          <w:iCs/>
          <w:sz w:val="20"/>
          <w:szCs w:val="20"/>
        </w:rPr>
        <w:br/>
      </w:r>
    </w:p>
    <w:p w14:paraId="03805F90" w14:textId="36D83A68" w:rsidR="009F7196" w:rsidRPr="00B37AD5" w:rsidRDefault="009F7196"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For any further enquiries, learners are requested to call </w:t>
      </w:r>
      <w:r w:rsidR="00C63A48">
        <w:rPr>
          <w:rFonts w:asciiTheme="minorHAnsi" w:hAnsiTheme="minorHAnsi" w:cstheme="minorHAnsi"/>
          <w:sz w:val="20"/>
          <w:szCs w:val="20"/>
        </w:rPr>
        <w:t xml:space="preserve">Melbourne Trades </w:t>
      </w:r>
      <w:r w:rsidR="00C63A48" w:rsidRPr="00703F17">
        <w:rPr>
          <w:rFonts w:asciiTheme="minorHAnsi" w:hAnsiTheme="minorHAnsi" w:cstheme="minorHAnsi"/>
          <w:sz w:val="20"/>
          <w:szCs w:val="20"/>
        </w:rPr>
        <w:t>College</w:t>
      </w:r>
      <w:r w:rsidRPr="00703F17">
        <w:rPr>
          <w:rFonts w:asciiTheme="minorHAnsi" w:hAnsiTheme="minorHAnsi" w:cstheme="minorHAnsi"/>
          <w:sz w:val="20"/>
          <w:szCs w:val="20"/>
        </w:rPr>
        <w:t xml:space="preserve"> at </w:t>
      </w:r>
      <w:r w:rsidR="003F4EC6" w:rsidRPr="00703F17">
        <w:rPr>
          <w:rFonts w:asciiTheme="minorHAnsi" w:hAnsiTheme="minorHAnsi" w:cstheme="minorHAnsi"/>
          <w:sz w:val="20"/>
          <w:szCs w:val="20"/>
        </w:rPr>
        <w:t>PHONE</w:t>
      </w:r>
      <w:r w:rsidR="00312CA3" w:rsidRPr="00703F17">
        <w:rPr>
          <w:rFonts w:asciiTheme="minorHAnsi" w:hAnsiTheme="minorHAnsi" w:cstheme="minorHAnsi"/>
          <w:sz w:val="20"/>
          <w:szCs w:val="20"/>
        </w:rPr>
        <w:t>: 03 7066 5255</w:t>
      </w:r>
      <w:r w:rsidR="003F4EC6" w:rsidRPr="00703F17">
        <w:rPr>
          <w:rFonts w:asciiTheme="minorHAnsi" w:hAnsiTheme="minorHAnsi" w:cstheme="minorHAnsi"/>
          <w:sz w:val="20"/>
          <w:szCs w:val="20"/>
        </w:rPr>
        <w:t xml:space="preserve"> </w:t>
      </w:r>
      <w:r w:rsidRPr="00703F17">
        <w:rPr>
          <w:rFonts w:asciiTheme="minorHAnsi" w:hAnsiTheme="minorHAnsi" w:cstheme="minorHAnsi"/>
          <w:sz w:val="20"/>
          <w:szCs w:val="20"/>
        </w:rPr>
        <w:t>or you can send us an email on</w:t>
      </w:r>
      <w:r w:rsidR="00A26733" w:rsidRPr="00703F17">
        <w:rPr>
          <w:rFonts w:asciiTheme="minorHAnsi" w:hAnsiTheme="minorHAnsi" w:cstheme="minorHAnsi"/>
          <w:sz w:val="20"/>
          <w:szCs w:val="20"/>
        </w:rPr>
        <w:t xml:space="preserve"> </w:t>
      </w:r>
      <w:r w:rsidR="009F5E8F" w:rsidRPr="00703F17">
        <w:rPr>
          <w:rFonts w:asciiTheme="minorHAnsi" w:hAnsiTheme="minorHAnsi" w:cstheme="minorHAnsi"/>
          <w:sz w:val="20"/>
          <w:szCs w:val="20"/>
        </w:rPr>
        <w:t>EMAIL</w:t>
      </w:r>
      <w:r w:rsidR="00312CA3" w:rsidRPr="00703F17">
        <w:rPr>
          <w:rFonts w:asciiTheme="minorHAnsi" w:hAnsiTheme="minorHAnsi" w:cstheme="minorHAnsi"/>
          <w:sz w:val="20"/>
          <w:szCs w:val="20"/>
        </w:rPr>
        <w:t xml:space="preserve">: </w:t>
      </w:r>
      <w:hyperlink r:id="rId37" w:history="1">
        <w:r w:rsidR="004520B4" w:rsidRPr="00973542">
          <w:rPr>
            <w:rStyle w:val="Hyperlink"/>
            <w:rFonts w:asciiTheme="minorHAnsi" w:hAnsiTheme="minorHAnsi" w:cstheme="minorHAnsi"/>
            <w:sz w:val="20"/>
            <w:szCs w:val="20"/>
          </w:rPr>
          <w:t>info@melbtc.vic.edu.au</w:t>
        </w:r>
      </w:hyperlink>
      <w:r w:rsidR="004520B4">
        <w:rPr>
          <w:rFonts w:asciiTheme="minorHAnsi" w:hAnsiTheme="minorHAnsi" w:cstheme="minorHAnsi"/>
          <w:sz w:val="20"/>
          <w:szCs w:val="20"/>
        </w:rPr>
        <w:t xml:space="preserve"> </w:t>
      </w:r>
    </w:p>
    <w:p w14:paraId="6EDEBA27" w14:textId="77777777" w:rsidR="009F7196" w:rsidRPr="00B37AD5" w:rsidRDefault="009F7196" w:rsidP="001801A6">
      <w:pPr>
        <w:ind w:right="402"/>
        <w:jc w:val="both"/>
        <w:rPr>
          <w:rFonts w:asciiTheme="minorHAnsi" w:hAnsiTheme="minorHAnsi" w:cstheme="minorHAnsi"/>
          <w:b/>
          <w:bCs/>
          <w:sz w:val="18"/>
          <w:szCs w:val="18"/>
          <w:u w:val="single"/>
        </w:rPr>
      </w:pPr>
    </w:p>
    <w:p w14:paraId="719855C3" w14:textId="77777777" w:rsidR="009F7196" w:rsidRPr="00B37AD5" w:rsidRDefault="009F7196" w:rsidP="001801A6">
      <w:pPr>
        <w:ind w:right="402"/>
        <w:jc w:val="both"/>
        <w:outlineLvl w:val="0"/>
        <w:rPr>
          <w:rFonts w:asciiTheme="minorHAnsi" w:hAnsiTheme="minorHAnsi" w:cstheme="minorHAnsi"/>
          <w:b/>
          <w:bCs/>
          <w:sz w:val="18"/>
          <w:szCs w:val="18"/>
          <w:u w:val="single"/>
        </w:rPr>
      </w:pPr>
      <w:r w:rsidRPr="00B37AD5">
        <w:rPr>
          <w:rFonts w:asciiTheme="minorHAnsi" w:hAnsiTheme="minorHAnsi" w:cstheme="minorHAnsi"/>
          <w:b/>
          <w:bCs/>
          <w:sz w:val="18"/>
          <w:szCs w:val="18"/>
          <w:u w:val="single"/>
        </w:rPr>
        <w:t>Materials and Equipment Required</w:t>
      </w:r>
    </w:p>
    <w:p w14:paraId="7C1F13BF" w14:textId="77777777" w:rsidR="009F7196" w:rsidRPr="00B37AD5" w:rsidRDefault="009F7196" w:rsidP="001801A6">
      <w:pPr>
        <w:ind w:right="402"/>
        <w:jc w:val="both"/>
        <w:rPr>
          <w:rFonts w:asciiTheme="minorHAnsi" w:hAnsiTheme="minorHAnsi" w:cstheme="minorHAnsi"/>
          <w:b/>
          <w:bCs/>
          <w:sz w:val="18"/>
          <w:szCs w:val="18"/>
          <w:u w:val="single"/>
        </w:rPr>
      </w:pPr>
    </w:p>
    <w:p w14:paraId="4F45749B" w14:textId="6A40D88D" w:rsidR="009F7196" w:rsidRPr="00B37AD5" w:rsidRDefault="00C63A48" w:rsidP="001801A6">
      <w:pPr>
        <w:ind w:right="56"/>
        <w:jc w:val="both"/>
        <w:rPr>
          <w:rFonts w:asciiTheme="minorHAnsi" w:hAnsiTheme="minorHAnsi" w:cstheme="minorHAnsi"/>
          <w:sz w:val="20"/>
          <w:szCs w:val="18"/>
        </w:rPr>
      </w:pPr>
      <w:r>
        <w:rPr>
          <w:rFonts w:asciiTheme="minorHAnsi" w:hAnsiTheme="minorHAnsi" w:cstheme="minorHAnsi"/>
          <w:sz w:val="20"/>
          <w:szCs w:val="18"/>
        </w:rPr>
        <w:t>Melbourne Trades College</w:t>
      </w:r>
      <w:r w:rsidR="009F7196" w:rsidRPr="00B37AD5">
        <w:rPr>
          <w:rFonts w:asciiTheme="minorHAnsi" w:hAnsiTheme="minorHAnsi" w:cstheme="minorHAnsi"/>
          <w:sz w:val="20"/>
          <w:szCs w:val="18"/>
        </w:rPr>
        <w:t xml:space="preserve"> will provide access to computers with required resources including access to internet during classroom hours, however, to work on the assignments and tasks for self-study, all learners are expected to have access to a laptop or computer with the Windows 7 operating system or higher. Students must have an active email address for communication and be contactable by phone (mobile or landline) and by mail (postal address).</w:t>
      </w:r>
    </w:p>
    <w:p w14:paraId="36973FA4" w14:textId="77777777" w:rsidR="00434A7D" w:rsidRPr="00B37AD5" w:rsidRDefault="00434A7D" w:rsidP="001801A6">
      <w:pPr>
        <w:ind w:right="56"/>
        <w:jc w:val="both"/>
        <w:rPr>
          <w:rFonts w:asciiTheme="minorHAnsi" w:hAnsiTheme="minorHAnsi" w:cstheme="minorHAnsi"/>
          <w:sz w:val="20"/>
          <w:szCs w:val="18"/>
        </w:rPr>
      </w:pPr>
    </w:p>
    <w:p w14:paraId="63714E8B" w14:textId="77777777" w:rsidR="009F7196" w:rsidRPr="00B37AD5" w:rsidRDefault="009F7196" w:rsidP="001801A6">
      <w:pPr>
        <w:ind w:right="56"/>
        <w:jc w:val="both"/>
        <w:rPr>
          <w:rFonts w:asciiTheme="minorHAnsi" w:hAnsiTheme="minorHAnsi" w:cstheme="minorHAnsi"/>
          <w:sz w:val="20"/>
          <w:szCs w:val="18"/>
        </w:rPr>
      </w:pPr>
      <w:r w:rsidRPr="00B37AD5">
        <w:rPr>
          <w:rFonts w:asciiTheme="minorHAnsi" w:hAnsiTheme="minorHAnsi" w:cstheme="minorHAnsi"/>
          <w:sz w:val="20"/>
          <w:szCs w:val="18"/>
        </w:rPr>
        <w:t>Requirements of physical Abilities and tool and equipment provided for automotive courses will be as follows:</w:t>
      </w:r>
    </w:p>
    <w:p w14:paraId="0CDF0DC8" w14:textId="77777777" w:rsidR="009F7196" w:rsidRPr="00B37AD5" w:rsidRDefault="009F7196" w:rsidP="001801A6">
      <w:pPr>
        <w:ind w:right="56"/>
        <w:jc w:val="both"/>
        <w:rPr>
          <w:rFonts w:asciiTheme="minorHAnsi" w:hAnsiTheme="minorHAnsi" w:cstheme="minorHAnsi"/>
          <w:sz w:val="18"/>
          <w:szCs w:val="18"/>
        </w:rPr>
      </w:pPr>
    </w:p>
    <w:p w14:paraId="6420589E" w14:textId="77777777" w:rsidR="009F7196" w:rsidRPr="00B37AD5" w:rsidRDefault="009F7196" w:rsidP="001801A6">
      <w:pPr>
        <w:ind w:right="56"/>
        <w:jc w:val="both"/>
        <w:outlineLvl w:val="0"/>
        <w:rPr>
          <w:rFonts w:asciiTheme="minorHAnsi" w:hAnsiTheme="minorHAnsi" w:cstheme="minorHAnsi"/>
          <w:b/>
          <w:sz w:val="18"/>
          <w:szCs w:val="18"/>
        </w:rPr>
      </w:pPr>
      <w:r w:rsidRPr="00B37AD5">
        <w:rPr>
          <w:rFonts w:asciiTheme="minorHAnsi" w:hAnsiTheme="minorHAnsi" w:cstheme="minorHAnsi"/>
          <w:b/>
          <w:sz w:val="18"/>
          <w:szCs w:val="18"/>
        </w:rPr>
        <w:t>Physical fitness</w:t>
      </w:r>
    </w:p>
    <w:p w14:paraId="47F4909F" w14:textId="77777777" w:rsidR="009F7196" w:rsidRPr="00B37AD5" w:rsidRDefault="009F7196" w:rsidP="001801A6">
      <w:pPr>
        <w:ind w:right="56"/>
        <w:jc w:val="both"/>
        <w:rPr>
          <w:rFonts w:asciiTheme="minorHAnsi" w:hAnsiTheme="minorHAnsi" w:cstheme="minorHAnsi"/>
          <w:sz w:val="20"/>
          <w:szCs w:val="18"/>
        </w:rPr>
      </w:pPr>
    </w:p>
    <w:p w14:paraId="0C5CFAD5" w14:textId="1013324E" w:rsidR="009F7196" w:rsidRPr="00B37AD5" w:rsidRDefault="00476637" w:rsidP="001801A6">
      <w:pPr>
        <w:ind w:right="56"/>
        <w:jc w:val="both"/>
        <w:rPr>
          <w:rFonts w:asciiTheme="minorHAnsi" w:hAnsiTheme="minorHAnsi" w:cstheme="minorHAnsi"/>
          <w:sz w:val="20"/>
          <w:szCs w:val="18"/>
        </w:rPr>
      </w:pPr>
      <w:r w:rsidRPr="00B37AD5">
        <w:rPr>
          <w:rFonts w:asciiTheme="minorHAnsi" w:hAnsiTheme="minorHAnsi" w:cstheme="minorHAnsi"/>
          <w:sz w:val="20"/>
          <w:szCs w:val="18"/>
        </w:rPr>
        <w:t>Automotive courses AUR30620</w:t>
      </w:r>
      <w:r w:rsidR="009F7196" w:rsidRPr="00B37AD5">
        <w:rPr>
          <w:rFonts w:asciiTheme="minorHAnsi" w:hAnsiTheme="minorHAnsi" w:cstheme="minorHAnsi"/>
          <w:sz w:val="20"/>
          <w:szCs w:val="18"/>
        </w:rPr>
        <w:t>-Certificate III in Light Vehicle Mechanical</w:t>
      </w:r>
      <w:r w:rsidR="00384029">
        <w:rPr>
          <w:rFonts w:asciiTheme="minorHAnsi" w:hAnsiTheme="minorHAnsi" w:cstheme="minorHAnsi"/>
          <w:sz w:val="20"/>
          <w:szCs w:val="18"/>
        </w:rPr>
        <w:t xml:space="preserve">, </w:t>
      </w:r>
      <w:r w:rsidR="00384029" w:rsidRPr="00734427">
        <w:rPr>
          <w:rFonts w:asciiTheme="minorHAnsi" w:eastAsia="Calibri" w:hAnsiTheme="minorHAnsi" w:cstheme="minorHAnsi"/>
          <w:sz w:val="18"/>
          <w:szCs w:val="18"/>
        </w:rPr>
        <w:t>AUR30320 Certificate III in Automotive Electrical Technology</w:t>
      </w:r>
      <w:r w:rsidR="00384029">
        <w:rPr>
          <w:rFonts w:asciiTheme="minorHAnsi" w:eastAsia="Calibri" w:hAnsiTheme="minorHAnsi" w:cstheme="minorHAnsi"/>
          <w:sz w:val="18"/>
          <w:szCs w:val="18"/>
        </w:rPr>
        <w:t xml:space="preserve">, </w:t>
      </w:r>
      <w:r w:rsidR="00384029" w:rsidRPr="00734427">
        <w:rPr>
          <w:rFonts w:asciiTheme="minorHAnsi" w:eastAsia="Calibri" w:hAnsiTheme="minorHAnsi" w:cstheme="minorHAnsi"/>
          <w:sz w:val="18"/>
          <w:szCs w:val="18"/>
        </w:rPr>
        <w:t>AUR31520 Certificate III in Automotive Diesel Engine Technology</w:t>
      </w:r>
      <w:r w:rsidR="009F7196" w:rsidRPr="00B37AD5">
        <w:rPr>
          <w:rFonts w:asciiTheme="minorHAnsi" w:hAnsiTheme="minorHAnsi" w:cstheme="minorHAnsi"/>
          <w:sz w:val="20"/>
          <w:szCs w:val="18"/>
        </w:rPr>
        <w:t xml:space="preserve"> and AUR40216-Certificate IV in Automotive Mechanical Diagnosis involve manual handling e.g. heavy lifting, moving part and tyres, so all students should be able to handle physical work required for this course.</w:t>
      </w:r>
    </w:p>
    <w:p w14:paraId="660F7366" w14:textId="7BB0DD6E" w:rsidR="009F7196" w:rsidRPr="00B37AD5" w:rsidRDefault="009F7196" w:rsidP="001801A6">
      <w:pPr>
        <w:ind w:right="56"/>
        <w:jc w:val="both"/>
        <w:rPr>
          <w:rFonts w:asciiTheme="minorHAnsi" w:hAnsiTheme="minorHAnsi" w:cstheme="minorHAnsi"/>
          <w:sz w:val="20"/>
          <w:szCs w:val="18"/>
        </w:rPr>
      </w:pPr>
      <w:r w:rsidRPr="00B37AD5">
        <w:rPr>
          <w:rFonts w:asciiTheme="minorHAnsi" w:hAnsiTheme="minorHAnsi" w:cstheme="minorHAnsi"/>
          <w:sz w:val="20"/>
          <w:szCs w:val="18"/>
        </w:rPr>
        <w:t xml:space="preserve">In line with its access and equity policy, </w:t>
      </w:r>
      <w:r w:rsidR="00C63A48">
        <w:rPr>
          <w:rFonts w:asciiTheme="minorHAnsi" w:hAnsiTheme="minorHAnsi" w:cstheme="minorHAnsi"/>
          <w:sz w:val="20"/>
          <w:szCs w:val="18"/>
        </w:rPr>
        <w:t>Melbourne Trades College</w:t>
      </w:r>
      <w:r w:rsidRPr="00B37AD5">
        <w:rPr>
          <w:rFonts w:asciiTheme="minorHAnsi" w:hAnsiTheme="minorHAnsi" w:cstheme="minorHAnsi"/>
          <w:sz w:val="20"/>
          <w:szCs w:val="18"/>
        </w:rPr>
        <w:t xml:space="preserve"> will identify any such barriers presented by students during pre-training review before enrolment and will identify and provide required support and reasonable adjustment where possible.</w:t>
      </w:r>
    </w:p>
    <w:p w14:paraId="79CB0ED5" w14:textId="77777777" w:rsidR="009F7196" w:rsidRPr="00B37AD5" w:rsidRDefault="009F7196" w:rsidP="001801A6">
      <w:pPr>
        <w:ind w:right="56"/>
        <w:jc w:val="both"/>
        <w:rPr>
          <w:rFonts w:asciiTheme="minorHAnsi" w:hAnsiTheme="minorHAnsi" w:cstheme="minorHAnsi"/>
          <w:sz w:val="18"/>
          <w:szCs w:val="18"/>
        </w:rPr>
      </w:pPr>
    </w:p>
    <w:p w14:paraId="2BA78380" w14:textId="757C953A" w:rsidR="003D7E10" w:rsidRPr="00B37AD5" w:rsidRDefault="003D7E10" w:rsidP="001801A6">
      <w:pPr>
        <w:spacing w:after="120"/>
        <w:ind w:right="57"/>
        <w:jc w:val="both"/>
        <w:rPr>
          <w:rFonts w:asciiTheme="minorHAnsi" w:hAnsiTheme="minorHAnsi" w:cstheme="minorHAnsi"/>
          <w:b/>
          <w:sz w:val="20"/>
          <w:szCs w:val="18"/>
        </w:rPr>
      </w:pPr>
      <w:r w:rsidRPr="003D7E10">
        <w:rPr>
          <w:rFonts w:asciiTheme="minorHAnsi" w:hAnsiTheme="minorHAnsi" w:cstheme="minorHAnsi"/>
          <w:b/>
          <w:sz w:val="20"/>
          <w:szCs w:val="18"/>
        </w:rPr>
        <w:t>Automotive Courses materials</w:t>
      </w:r>
    </w:p>
    <w:p w14:paraId="4A2A6F87" w14:textId="77777777" w:rsidR="00A526E2" w:rsidRPr="00A526E2" w:rsidRDefault="00A526E2" w:rsidP="001801A6">
      <w:pPr>
        <w:pStyle w:val="Body"/>
        <w:jc w:val="both"/>
        <w:rPr>
          <w:rFonts w:asciiTheme="minorHAnsi" w:eastAsia="Times New Roman" w:hAnsiTheme="minorHAnsi" w:cstheme="minorHAnsi"/>
          <w:color w:val="auto"/>
          <w:sz w:val="20"/>
          <w:szCs w:val="18"/>
          <w:bdr w:val="none" w:sz="0" w:space="0" w:color="auto"/>
          <w:lang w:val="en-AU" w:eastAsia="ar-SA"/>
        </w:rPr>
      </w:pPr>
      <w:r w:rsidRPr="00A526E2">
        <w:rPr>
          <w:rFonts w:asciiTheme="minorHAnsi" w:eastAsia="Times New Roman" w:hAnsiTheme="minorHAnsi" w:cstheme="minorHAnsi"/>
          <w:color w:val="auto"/>
          <w:sz w:val="20"/>
          <w:szCs w:val="18"/>
          <w:bdr w:val="none" w:sz="0" w:space="0" w:color="auto"/>
          <w:lang w:val="en-AU" w:eastAsia="ar-SA"/>
        </w:rPr>
        <w:t xml:space="preserve">Melbourne Trades College will arrange and supply students workshop kit This workshop kit will consist of </w:t>
      </w:r>
    </w:p>
    <w:p w14:paraId="59055E5D" w14:textId="77777777" w:rsidR="00A526E2" w:rsidRPr="00A526E2" w:rsidRDefault="00A526E2" w:rsidP="001801A6">
      <w:pPr>
        <w:pStyle w:val="Body"/>
        <w:jc w:val="both"/>
        <w:rPr>
          <w:rFonts w:asciiTheme="minorHAnsi" w:eastAsia="Times New Roman" w:hAnsiTheme="minorHAnsi" w:cstheme="minorHAnsi"/>
          <w:color w:val="auto"/>
          <w:sz w:val="20"/>
          <w:szCs w:val="18"/>
          <w:bdr w:val="none" w:sz="0" w:space="0" w:color="auto"/>
          <w:lang w:val="en-AU" w:eastAsia="ar-SA"/>
        </w:rPr>
      </w:pPr>
      <w:r w:rsidRPr="00A526E2">
        <w:rPr>
          <w:rFonts w:asciiTheme="minorHAnsi" w:eastAsia="Times New Roman" w:hAnsiTheme="minorHAnsi" w:cstheme="minorHAnsi"/>
          <w:color w:val="auto"/>
          <w:sz w:val="20"/>
          <w:szCs w:val="18"/>
          <w:bdr w:val="none" w:sz="0" w:space="0" w:color="auto"/>
          <w:lang w:val="en-AU" w:eastAsia="ar-SA"/>
        </w:rPr>
        <w:t xml:space="preserve">safety boots (steel cap), workshop uniform (workshop overalls) and other PPE’s including protective glasses, mechanic gloves, basic tool kits, LED inspection light and a mini First Aid Kit. Additionally, this will include any handouts and printed materials. </w:t>
      </w:r>
    </w:p>
    <w:p w14:paraId="0C407056" w14:textId="6F746F34" w:rsidR="00921D1A" w:rsidRDefault="00A526E2" w:rsidP="001801A6">
      <w:pPr>
        <w:pStyle w:val="Body"/>
        <w:jc w:val="both"/>
        <w:rPr>
          <w:rFonts w:asciiTheme="minorHAnsi" w:eastAsia="Times New Roman" w:hAnsiTheme="minorHAnsi" w:cstheme="minorHAnsi"/>
          <w:color w:val="auto"/>
          <w:sz w:val="20"/>
          <w:szCs w:val="18"/>
          <w:bdr w:val="none" w:sz="0" w:space="0" w:color="auto"/>
          <w:lang w:val="en-AU" w:eastAsia="ar-SA"/>
        </w:rPr>
      </w:pPr>
      <w:r w:rsidRPr="00A526E2">
        <w:rPr>
          <w:rFonts w:asciiTheme="minorHAnsi" w:eastAsia="Times New Roman" w:hAnsiTheme="minorHAnsi" w:cstheme="minorHAnsi"/>
          <w:color w:val="auto"/>
          <w:sz w:val="20"/>
          <w:szCs w:val="18"/>
          <w:bdr w:val="none" w:sz="0" w:space="0" w:color="auto"/>
          <w:lang w:val="en-AU" w:eastAsia="ar-SA"/>
        </w:rPr>
        <w:t>Students undertaking automotive practical sessions must wear the workshop uniform for all automotive workshop classes.</w:t>
      </w:r>
    </w:p>
    <w:p w14:paraId="60DB0943" w14:textId="77777777" w:rsidR="00A526E2" w:rsidRPr="00B37AD5" w:rsidRDefault="00A526E2" w:rsidP="001801A6">
      <w:pPr>
        <w:pStyle w:val="Body"/>
        <w:jc w:val="both"/>
        <w:rPr>
          <w:rStyle w:val="None"/>
          <w:rFonts w:asciiTheme="minorHAnsi" w:eastAsia="Calibri" w:hAnsiTheme="minorHAnsi" w:cstheme="minorHAnsi"/>
          <w:sz w:val="20"/>
          <w:szCs w:val="20"/>
        </w:rPr>
      </w:pPr>
    </w:p>
    <w:p w14:paraId="1F223CFB" w14:textId="77777777" w:rsidR="00921D1A" w:rsidRPr="00B37AD5" w:rsidRDefault="00921D1A" w:rsidP="001801A6">
      <w:pPr>
        <w:pStyle w:val="Body"/>
        <w:jc w:val="both"/>
        <w:rPr>
          <w:rStyle w:val="None"/>
          <w:rFonts w:asciiTheme="minorHAnsi" w:eastAsia="Calibri" w:hAnsiTheme="minorHAnsi" w:cstheme="minorHAnsi"/>
          <w:b/>
          <w:bCs/>
          <w:sz w:val="20"/>
          <w:szCs w:val="20"/>
        </w:rPr>
      </w:pPr>
      <w:r w:rsidRPr="00B37AD5">
        <w:rPr>
          <w:rStyle w:val="None"/>
          <w:rFonts w:asciiTheme="minorHAnsi" w:eastAsia="Calibri" w:hAnsiTheme="minorHAnsi" w:cstheme="minorHAnsi"/>
          <w:b/>
          <w:bCs/>
          <w:sz w:val="20"/>
          <w:szCs w:val="20"/>
        </w:rPr>
        <w:t>Pre-Requisites for Certificate IV in Automotive Mechanical Diagnosis</w:t>
      </w:r>
    </w:p>
    <w:p w14:paraId="7F8A2353" w14:textId="77777777" w:rsidR="00921D1A" w:rsidRPr="00B37AD5" w:rsidRDefault="00921D1A" w:rsidP="001801A6">
      <w:pPr>
        <w:pStyle w:val="Body"/>
        <w:ind w:hanging="142"/>
        <w:jc w:val="both"/>
        <w:rPr>
          <w:rStyle w:val="None"/>
          <w:rFonts w:asciiTheme="minorHAnsi" w:eastAsia="Calibri" w:hAnsiTheme="minorHAnsi" w:cstheme="minorHAnsi"/>
          <w:b/>
          <w:bCs/>
          <w:sz w:val="20"/>
          <w:szCs w:val="20"/>
        </w:rPr>
      </w:pPr>
    </w:p>
    <w:p w14:paraId="717A258E" w14:textId="3F0B0C78"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Those undertaking the Certificate IV in Automotive Mechanical Diagnosis must have completed an automotive</w:t>
      </w:r>
      <w:r w:rsidR="00384029">
        <w:rPr>
          <w:rStyle w:val="None"/>
          <w:rFonts w:asciiTheme="minorHAnsi" w:eastAsia="Calibri" w:hAnsiTheme="minorHAnsi" w:cstheme="minorHAnsi"/>
          <w:sz w:val="20"/>
          <w:szCs w:val="20"/>
        </w:rPr>
        <w:t xml:space="preserve"> </w:t>
      </w:r>
      <w:r w:rsidRPr="00B37AD5">
        <w:rPr>
          <w:rStyle w:val="None"/>
          <w:rFonts w:asciiTheme="minorHAnsi" w:eastAsia="Calibri" w:hAnsiTheme="minorHAnsi" w:cstheme="minorHAnsi"/>
          <w:sz w:val="20"/>
          <w:szCs w:val="20"/>
        </w:rPr>
        <w:t>Certificate III qualification or be able to demonstrate equivalent competency.</w:t>
      </w:r>
    </w:p>
    <w:p w14:paraId="75FFA2E8" w14:textId="77777777" w:rsidR="00785748" w:rsidRPr="00B37AD5" w:rsidRDefault="00785748" w:rsidP="001801A6">
      <w:pPr>
        <w:jc w:val="both"/>
        <w:rPr>
          <w:rFonts w:asciiTheme="minorHAnsi" w:hAnsiTheme="minorHAnsi" w:cstheme="minorHAnsi"/>
          <w:b/>
          <w:bCs/>
          <w:i/>
          <w:iCs/>
          <w:sz w:val="20"/>
          <w:szCs w:val="20"/>
        </w:rPr>
      </w:pPr>
    </w:p>
    <w:p w14:paraId="6B1994E4" w14:textId="16F6C69F" w:rsidR="00921D1A" w:rsidRPr="00B37AD5" w:rsidRDefault="00921D1A" w:rsidP="001801A6">
      <w:pPr>
        <w:jc w:val="both"/>
        <w:rPr>
          <w:rFonts w:asciiTheme="minorHAnsi" w:hAnsiTheme="minorHAnsi" w:cstheme="minorHAnsi"/>
          <w:b/>
          <w:bCs/>
          <w:i/>
          <w:iCs/>
          <w:color w:val="0070C0"/>
          <w:sz w:val="20"/>
          <w:szCs w:val="20"/>
        </w:rPr>
      </w:pPr>
      <w:r w:rsidRPr="00B37AD5">
        <w:rPr>
          <w:rFonts w:asciiTheme="minorHAnsi" w:hAnsiTheme="minorHAnsi" w:cstheme="minorHAnsi"/>
          <w:b/>
          <w:bCs/>
          <w:i/>
          <w:iCs/>
          <w:color w:val="0070C0"/>
          <w:sz w:val="20"/>
          <w:szCs w:val="20"/>
        </w:rPr>
        <w:t xml:space="preserve">Note: For the courses mentioned above, Learners must be aware that </w:t>
      </w:r>
      <w:r w:rsidR="00C63A48">
        <w:rPr>
          <w:rFonts w:asciiTheme="minorHAnsi" w:hAnsiTheme="minorHAnsi" w:cstheme="minorHAnsi"/>
          <w:b/>
          <w:bCs/>
          <w:i/>
          <w:iCs/>
          <w:color w:val="0070C0"/>
          <w:sz w:val="20"/>
          <w:szCs w:val="20"/>
        </w:rPr>
        <w:t>Melbourne Trades College</w:t>
      </w:r>
      <w:r w:rsidRPr="00B37AD5">
        <w:rPr>
          <w:rFonts w:asciiTheme="minorHAnsi" w:hAnsiTheme="minorHAnsi" w:cstheme="minorHAnsi"/>
          <w:b/>
          <w:bCs/>
          <w:i/>
          <w:iCs/>
          <w:color w:val="0070C0"/>
          <w:sz w:val="20"/>
          <w:szCs w:val="20"/>
        </w:rPr>
        <w:t xml:space="preserve"> does not guarantee any job or employment outcomes.</w:t>
      </w:r>
    </w:p>
    <w:bookmarkEnd w:id="6"/>
    <w:p w14:paraId="4F71DD59" w14:textId="77777777" w:rsidR="00921D1A" w:rsidRPr="00B37AD5" w:rsidRDefault="00921D1A" w:rsidP="001801A6">
      <w:pPr>
        <w:pStyle w:val="Heading2"/>
        <w:jc w:val="both"/>
        <w:rPr>
          <w:rStyle w:val="None"/>
          <w:rFonts w:asciiTheme="minorHAnsi" w:eastAsia="Calibri" w:hAnsiTheme="minorHAnsi" w:cstheme="minorHAnsi"/>
          <w:b/>
          <w:bCs/>
          <w:color w:val="0070C0"/>
          <w:sz w:val="20"/>
          <w:szCs w:val="20"/>
        </w:rPr>
      </w:pPr>
    </w:p>
    <w:p w14:paraId="5E45762C" w14:textId="77777777" w:rsidR="00921D1A" w:rsidRPr="00703F17" w:rsidRDefault="00921D1A" w:rsidP="001801A6">
      <w:pPr>
        <w:pStyle w:val="Heading2"/>
        <w:jc w:val="both"/>
        <w:rPr>
          <w:rStyle w:val="None"/>
          <w:rFonts w:asciiTheme="minorHAnsi" w:eastAsia="Calibri" w:hAnsiTheme="minorHAnsi" w:cstheme="minorHAnsi"/>
          <w:b/>
          <w:bCs/>
          <w:color w:val="auto"/>
          <w:sz w:val="24"/>
          <w:szCs w:val="24"/>
        </w:rPr>
      </w:pPr>
      <w:r w:rsidRPr="00703F17">
        <w:rPr>
          <w:rStyle w:val="None"/>
          <w:rFonts w:asciiTheme="minorHAnsi" w:eastAsia="Calibri" w:hAnsiTheme="minorHAnsi" w:cstheme="minorHAnsi"/>
          <w:b/>
          <w:bCs/>
          <w:color w:val="auto"/>
          <w:sz w:val="24"/>
          <w:szCs w:val="24"/>
        </w:rPr>
        <w:t>Training and Assessment</w:t>
      </w:r>
    </w:p>
    <w:p w14:paraId="29D363D5" w14:textId="77777777" w:rsidR="00921D1A" w:rsidRPr="00B37AD5" w:rsidRDefault="00921D1A" w:rsidP="001801A6">
      <w:pPr>
        <w:pStyle w:val="Body"/>
        <w:jc w:val="both"/>
        <w:rPr>
          <w:rStyle w:val="None"/>
          <w:rFonts w:asciiTheme="minorHAnsi" w:eastAsia="Calibri" w:hAnsiTheme="minorHAnsi" w:cstheme="minorHAnsi"/>
          <w:sz w:val="20"/>
          <w:szCs w:val="20"/>
        </w:rPr>
      </w:pPr>
    </w:p>
    <w:p w14:paraId="2DA9A0CC" w14:textId="59200B1E" w:rsidR="00921D1A" w:rsidRPr="00B37AD5" w:rsidRDefault="00C63A48" w:rsidP="001801A6">
      <w:pPr>
        <w:pStyle w:val="Body"/>
        <w:jc w:val="both"/>
        <w:rPr>
          <w:rStyle w:val="None"/>
          <w:rFonts w:asciiTheme="minorHAnsi" w:eastAsia="Calibri" w:hAnsiTheme="minorHAnsi" w:cstheme="minorHAnsi"/>
          <w:i/>
          <w:iCs/>
          <w:sz w:val="20"/>
          <w:szCs w:val="20"/>
        </w:rPr>
      </w:pPr>
      <w:r>
        <w:rPr>
          <w:rStyle w:val="None"/>
          <w:rFonts w:asciiTheme="minorHAnsi" w:hAnsiTheme="minorHAnsi" w:cstheme="minorHAnsi"/>
          <w:i/>
          <w:iCs/>
          <w:sz w:val="20"/>
          <w:szCs w:val="20"/>
        </w:rPr>
        <w:t>Melbourne Trades College</w:t>
      </w:r>
      <w:r w:rsidR="00921D1A" w:rsidRPr="00B37AD5">
        <w:rPr>
          <w:rStyle w:val="None"/>
          <w:rFonts w:asciiTheme="minorHAnsi" w:hAnsiTheme="minorHAnsi" w:cstheme="minorHAnsi"/>
          <w:i/>
          <w:iCs/>
          <w:sz w:val="20"/>
          <w:szCs w:val="20"/>
        </w:rPr>
        <w:t xml:space="preserve"> has training and assessment strategies and practices in place that ensures that all current and prospective learners will be trained and assessed in accordance with the requirements of the Standards that applies to Registered Training Organisations. </w:t>
      </w:r>
    </w:p>
    <w:p w14:paraId="5F8A7159" w14:textId="77777777" w:rsidR="00921D1A" w:rsidRPr="00B37AD5" w:rsidRDefault="00921D1A" w:rsidP="001801A6">
      <w:pPr>
        <w:jc w:val="both"/>
        <w:rPr>
          <w:rFonts w:asciiTheme="minorHAnsi" w:eastAsia="Calibri" w:hAnsiTheme="minorHAnsi" w:cstheme="minorHAnsi"/>
          <w:color w:val="0070C0"/>
          <w:sz w:val="20"/>
          <w:szCs w:val="20"/>
        </w:rPr>
      </w:pPr>
    </w:p>
    <w:p w14:paraId="5D2B48DC" w14:textId="50101578" w:rsidR="00921D1A" w:rsidRPr="00703F17" w:rsidRDefault="00921D1A" w:rsidP="001801A6">
      <w:pPr>
        <w:pStyle w:val="Heading2"/>
        <w:jc w:val="both"/>
        <w:rPr>
          <w:rStyle w:val="None"/>
          <w:rFonts w:asciiTheme="minorHAnsi" w:eastAsia="Calibri" w:hAnsiTheme="minorHAnsi" w:cstheme="minorHAnsi"/>
          <w:b/>
          <w:bCs/>
          <w:color w:val="auto"/>
          <w:sz w:val="20"/>
          <w:szCs w:val="20"/>
          <w:lang w:val="en-US"/>
        </w:rPr>
      </w:pPr>
      <w:r w:rsidRPr="00703F17">
        <w:rPr>
          <w:rStyle w:val="None"/>
          <w:rFonts w:asciiTheme="minorHAnsi" w:eastAsia="Calibri" w:hAnsiTheme="minorHAnsi" w:cstheme="minorHAnsi"/>
          <w:b/>
          <w:bCs/>
          <w:color w:val="auto"/>
          <w:sz w:val="20"/>
          <w:szCs w:val="20"/>
        </w:rPr>
        <w:lastRenderedPageBreak/>
        <w:t>C</w:t>
      </w:r>
      <w:r w:rsidR="00703F17" w:rsidRPr="00703F17">
        <w:rPr>
          <w:rStyle w:val="None"/>
          <w:rFonts w:asciiTheme="minorHAnsi" w:eastAsia="Calibri" w:hAnsiTheme="minorHAnsi" w:cstheme="minorHAnsi"/>
          <w:b/>
          <w:bCs/>
          <w:color w:val="auto"/>
          <w:sz w:val="20"/>
          <w:szCs w:val="20"/>
          <w:lang w:val="en-US"/>
        </w:rPr>
        <w:t>ompetency</w:t>
      </w:r>
      <w:r w:rsidRPr="00703F17">
        <w:rPr>
          <w:rStyle w:val="None"/>
          <w:rFonts w:asciiTheme="minorHAnsi" w:eastAsia="Calibri" w:hAnsiTheme="minorHAnsi" w:cstheme="minorHAnsi"/>
          <w:b/>
          <w:bCs/>
          <w:color w:val="auto"/>
          <w:sz w:val="20"/>
          <w:szCs w:val="20"/>
          <w:lang w:val="en-US"/>
        </w:rPr>
        <w:t xml:space="preserve"> based training and assessment</w:t>
      </w:r>
    </w:p>
    <w:p w14:paraId="6096FE7B" w14:textId="77777777" w:rsidR="00921D1A" w:rsidRPr="00B37AD5" w:rsidRDefault="00921D1A" w:rsidP="001801A6">
      <w:pPr>
        <w:jc w:val="both"/>
        <w:rPr>
          <w:rFonts w:asciiTheme="minorHAnsi" w:eastAsia="Calibri" w:hAnsiTheme="minorHAnsi" w:cstheme="minorHAnsi"/>
          <w:sz w:val="20"/>
          <w:szCs w:val="20"/>
          <w:lang w:val="en-US"/>
        </w:rPr>
      </w:pPr>
    </w:p>
    <w:p w14:paraId="6B6839EA" w14:textId="2752E1F7" w:rsidR="00830FC1" w:rsidRDefault="00830FC1" w:rsidP="001801A6">
      <w:pPr>
        <w:pStyle w:val="Body"/>
        <w:jc w:val="both"/>
        <w:rPr>
          <w:rStyle w:val="None"/>
          <w:rFonts w:asciiTheme="minorHAnsi" w:eastAsia="Calibri" w:hAnsiTheme="minorHAnsi" w:cstheme="minorHAnsi"/>
          <w:sz w:val="20"/>
          <w:szCs w:val="20"/>
        </w:rPr>
      </w:pPr>
      <w:r w:rsidRPr="00830FC1">
        <w:rPr>
          <w:rStyle w:val="None"/>
          <w:rFonts w:asciiTheme="minorHAnsi" w:eastAsia="Calibri" w:hAnsiTheme="minorHAnsi" w:cstheme="minorHAnsi"/>
          <w:sz w:val="20"/>
          <w:szCs w:val="20"/>
        </w:rPr>
        <w:t>In vocational education and training, people are considered to be competent when they are able to apply their knowledge and skills to successfully complete work activities in a range of situations and environments.</w:t>
      </w:r>
      <w:r>
        <w:rPr>
          <w:rStyle w:val="None"/>
          <w:rFonts w:asciiTheme="minorHAnsi" w:eastAsia="Calibri" w:hAnsiTheme="minorHAnsi" w:cstheme="minorHAnsi"/>
          <w:sz w:val="20"/>
          <w:szCs w:val="20"/>
        </w:rPr>
        <w:t xml:space="preserve"> </w:t>
      </w:r>
      <w:r w:rsidRPr="00830FC1">
        <w:rPr>
          <w:rStyle w:val="None"/>
          <w:rFonts w:asciiTheme="minorHAnsi" w:eastAsia="Calibri" w:hAnsiTheme="minorHAnsi" w:cstheme="minorHAnsi"/>
          <w:sz w:val="20"/>
          <w:szCs w:val="20"/>
        </w:rPr>
        <w:t>Classroom assessment, practical demonstration in automotive workshop, project, reports are adopted by</w:t>
      </w:r>
      <w:r>
        <w:rPr>
          <w:rStyle w:val="None"/>
          <w:rFonts w:asciiTheme="minorHAnsi" w:eastAsia="Calibri" w:hAnsiTheme="minorHAnsi" w:cstheme="minorHAnsi"/>
          <w:sz w:val="20"/>
          <w:szCs w:val="20"/>
        </w:rPr>
        <w:t xml:space="preserve"> </w:t>
      </w:r>
      <w:r w:rsidRPr="00830FC1">
        <w:rPr>
          <w:rStyle w:val="None"/>
          <w:rFonts w:asciiTheme="minorHAnsi" w:eastAsia="Calibri" w:hAnsiTheme="minorHAnsi" w:cstheme="minorHAnsi"/>
          <w:sz w:val="20"/>
          <w:szCs w:val="20"/>
        </w:rPr>
        <w:t xml:space="preserve">Melbourne Trades College and assessment practices aims to make sure that the individuals participating in </w:t>
      </w:r>
      <w:r w:rsidR="0083677D" w:rsidRPr="00830FC1">
        <w:rPr>
          <w:rStyle w:val="None"/>
          <w:rFonts w:asciiTheme="minorHAnsi" w:eastAsia="Calibri" w:hAnsiTheme="minorHAnsi" w:cstheme="minorHAnsi"/>
          <w:sz w:val="20"/>
          <w:szCs w:val="20"/>
        </w:rPr>
        <w:t xml:space="preserve">the </w:t>
      </w:r>
      <w:r w:rsidR="0083677D">
        <w:rPr>
          <w:rStyle w:val="None"/>
          <w:rFonts w:asciiTheme="minorHAnsi" w:eastAsia="Calibri" w:hAnsiTheme="minorHAnsi" w:cstheme="minorHAnsi"/>
          <w:sz w:val="20"/>
          <w:szCs w:val="20"/>
        </w:rPr>
        <w:t>training</w:t>
      </w:r>
      <w:r w:rsidRPr="00830FC1">
        <w:rPr>
          <w:rStyle w:val="None"/>
          <w:rFonts w:asciiTheme="minorHAnsi" w:eastAsia="Calibri" w:hAnsiTheme="minorHAnsi" w:cstheme="minorHAnsi"/>
          <w:sz w:val="20"/>
          <w:szCs w:val="20"/>
        </w:rPr>
        <w:t xml:space="preserve"> and assessment has the competence to undertake their work role to the standard expected in the relevant workplace.</w:t>
      </w:r>
    </w:p>
    <w:p w14:paraId="7BC1312E" w14:textId="04592835" w:rsidR="00CF4E1E"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Those being assessed are often referred to as students or learners. </w:t>
      </w:r>
    </w:p>
    <w:p w14:paraId="3D88AC38" w14:textId="77777777" w:rsidR="00CF4E1E" w:rsidRPr="00B37AD5" w:rsidRDefault="00CF4E1E" w:rsidP="001801A6">
      <w:pPr>
        <w:pStyle w:val="Body"/>
        <w:jc w:val="both"/>
        <w:rPr>
          <w:rStyle w:val="None"/>
          <w:rFonts w:asciiTheme="minorHAnsi" w:eastAsia="Calibri" w:hAnsiTheme="minorHAnsi" w:cstheme="minorHAnsi"/>
          <w:sz w:val="20"/>
          <w:szCs w:val="20"/>
        </w:rPr>
      </w:pPr>
    </w:p>
    <w:p w14:paraId="3F43B995" w14:textId="77777777" w:rsidR="00CB6572" w:rsidRPr="00B37AD5" w:rsidRDefault="00CB6572"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In specific cases, where student support and special needs are identified, the method and timing of assessment can be adjusted. However, the requirements of the unit of competency including requirements of knowledge evidence and performance evidence will remain unchanged. </w:t>
      </w:r>
    </w:p>
    <w:p w14:paraId="24336FC8" w14:textId="77777777" w:rsidR="00CF4E1E" w:rsidRPr="00B37AD5" w:rsidRDefault="00CB6572"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The adjustment will be applied to evidence gathering techniques and due dates of assessment without changing training package requirements and unit outcome requirements.</w:t>
      </w:r>
    </w:p>
    <w:p w14:paraId="64541FA6" w14:textId="77777777" w:rsidR="00CB6572" w:rsidRPr="00B37AD5" w:rsidRDefault="00CB6572" w:rsidP="001801A6">
      <w:pPr>
        <w:pStyle w:val="Body"/>
        <w:jc w:val="both"/>
        <w:rPr>
          <w:rStyle w:val="None"/>
          <w:rFonts w:asciiTheme="minorHAnsi" w:eastAsia="Calibri" w:hAnsiTheme="minorHAnsi" w:cstheme="minorHAnsi"/>
          <w:sz w:val="20"/>
          <w:szCs w:val="20"/>
        </w:rPr>
      </w:pPr>
    </w:p>
    <w:p w14:paraId="0A4F14E6" w14:textId="4DD39067" w:rsidR="00273BD6" w:rsidRPr="00B37AD5" w:rsidRDefault="00C63A48" w:rsidP="001801A6">
      <w:pPr>
        <w:pStyle w:val="Body"/>
        <w:jc w:val="both"/>
        <w:rPr>
          <w:rStyle w:val="None"/>
          <w:rFonts w:asciiTheme="minorHAnsi" w:eastAsia="Calibri" w:hAnsiTheme="minorHAnsi" w:cstheme="minorHAnsi"/>
          <w:sz w:val="20"/>
          <w:szCs w:val="20"/>
        </w:rPr>
      </w:pPr>
      <w:r>
        <w:rPr>
          <w:rStyle w:val="None"/>
          <w:rFonts w:asciiTheme="minorHAnsi" w:eastAsia="Calibri" w:hAnsiTheme="minorHAnsi" w:cstheme="minorHAnsi"/>
          <w:sz w:val="20"/>
          <w:szCs w:val="20"/>
        </w:rPr>
        <w:t>Melbourne Trades College</w:t>
      </w:r>
      <w:r w:rsidR="00C11B70" w:rsidRPr="00B37AD5">
        <w:rPr>
          <w:rStyle w:val="None"/>
          <w:rFonts w:asciiTheme="minorHAnsi" w:eastAsia="Calibri" w:hAnsiTheme="minorHAnsi" w:cstheme="minorHAnsi"/>
          <w:sz w:val="20"/>
          <w:szCs w:val="20"/>
        </w:rPr>
        <w:t xml:space="preserve"> </w:t>
      </w:r>
      <w:r w:rsidR="00273BD6" w:rsidRPr="00B37AD5">
        <w:rPr>
          <w:rStyle w:val="None"/>
          <w:rFonts w:asciiTheme="minorHAnsi" w:eastAsia="Calibri" w:hAnsiTheme="minorHAnsi" w:cstheme="minorHAnsi"/>
          <w:sz w:val="20"/>
          <w:szCs w:val="20"/>
        </w:rPr>
        <w:t xml:space="preserve">ensures that all the assessments are valid, fair, reliable, authentic and flexible. Refer to </w:t>
      </w:r>
      <w:r>
        <w:rPr>
          <w:rStyle w:val="None"/>
          <w:rFonts w:asciiTheme="minorHAnsi" w:eastAsia="Calibri" w:hAnsiTheme="minorHAnsi" w:cstheme="minorHAnsi"/>
          <w:sz w:val="20"/>
          <w:szCs w:val="20"/>
        </w:rPr>
        <w:t>Melbourne Trades College</w:t>
      </w:r>
      <w:r w:rsidR="00C11B70" w:rsidRPr="00B37AD5">
        <w:rPr>
          <w:rStyle w:val="None"/>
          <w:rFonts w:asciiTheme="minorHAnsi" w:eastAsia="Calibri" w:hAnsiTheme="minorHAnsi" w:cstheme="minorHAnsi"/>
          <w:sz w:val="20"/>
          <w:szCs w:val="20"/>
        </w:rPr>
        <w:t xml:space="preserve">’s </w:t>
      </w:r>
      <w:r w:rsidR="00273BD6" w:rsidRPr="00B37AD5">
        <w:rPr>
          <w:rStyle w:val="None"/>
          <w:rFonts w:asciiTheme="minorHAnsi" w:eastAsia="Calibri" w:hAnsiTheme="minorHAnsi" w:cstheme="minorHAnsi"/>
          <w:sz w:val="20"/>
          <w:szCs w:val="20"/>
        </w:rPr>
        <w:t xml:space="preserve">Assessment policy for more information on Assessments available on </w:t>
      </w:r>
      <w:r>
        <w:rPr>
          <w:rStyle w:val="None"/>
          <w:rFonts w:asciiTheme="minorHAnsi" w:eastAsia="Calibri" w:hAnsiTheme="minorHAnsi" w:cstheme="minorHAnsi"/>
          <w:sz w:val="20"/>
          <w:szCs w:val="20"/>
        </w:rPr>
        <w:t>Melbourne Trades College</w:t>
      </w:r>
      <w:r w:rsidR="00C11B70" w:rsidRPr="00B37AD5">
        <w:rPr>
          <w:rStyle w:val="None"/>
          <w:rFonts w:asciiTheme="minorHAnsi" w:eastAsia="Calibri" w:hAnsiTheme="minorHAnsi" w:cstheme="minorHAnsi"/>
          <w:sz w:val="20"/>
          <w:szCs w:val="20"/>
        </w:rPr>
        <w:t xml:space="preserve">’s </w:t>
      </w:r>
      <w:r w:rsidR="00273BD6" w:rsidRPr="00B37AD5">
        <w:rPr>
          <w:rStyle w:val="None"/>
          <w:rFonts w:asciiTheme="minorHAnsi" w:eastAsia="Calibri" w:hAnsiTheme="minorHAnsi" w:cstheme="minorHAnsi"/>
          <w:sz w:val="20"/>
          <w:szCs w:val="20"/>
        </w:rPr>
        <w:t xml:space="preserve">website and can also be made available from </w:t>
      </w:r>
      <w:r w:rsidR="00C179D1" w:rsidRPr="00B37AD5">
        <w:rPr>
          <w:rStyle w:val="None"/>
          <w:rFonts w:asciiTheme="minorHAnsi" w:eastAsia="Calibri" w:hAnsiTheme="minorHAnsi" w:cstheme="minorHAnsi"/>
          <w:sz w:val="20"/>
          <w:szCs w:val="20"/>
        </w:rPr>
        <w:t>reception</w:t>
      </w:r>
      <w:r w:rsidR="008E72CB" w:rsidRPr="00B37AD5">
        <w:rPr>
          <w:rStyle w:val="None"/>
          <w:rFonts w:asciiTheme="minorHAnsi" w:eastAsia="Calibri" w:hAnsiTheme="minorHAnsi" w:cstheme="minorHAnsi"/>
          <w:sz w:val="20"/>
          <w:szCs w:val="20"/>
        </w:rPr>
        <w:t>.</w:t>
      </w:r>
    </w:p>
    <w:p w14:paraId="16E17D1F" w14:textId="77777777" w:rsidR="00273BD6" w:rsidRPr="00B37AD5" w:rsidRDefault="00273BD6" w:rsidP="001801A6">
      <w:pPr>
        <w:pStyle w:val="Heading2"/>
        <w:jc w:val="both"/>
        <w:rPr>
          <w:rStyle w:val="None"/>
          <w:rFonts w:asciiTheme="minorHAnsi" w:eastAsia="Calibri" w:hAnsiTheme="minorHAnsi" w:cstheme="minorHAnsi"/>
          <w:b/>
          <w:bCs/>
          <w:sz w:val="20"/>
          <w:szCs w:val="20"/>
        </w:rPr>
      </w:pPr>
      <w:bookmarkStart w:id="14" w:name="_mghml2"/>
      <w:bookmarkEnd w:id="14"/>
    </w:p>
    <w:p w14:paraId="6389BF43" w14:textId="77777777" w:rsidR="00921D1A" w:rsidRPr="00703F17" w:rsidRDefault="00921D1A" w:rsidP="001801A6">
      <w:pPr>
        <w:pStyle w:val="Heading2"/>
        <w:jc w:val="both"/>
        <w:rPr>
          <w:rStyle w:val="None"/>
          <w:rFonts w:asciiTheme="minorHAnsi" w:eastAsia="Calibri" w:hAnsiTheme="minorHAnsi" w:cstheme="minorHAnsi"/>
          <w:b/>
          <w:bCs/>
          <w:color w:val="auto"/>
          <w:sz w:val="20"/>
          <w:szCs w:val="20"/>
          <w:lang w:val="en-US"/>
        </w:rPr>
      </w:pPr>
      <w:r w:rsidRPr="00703F17">
        <w:rPr>
          <w:rStyle w:val="None"/>
          <w:rFonts w:asciiTheme="minorHAnsi" w:eastAsia="Calibri" w:hAnsiTheme="minorHAnsi" w:cstheme="minorHAnsi"/>
          <w:b/>
          <w:bCs/>
          <w:color w:val="auto"/>
          <w:sz w:val="20"/>
          <w:szCs w:val="20"/>
        </w:rPr>
        <w:t>M</w:t>
      </w:r>
      <w:r w:rsidRPr="00703F17">
        <w:rPr>
          <w:rStyle w:val="None"/>
          <w:rFonts w:asciiTheme="minorHAnsi" w:eastAsia="Calibri" w:hAnsiTheme="minorHAnsi" w:cstheme="minorHAnsi"/>
          <w:b/>
          <w:bCs/>
          <w:color w:val="auto"/>
          <w:sz w:val="20"/>
          <w:szCs w:val="20"/>
          <w:lang w:val="en-US"/>
        </w:rPr>
        <w:t>ode of Study and Delivery Approach</w:t>
      </w:r>
    </w:p>
    <w:p w14:paraId="367B659A" w14:textId="77777777" w:rsidR="00921D1A" w:rsidRPr="00B37AD5" w:rsidRDefault="00921D1A" w:rsidP="001801A6">
      <w:pPr>
        <w:jc w:val="both"/>
        <w:rPr>
          <w:rFonts w:asciiTheme="minorHAnsi" w:eastAsia="Calibri" w:hAnsiTheme="minorHAnsi" w:cstheme="minorHAnsi"/>
          <w:sz w:val="20"/>
          <w:szCs w:val="20"/>
          <w:lang w:val="en-US"/>
        </w:rPr>
      </w:pPr>
    </w:p>
    <w:p w14:paraId="1C84FBEE" w14:textId="3629BBC7" w:rsidR="00C63A48" w:rsidRPr="00B37AD5" w:rsidRDefault="00921D1A" w:rsidP="001801A6">
      <w:pPr>
        <w:jc w:val="both"/>
        <w:rPr>
          <w:rFonts w:asciiTheme="minorHAnsi" w:hAnsiTheme="minorHAnsi" w:cstheme="minorHAnsi"/>
          <w:sz w:val="20"/>
          <w:szCs w:val="20"/>
        </w:rPr>
      </w:pPr>
      <w:bookmarkStart w:id="15" w:name="_Hlk47963749"/>
      <w:r w:rsidRPr="00B37AD5">
        <w:rPr>
          <w:rStyle w:val="None"/>
          <w:rFonts w:asciiTheme="minorHAnsi" w:eastAsia="Calibri" w:hAnsiTheme="minorHAnsi" w:cstheme="minorHAnsi"/>
          <w:sz w:val="20"/>
          <w:szCs w:val="20"/>
        </w:rPr>
        <w:t xml:space="preserve">All courses at </w:t>
      </w:r>
      <w:r w:rsidR="00C63A48">
        <w:rPr>
          <w:rStyle w:val="None"/>
          <w:rFonts w:asciiTheme="minorHAnsi" w:eastAsia="Calibri" w:hAnsiTheme="minorHAnsi" w:cstheme="minorHAnsi"/>
          <w:sz w:val="20"/>
          <w:szCs w:val="20"/>
        </w:rPr>
        <w:t>Melbourne Trades College</w:t>
      </w:r>
      <w:r w:rsidR="00C11B70" w:rsidRPr="00B37AD5">
        <w:rPr>
          <w:rStyle w:val="None"/>
          <w:rFonts w:asciiTheme="minorHAnsi" w:eastAsia="Calibri" w:hAnsiTheme="minorHAnsi" w:cstheme="minorHAnsi"/>
          <w:sz w:val="20"/>
          <w:szCs w:val="20"/>
        </w:rPr>
        <w:t xml:space="preserve"> </w:t>
      </w:r>
      <w:r w:rsidRPr="00B37AD5">
        <w:rPr>
          <w:rStyle w:val="None"/>
          <w:rFonts w:asciiTheme="minorHAnsi" w:eastAsia="Calibri" w:hAnsiTheme="minorHAnsi" w:cstheme="minorHAnsi"/>
          <w:sz w:val="20"/>
          <w:szCs w:val="20"/>
        </w:rPr>
        <w:t xml:space="preserve">have a blended mode of study i.e. Classroom and </w:t>
      </w:r>
      <w:r w:rsidR="00C11B70" w:rsidRPr="00B37AD5">
        <w:rPr>
          <w:rStyle w:val="None"/>
          <w:rFonts w:asciiTheme="minorHAnsi" w:eastAsia="Calibri" w:hAnsiTheme="minorHAnsi" w:cstheme="minorHAnsi"/>
          <w:sz w:val="20"/>
          <w:szCs w:val="20"/>
        </w:rPr>
        <w:t>practical training</w:t>
      </w:r>
      <w:r w:rsidRPr="00B37AD5">
        <w:rPr>
          <w:rStyle w:val="None"/>
          <w:rFonts w:asciiTheme="minorHAnsi" w:eastAsia="Calibri" w:hAnsiTheme="minorHAnsi" w:cstheme="minorHAnsi"/>
          <w:sz w:val="20"/>
          <w:szCs w:val="20"/>
        </w:rPr>
        <w:t xml:space="preserve">. </w:t>
      </w:r>
      <w:bookmarkStart w:id="16" w:name="_Hlk47965498"/>
      <w:r w:rsidRPr="00B37AD5">
        <w:rPr>
          <w:rStyle w:val="None"/>
          <w:rFonts w:asciiTheme="minorHAnsi" w:eastAsia="Calibri" w:hAnsiTheme="minorHAnsi" w:cstheme="minorHAnsi"/>
          <w:sz w:val="20"/>
          <w:szCs w:val="20"/>
        </w:rPr>
        <w:t xml:space="preserve">The classes will be delivered 20 hours a week which includes practical learning at the Automotive workshop </w:t>
      </w:r>
      <w:r w:rsidR="00BC5898" w:rsidRPr="00B37AD5">
        <w:rPr>
          <w:rStyle w:val="None"/>
          <w:rFonts w:asciiTheme="minorHAnsi" w:eastAsia="Calibri" w:hAnsiTheme="minorHAnsi" w:cstheme="minorHAnsi"/>
          <w:sz w:val="20"/>
          <w:szCs w:val="20"/>
        </w:rPr>
        <w:t xml:space="preserve">i.e. </w:t>
      </w:r>
      <w:r w:rsidR="00621C7E" w:rsidRPr="00B37AD5">
        <w:rPr>
          <w:rStyle w:val="None"/>
          <w:rFonts w:asciiTheme="minorHAnsi" w:eastAsia="Calibri" w:hAnsiTheme="minorHAnsi" w:cstheme="minorHAnsi"/>
          <w:sz w:val="20"/>
          <w:szCs w:val="20"/>
        </w:rPr>
        <w:t xml:space="preserve">73 Ashley Street, Braybrook, Victoria </w:t>
      </w:r>
      <w:r w:rsidR="00FE7B89" w:rsidRPr="00B37AD5">
        <w:rPr>
          <w:rStyle w:val="None"/>
          <w:rFonts w:asciiTheme="minorHAnsi" w:eastAsia="Calibri" w:hAnsiTheme="minorHAnsi" w:cstheme="minorHAnsi"/>
          <w:sz w:val="20"/>
          <w:szCs w:val="20"/>
        </w:rPr>
        <w:t>3019</w:t>
      </w:r>
      <w:r w:rsidR="00384029">
        <w:rPr>
          <w:rStyle w:val="None"/>
          <w:rFonts w:asciiTheme="minorHAnsi" w:eastAsia="Calibri" w:hAnsiTheme="minorHAnsi" w:cstheme="minorHAnsi"/>
          <w:sz w:val="20"/>
          <w:szCs w:val="20"/>
        </w:rPr>
        <w:t xml:space="preserve"> </w:t>
      </w:r>
      <w:r w:rsidR="00384029">
        <w:rPr>
          <w:rFonts w:asciiTheme="minorHAnsi" w:hAnsiTheme="minorHAnsi" w:cstheme="minorHAnsi"/>
          <w:sz w:val="20"/>
          <w:szCs w:val="20"/>
        </w:rPr>
        <w:t xml:space="preserve">and </w:t>
      </w:r>
      <w:r w:rsidR="00384029" w:rsidRPr="001653DE">
        <w:rPr>
          <w:rFonts w:ascii="Calibri" w:eastAsiaTheme="minorHAnsi" w:hAnsi="Calibri"/>
          <w:sz w:val="20"/>
          <w:szCs w:val="20"/>
          <w:lang w:eastAsia="en-US"/>
        </w:rPr>
        <w:t>4-64 Macaulay Street, Williamstown, Victoria  3016</w:t>
      </w:r>
      <w:r w:rsidR="00384029">
        <w:rPr>
          <w:rFonts w:ascii="Calibri" w:eastAsiaTheme="minorHAnsi" w:hAnsi="Calibri"/>
          <w:sz w:val="20"/>
          <w:szCs w:val="20"/>
          <w:lang w:eastAsia="en-US"/>
        </w:rPr>
        <w:t xml:space="preserve"> </w:t>
      </w:r>
      <w:r w:rsidR="00384029" w:rsidRPr="001653DE">
        <w:rPr>
          <w:rFonts w:ascii="Calibri" w:eastAsiaTheme="minorHAnsi" w:hAnsi="Calibri"/>
          <w:sz w:val="20"/>
          <w:szCs w:val="20"/>
          <w:lang w:eastAsia="en-US"/>
        </w:rPr>
        <w:t>(For AUR31520 only)</w:t>
      </w:r>
      <w:r w:rsidR="00384029">
        <w:rPr>
          <w:rFonts w:ascii="Calibri" w:eastAsiaTheme="minorHAnsi" w:hAnsi="Calibri"/>
          <w:sz w:val="20"/>
          <w:szCs w:val="20"/>
          <w:lang w:eastAsia="en-US"/>
        </w:rPr>
        <w:t>,</w:t>
      </w:r>
      <w:r w:rsidR="00000D16" w:rsidRPr="00B37AD5">
        <w:rPr>
          <w:rStyle w:val="None"/>
          <w:rFonts w:asciiTheme="minorHAnsi" w:eastAsia="Calibri" w:hAnsiTheme="minorHAnsi" w:cstheme="minorHAnsi"/>
          <w:sz w:val="20"/>
          <w:szCs w:val="20"/>
        </w:rPr>
        <w:t xml:space="preserve"> and </w:t>
      </w:r>
      <w:r w:rsidRPr="00B37AD5">
        <w:rPr>
          <w:rStyle w:val="None"/>
          <w:rFonts w:asciiTheme="minorHAnsi" w:eastAsia="Calibri" w:hAnsiTheme="minorHAnsi" w:cstheme="minorHAnsi"/>
          <w:sz w:val="20"/>
          <w:szCs w:val="20"/>
        </w:rPr>
        <w:t xml:space="preserve">classroom training at the campus location </w:t>
      </w:r>
      <w:r w:rsidR="00B36D65">
        <w:rPr>
          <w:rStyle w:val="None"/>
          <w:rFonts w:asciiTheme="minorHAnsi" w:eastAsia="Calibri" w:hAnsiTheme="minorHAnsi" w:cstheme="minorHAnsi"/>
          <w:sz w:val="20"/>
          <w:szCs w:val="20"/>
        </w:rPr>
        <w:t>i.e</w:t>
      </w:r>
      <w:r w:rsidRPr="00B37AD5">
        <w:rPr>
          <w:rStyle w:val="None"/>
          <w:rFonts w:asciiTheme="minorHAnsi" w:eastAsia="Calibri" w:hAnsiTheme="minorHAnsi" w:cstheme="minorHAnsi"/>
          <w:sz w:val="20"/>
          <w:szCs w:val="20"/>
        </w:rPr>
        <w:t xml:space="preserve"> </w:t>
      </w:r>
      <w:bookmarkEnd w:id="16"/>
      <w:r w:rsidR="00B36D65" w:rsidRPr="00305022">
        <w:rPr>
          <w:rStyle w:val="None"/>
          <w:rFonts w:asciiTheme="minorHAnsi" w:eastAsia="Calibri" w:hAnsiTheme="minorHAnsi" w:cstheme="minorHAnsi"/>
          <w:bCs/>
          <w:iCs/>
          <w:sz w:val="20"/>
          <w:szCs w:val="20"/>
        </w:rPr>
        <w:t>73 Ashley Street Braybrook, Melbourne, Victoria, 3019</w:t>
      </w:r>
      <w:r w:rsidR="00C63A48" w:rsidRPr="00C63A48">
        <w:rPr>
          <w:rFonts w:asciiTheme="minorHAnsi" w:hAnsiTheme="minorHAnsi" w:cstheme="minorHAnsi"/>
          <w:sz w:val="20"/>
          <w:szCs w:val="20"/>
          <w:highlight w:val="yellow"/>
        </w:rPr>
        <w:t>.</w:t>
      </w:r>
    </w:p>
    <w:p w14:paraId="052A559B" w14:textId="34C1A6D3" w:rsidR="00921D1A" w:rsidRPr="00B37AD5" w:rsidRDefault="00921D1A" w:rsidP="001801A6">
      <w:pPr>
        <w:pStyle w:val="Body"/>
        <w:jc w:val="both"/>
        <w:rPr>
          <w:rStyle w:val="None"/>
          <w:rFonts w:asciiTheme="minorHAnsi" w:eastAsia="Calibri" w:hAnsiTheme="minorHAnsi" w:cstheme="minorHAnsi"/>
          <w:sz w:val="20"/>
          <w:szCs w:val="20"/>
        </w:rPr>
      </w:pPr>
    </w:p>
    <w:p w14:paraId="4422C1D2" w14:textId="2E5DE456" w:rsidR="00921D1A" w:rsidRPr="00B37AD5" w:rsidRDefault="00C63A48" w:rsidP="001801A6">
      <w:pPr>
        <w:pStyle w:val="Body"/>
        <w:jc w:val="both"/>
        <w:rPr>
          <w:rStyle w:val="None"/>
          <w:rFonts w:asciiTheme="minorHAnsi" w:eastAsia="Calibri" w:hAnsiTheme="minorHAnsi" w:cstheme="minorHAnsi"/>
          <w:sz w:val="20"/>
          <w:szCs w:val="20"/>
        </w:rPr>
      </w:pPr>
      <w:r>
        <w:rPr>
          <w:rStyle w:val="None"/>
          <w:rFonts w:asciiTheme="minorHAnsi" w:eastAsia="Calibri" w:hAnsiTheme="minorHAnsi" w:cstheme="minorHAnsi"/>
          <w:sz w:val="20"/>
          <w:szCs w:val="20"/>
        </w:rPr>
        <w:t>Melbourne Trades College</w:t>
      </w:r>
      <w:r w:rsidR="00D42035" w:rsidRPr="00B37AD5">
        <w:rPr>
          <w:rStyle w:val="None"/>
          <w:rFonts w:asciiTheme="minorHAnsi" w:eastAsia="Calibri" w:hAnsiTheme="minorHAnsi" w:cstheme="minorHAnsi"/>
          <w:sz w:val="20"/>
          <w:szCs w:val="20"/>
        </w:rPr>
        <w:t xml:space="preserve"> </w:t>
      </w:r>
      <w:r w:rsidR="00921D1A" w:rsidRPr="00B37AD5">
        <w:rPr>
          <w:rStyle w:val="None"/>
          <w:rFonts w:asciiTheme="minorHAnsi" w:eastAsia="Calibri" w:hAnsiTheme="minorHAnsi" w:cstheme="minorHAnsi"/>
          <w:sz w:val="20"/>
          <w:szCs w:val="20"/>
        </w:rPr>
        <w:t xml:space="preserve">uses </w:t>
      </w:r>
      <w:r w:rsidR="00C179D1" w:rsidRPr="00B37AD5">
        <w:rPr>
          <w:rStyle w:val="None"/>
          <w:rFonts w:asciiTheme="minorHAnsi" w:eastAsia="Calibri" w:hAnsiTheme="minorHAnsi" w:cstheme="minorHAnsi"/>
          <w:sz w:val="20"/>
          <w:szCs w:val="20"/>
        </w:rPr>
        <w:t>a range</w:t>
      </w:r>
      <w:r w:rsidR="00921D1A" w:rsidRPr="00B37AD5">
        <w:rPr>
          <w:rStyle w:val="None"/>
          <w:rFonts w:asciiTheme="minorHAnsi" w:eastAsia="Calibri" w:hAnsiTheme="minorHAnsi" w:cstheme="minorHAnsi"/>
          <w:sz w:val="20"/>
          <w:szCs w:val="20"/>
        </w:rPr>
        <w:t xml:space="preserve"> of delivery approaches to ensure its courses are delivered at highest standards. </w:t>
      </w:r>
    </w:p>
    <w:p w14:paraId="04727D12" w14:textId="159B7CD2"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Course delivery approaches </w:t>
      </w:r>
      <w:r w:rsidR="00C179D1" w:rsidRPr="00B37AD5">
        <w:rPr>
          <w:rStyle w:val="None"/>
          <w:rFonts w:asciiTheme="minorHAnsi" w:eastAsia="Calibri" w:hAnsiTheme="minorHAnsi" w:cstheme="minorHAnsi"/>
          <w:sz w:val="20"/>
          <w:szCs w:val="20"/>
        </w:rPr>
        <w:t>includes</w:t>
      </w:r>
      <w:r w:rsidRPr="00B37AD5">
        <w:rPr>
          <w:rStyle w:val="None"/>
          <w:rFonts w:asciiTheme="minorHAnsi" w:eastAsia="Calibri" w:hAnsiTheme="minorHAnsi" w:cstheme="minorHAnsi"/>
          <w:sz w:val="20"/>
          <w:szCs w:val="20"/>
        </w:rPr>
        <w:t xml:space="preserve"> Classroom lectures, Practical sessions involving small groups, individual and team activities and project use of simulated environment, as</w:t>
      </w:r>
      <w:r w:rsidR="002C5D32" w:rsidRPr="00B37AD5">
        <w:rPr>
          <w:rStyle w:val="None"/>
          <w:rFonts w:asciiTheme="minorHAnsi" w:eastAsia="Calibri" w:hAnsiTheme="minorHAnsi" w:cstheme="minorHAnsi"/>
          <w:sz w:val="20"/>
          <w:szCs w:val="20"/>
        </w:rPr>
        <w:t>sessment and project workgroup</w:t>
      </w:r>
      <w:r w:rsidRPr="00B37AD5">
        <w:rPr>
          <w:rStyle w:val="None"/>
          <w:rFonts w:asciiTheme="minorHAnsi" w:eastAsia="Calibri" w:hAnsiTheme="minorHAnsi" w:cstheme="minorHAnsi"/>
          <w:sz w:val="20"/>
          <w:szCs w:val="20"/>
        </w:rPr>
        <w:t xml:space="preserve">. During class time, Students will be expected to participate by answering questions, giving opinions, demonstrating tasks, working with others in </w:t>
      </w:r>
      <w:r w:rsidRPr="00830FC1">
        <w:rPr>
          <w:rStyle w:val="None"/>
          <w:rFonts w:asciiTheme="minorHAnsi" w:eastAsia="Calibri" w:hAnsiTheme="minorHAnsi" w:cstheme="minorHAnsi"/>
          <w:sz w:val="20"/>
          <w:szCs w:val="20"/>
        </w:rPr>
        <w:t>groups</w:t>
      </w:r>
      <w:r w:rsidR="00871C83" w:rsidRPr="00830FC1">
        <w:rPr>
          <w:rStyle w:val="None"/>
          <w:rFonts w:asciiTheme="minorHAnsi" w:eastAsia="Calibri" w:hAnsiTheme="minorHAnsi" w:cstheme="minorHAnsi"/>
          <w:sz w:val="20"/>
          <w:szCs w:val="20"/>
        </w:rPr>
        <w:t>.</w:t>
      </w:r>
      <w:r w:rsidR="00835392" w:rsidRPr="00830FC1">
        <w:rPr>
          <w:rFonts w:asciiTheme="minorHAnsi" w:eastAsia="Calibri" w:hAnsiTheme="minorHAnsi" w:cstheme="minorHAnsi"/>
          <w:sz w:val="20"/>
          <w:szCs w:val="20"/>
        </w:rPr>
        <w:t xml:space="preserve"> </w:t>
      </w:r>
      <w:r w:rsidR="00835392" w:rsidRPr="00830FC1">
        <w:rPr>
          <w:rStyle w:val="None"/>
          <w:rFonts w:asciiTheme="minorHAnsi" w:eastAsia="Calibri" w:hAnsiTheme="minorHAnsi" w:cstheme="minorHAnsi"/>
          <w:sz w:val="20"/>
          <w:szCs w:val="20"/>
        </w:rPr>
        <w:t xml:space="preserve">Additionally, students will be introduced to a methodology of Flipped learning that supports trainers to </w:t>
      </w:r>
      <w:r w:rsidR="00227A10" w:rsidRPr="00830FC1">
        <w:rPr>
          <w:rStyle w:val="None"/>
          <w:rFonts w:asciiTheme="minorHAnsi" w:eastAsia="Calibri" w:hAnsiTheme="minorHAnsi" w:cstheme="minorHAnsi"/>
          <w:sz w:val="20"/>
          <w:szCs w:val="20"/>
        </w:rPr>
        <w:t>priorities</w:t>
      </w:r>
      <w:r w:rsidR="00835392" w:rsidRPr="00830FC1">
        <w:rPr>
          <w:rStyle w:val="None"/>
          <w:rFonts w:asciiTheme="minorHAnsi" w:eastAsia="Calibri" w:hAnsiTheme="minorHAnsi" w:cstheme="minorHAnsi"/>
          <w:sz w:val="20"/>
          <w:szCs w:val="20"/>
        </w:rPr>
        <w:t xml:space="preserve"> active learning during class time by assigning students delivery material, presentations or other learning material to be viewed outside of class or at home.</w:t>
      </w:r>
    </w:p>
    <w:bookmarkEnd w:id="15"/>
    <w:p w14:paraId="3734BE9B" w14:textId="484D10CB" w:rsidR="00921D1A" w:rsidRDefault="00921D1A" w:rsidP="001801A6">
      <w:pPr>
        <w:pStyle w:val="Body"/>
        <w:jc w:val="both"/>
        <w:rPr>
          <w:rStyle w:val="None"/>
          <w:rFonts w:asciiTheme="minorHAnsi" w:eastAsia="Calibri" w:hAnsiTheme="minorHAnsi" w:cstheme="minorHAnsi"/>
          <w:sz w:val="20"/>
          <w:szCs w:val="20"/>
        </w:rPr>
      </w:pPr>
    </w:p>
    <w:p w14:paraId="4F8A0B05" w14:textId="77777777" w:rsidR="00B7411A" w:rsidRPr="00B37AD5" w:rsidRDefault="00B7411A" w:rsidP="001801A6">
      <w:pPr>
        <w:pStyle w:val="Body"/>
        <w:jc w:val="both"/>
        <w:rPr>
          <w:rStyle w:val="None"/>
          <w:rFonts w:asciiTheme="minorHAnsi" w:eastAsia="Calibri" w:hAnsiTheme="minorHAnsi" w:cstheme="minorHAnsi"/>
          <w:sz w:val="20"/>
          <w:szCs w:val="20"/>
        </w:rPr>
      </w:pPr>
    </w:p>
    <w:p w14:paraId="7D811A72" w14:textId="77777777" w:rsidR="00921D1A" w:rsidRPr="00B37AD5" w:rsidRDefault="00921D1A" w:rsidP="001801A6">
      <w:pPr>
        <w:pStyle w:val="Body"/>
        <w:spacing w:line="240" w:lineRule="auto"/>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The training delivery includes but is not limited to:</w:t>
      </w:r>
    </w:p>
    <w:p w14:paraId="5CE074F5" w14:textId="77777777" w:rsidR="00921D1A" w:rsidRPr="00B37AD5" w:rsidRDefault="00921D1A" w:rsidP="001801A6">
      <w:pPr>
        <w:pStyle w:val="Body"/>
        <w:spacing w:line="240" w:lineRule="auto"/>
        <w:jc w:val="both"/>
        <w:rPr>
          <w:rFonts w:asciiTheme="minorHAnsi" w:hAnsiTheme="minorHAnsi" w:cstheme="minorHAnsi"/>
          <w:sz w:val="20"/>
          <w:szCs w:val="20"/>
        </w:rPr>
      </w:pPr>
    </w:p>
    <w:p w14:paraId="29F3CA6D" w14:textId="77777777" w:rsidR="00921D1A" w:rsidRPr="00B37AD5" w:rsidRDefault="00921D1A" w:rsidP="001801A6">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sz w:val="20"/>
          <w:szCs w:val="20"/>
        </w:rPr>
      </w:pPr>
      <w:r w:rsidRPr="00B37AD5">
        <w:rPr>
          <w:rStyle w:val="Hyperlink0"/>
          <w:rFonts w:asciiTheme="minorHAnsi" w:hAnsiTheme="minorHAnsi" w:cstheme="minorHAnsi"/>
          <w:sz w:val="20"/>
          <w:szCs w:val="20"/>
        </w:rPr>
        <w:t>Power point presentation on topics discussed during session.</w:t>
      </w:r>
    </w:p>
    <w:p w14:paraId="08A96EE6" w14:textId="77777777" w:rsidR="00921D1A" w:rsidRPr="00B37AD5" w:rsidRDefault="00921D1A" w:rsidP="001801A6">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sz w:val="20"/>
          <w:szCs w:val="20"/>
        </w:rPr>
      </w:pPr>
      <w:r w:rsidRPr="00B37AD5">
        <w:rPr>
          <w:rStyle w:val="Hyperlink0"/>
          <w:rFonts w:asciiTheme="minorHAnsi" w:hAnsiTheme="minorHAnsi" w:cstheme="minorHAnsi"/>
          <w:sz w:val="20"/>
          <w:szCs w:val="20"/>
        </w:rPr>
        <w:t>Role-play and case studies in the classroom to reinforce the required interpersonal skills for individual and group work.</w:t>
      </w:r>
    </w:p>
    <w:p w14:paraId="671022FA" w14:textId="4B451256" w:rsidR="00921D1A" w:rsidRPr="00B37AD5" w:rsidRDefault="00C179D1" w:rsidP="001801A6">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sz w:val="20"/>
          <w:szCs w:val="20"/>
        </w:rPr>
      </w:pPr>
      <w:r w:rsidRPr="00B37AD5">
        <w:rPr>
          <w:rStyle w:val="Hyperlink0"/>
          <w:rFonts w:asciiTheme="minorHAnsi" w:hAnsiTheme="minorHAnsi" w:cstheme="minorHAnsi"/>
          <w:sz w:val="20"/>
          <w:szCs w:val="20"/>
        </w:rPr>
        <w:t>Context-related</w:t>
      </w:r>
      <w:r w:rsidR="00921D1A" w:rsidRPr="00B37AD5">
        <w:rPr>
          <w:rStyle w:val="Hyperlink0"/>
          <w:rFonts w:asciiTheme="minorHAnsi" w:hAnsiTheme="minorHAnsi" w:cstheme="minorHAnsi"/>
          <w:sz w:val="20"/>
          <w:szCs w:val="20"/>
        </w:rPr>
        <w:t xml:space="preserve"> training activities in the classroom involving individuals, pairs and small group activities. </w:t>
      </w:r>
    </w:p>
    <w:p w14:paraId="711ABE37" w14:textId="77777777" w:rsidR="00921D1A" w:rsidRPr="00B37AD5" w:rsidRDefault="00921D1A" w:rsidP="001801A6">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Style w:val="Hyperlink0"/>
          <w:rFonts w:asciiTheme="minorHAnsi" w:eastAsia="Lato" w:hAnsiTheme="minorHAnsi" w:cstheme="minorHAnsi"/>
          <w:sz w:val="20"/>
          <w:szCs w:val="20"/>
        </w:rPr>
      </w:pPr>
      <w:r w:rsidRPr="00B37AD5">
        <w:rPr>
          <w:rStyle w:val="Hyperlink0"/>
          <w:rFonts w:asciiTheme="minorHAnsi" w:hAnsiTheme="minorHAnsi" w:cstheme="minorHAnsi"/>
          <w:sz w:val="20"/>
          <w:szCs w:val="20"/>
        </w:rPr>
        <w:t>Student resource workbooks and access to e-books and power point presentations to support training, independent reading and research projects.</w:t>
      </w:r>
    </w:p>
    <w:p w14:paraId="2A002550" w14:textId="77777777" w:rsidR="00C31884" w:rsidRPr="00B37AD5" w:rsidRDefault="00C31884"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180"/>
        <w:jc w:val="both"/>
        <w:rPr>
          <w:rFonts w:asciiTheme="minorHAnsi" w:hAnsiTheme="minorHAnsi" w:cstheme="minorHAnsi"/>
          <w:sz w:val="20"/>
          <w:szCs w:val="20"/>
        </w:rPr>
      </w:pPr>
    </w:p>
    <w:p w14:paraId="62A4461A" w14:textId="77777777" w:rsidR="00C31884" w:rsidRPr="00B37AD5" w:rsidRDefault="00C31884" w:rsidP="001801A6">
      <w:pPr>
        <w:pStyle w:val="Body"/>
        <w:jc w:val="both"/>
        <w:rPr>
          <w:rFonts w:asciiTheme="minorHAnsi" w:eastAsia="Calibri" w:hAnsiTheme="minorHAnsi" w:cstheme="minorHAnsi"/>
          <w:b/>
          <w:bCs/>
          <w:sz w:val="20"/>
          <w:szCs w:val="20"/>
        </w:rPr>
      </w:pPr>
      <w:r w:rsidRPr="00B37AD5">
        <w:rPr>
          <w:rFonts w:asciiTheme="minorHAnsi" w:eastAsia="Calibri" w:hAnsiTheme="minorHAnsi" w:cstheme="minorHAnsi"/>
          <w:b/>
          <w:bCs/>
          <w:sz w:val="20"/>
          <w:szCs w:val="20"/>
        </w:rPr>
        <w:t xml:space="preserve">Teacher to student ratio </w:t>
      </w:r>
    </w:p>
    <w:p w14:paraId="53223DB1" w14:textId="77777777" w:rsidR="00C31884" w:rsidRPr="00B37AD5" w:rsidRDefault="00C31884" w:rsidP="001801A6">
      <w:pPr>
        <w:pStyle w:val="Body"/>
        <w:jc w:val="both"/>
        <w:rPr>
          <w:rFonts w:asciiTheme="minorHAnsi" w:eastAsia="Calibri" w:hAnsiTheme="minorHAnsi" w:cstheme="minorHAnsi"/>
          <w:b/>
          <w:bCs/>
          <w:sz w:val="20"/>
          <w:szCs w:val="20"/>
        </w:rPr>
      </w:pPr>
    </w:p>
    <w:p w14:paraId="63A59EDE" w14:textId="2F962325" w:rsidR="00C31884" w:rsidRPr="00B37AD5" w:rsidRDefault="00C31884" w:rsidP="001801A6">
      <w:pPr>
        <w:pStyle w:val="Body"/>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To ensure quality delivery of training and assessment, amount of adequate support, </w:t>
      </w:r>
      <w:r w:rsidR="00C63A48">
        <w:rPr>
          <w:rFonts w:asciiTheme="minorHAnsi" w:eastAsia="Calibri" w:hAnsiTheme="minorHAnsi" w:cstheme="minorHAnsi"/>
          <w:sz w:val="20"/>
          <w:szCs w:val="20"/>
        </w:rPr>
        <w:t>Melbourne Trades College</w:t>
      </w:r>
      <w:r w:rsidRPr="00B37AD5">
        <w:rPr>
          <w:rFonts w:asciiTheme="minorHAnsi" w:eastAsia="Calibri" w:hAnsiTheme="minorHAnsi" w:cstheme="minorHAnsi"/>
          <w:sz w:val="20"/>
          <w:szCs w:val="20"/>
        </w:rPr>
        <w:t xml:space="preserve"> trainers to student ratio will not exceed 1:20 for theory classes while Automotive practical classes will be adjusted in smaller groups according to number of host and working space available at Automotive workshop.</w:t>
      </w:r>
    </w:p>
    <w:p w14:paraId="63CC963E" w14:textId="77777777" w:rsidR="00C31884" w:rsidRPr="00B37AD5" w:rsidRDefault="00C31884" w:rsidP="001801A6">
      <w:pPr>
        <w:pStyle w:val="Body"/>
        <w:jc w:val="both"/>
        <w:rPr>
          <w:rFonts w:asciiTheme="minorHAnsi" w:eastAsia="Calibri" w:hAnsiTheme="minorHAnsi" w:cstheme="minorHAnsi"/>
          <w:sz w:val="20"/>
          <w:szCs w:val="20"/>
        </w:rPr>
      </w:pPr>
    </w:p>
    <w:p w14:paraId="3AACC26F" w14:textId="2E1F0393" w:rsidR="00921D1A" w:rsidRPr="00B37AD5" w:rsidRDefault="009F5E8F" w:rsidP="001801A6">
      <w:pPr>
        <w:pStyle w:val="Body"/>
        <w:spacing w:line="240" w:lineRule="auto"/>
        <w:jc w:val="both"/>
        <w:rPr>
          <w:rFonts w:asciiTheme="minorHAnsi" w:eastAsia="Calibri" w:hAnsiTheme="minorHAnsi" w:cstheme="minorHAnsi"/>
          <w:sz w:val="20"/>
          <w:szCs w:val="20"/>
        </w:rPr>
      </w:pPr>
      <w:r>
        <w:rPr>
          <w:rFonts w:asciiTheme="minorHAnsi" w:eastAsia="Calibri" w:hAnsiTheme="minorHAnsi" w:cstheme="minorHAnsi"/>
          <w:sz w:val="20"/>
          <w:szCs w:val="20"/>
        </w:rPr>
        <w:t>College</w:t>
      </w:r>
      <w:r w:rsidR="00C31884" w:rsidRPr="00B37AD5">
        <w:rPr>
          <w:rFonts w:asciiTheme="minorHAnsi" w:eastAsia="Calibri" w:hAnsiTheme="minorHAnsi" w:cstheme="minorHAnsi"/>
          <w:sz w:val="20"/>
          <w:szCs w:val="20"/>
        </w:rPr>
        <w:t xml:space="preserve"> will not exceed the practical training ratio of 1:20 students when conducting training in the automotive workshop at 73 Ashley Street, Braybrook, Victoria – 3019</w:t>
      </w:r>
      <w:r w:rsidR="00384029">
        <w:rPr>
          <w:rFonts w:asciiTheme="minorHAnsi" w:eastAsia="Calibri" w:hAnsiTheme="minorHAnsi" w:cstheme="minorHAnsi"/>
          <w:sz w:val="20"/>
          <w:szCs w:val="20"/>
        </w:rPr>
        <w:t xml:space="preserve"> </w:t>
      </w:r>
      <w:r w:rsidR="00384029">
        <w:rPr>
          <w:rFonts w:asciiTheme="minorHAnsi" w:hAnsiTheme="minorHAnsi" w:cstheme="minorHAnsi"/>
          <w:sz w:val="20"/>
          <w:szCs w:val="20"/>
        </w:rPr>
        <w:t xml:space="preserve">and </w:t>
      </w:r>
      <w:r w:rsidR="00384029" w:rsidRPr="001653DE">
        <w:rPr>
          <w:rFonts w:ascii="Calibri" w:eastAsiaTheme="minorHAnsi" w:hAnsi="Calibri" w:cs="Calibri"/>
          <w:sz w:val="20"/>
          <w:szCs w:val="20"/>
          <w:bdr w:val="none" w:sz="0" w:space="0" w:color="auto"/>
          <w:lang w:val="en-AU" w:eastAsia="en-US"/>
        </w:rPr>
        <w:t>4-64 Macaulay Street, Williamstown, Victoria  3016</w:t>
      </w:r>
      <w:r w:rsidR="00384029">
        <w:rPr>
          <w:rFonts w:ascii="Calibri" w:eastAsiaTheme="minorHAnsi" w:hAnsi="Calibri" w:cs="Calibri"/>
          <w:sz w:val="20"/>
          <w:szCs w:val="20"/>
          <w:bdr w:val="none" w:sz="0" w:space="0" w:color="auto"/>
          <w:lang w:val="en-AU" w:eastAsia="en-US"/>
        </w:rPr>
        <w:t xml:space="preserve"> </w:t>
      </w:r>
      <w:r w:rsidR="00384029" w:rsidRPr="001653DE">
        <w:rPr>
          <w:rFonts w:ascii="Calibri" w:eastAsiaTheme="minorHAnsi" w:hAnsi="Calibri" w:cs="Calibri"/>
          <w:sz w:val="20"/>
          <w:szCs w:val="20"/>
          <w:bdr w:val="none" w:sz="0" w:space="0" w:color="auto"/>
          <w:lang w:val="en-AU" w:eastAsia="en-US"/>
        </w:rPr>
        <w:t>(For AUR31520 only)</w:t>
      </w:r>
      <w:r w:rsidR="00384029">
        <w:rPr>
          <w:rFonts w:ascii="Calibri" w:eastAsiaTheme="minorHAnsi" w:hAnsi="Calibri" w:cs="Calibri"/>
          <w:sz w:val="20"/>
          <w:szCs w:val="20"/>
          <w:bdr w:val="none" w:sz="0" w:space="0" w:color="auto"/>
          <w:lang w:val="en-AU" w:eastAsia="en-US"/>
        </w:rPr>
        <w:t>.</w:t>
      </w:r>
    </w:p>
    <w:p w14:paraId="10ABE41C" w14:textId="77777777" w:rsidR="00C31884" w:rsidRPr="00B37AD5" w:rsidRDefault="00C31884" w:rsidP="001801A6">
      <w:pPr>
        <w:pStyle w:val="Body"/>
        <w:spacing w:line="240" w:lineRule="auto"/>
        <w:jc w:val="both"/>
        <w:rPr>
          <w:rFonts w:asciiTheme="minorHAnsi" w:eastAsia="Calibri" w:hAnsiTheme="minorHAnsi" w:cstheme="minorHAnsi"/>
          <w:b/>
          <w:bCs/>
          <w:sz w:val="20"/>
          <w:szCs w:val="20"/>
        </w:rPr>
      </w:pPr>
    </w:p>
    <w:p w14:paraId="2D5ABA19" w14:textId="77777777" w:rsidR="00921D1A" w:rsidRPr="00B37AD5" w:rsidRDefault="00921D1A" w:rsidP="001801A6">
      <w:pPr>
        <w:pStyle w:val="Body"/>
        <w:spacing w:line="240" w:lineRule="auto"/>
        <w:jc w:val="both"/>
        <w:rPr>
          <w:rFonts w:asciiTheme="minorHAnsi" w:eastAsia="Calibri" w:hAnsiTheme="minorHAnsi" w:cstheme="minorHAnsi"/>
          <w:b/>
          <w:bCs/>
          <w:sz w:val="20"/>
          <w:szCs w:val="20"/>
        </w:rPr>
      </w:pPr>
      <w:bookmarkStart w:id="17" w:name="_Hlk47964012"/>
      <w:r w:rsidRPr="00B37AD5">
        <w:rPr>
          <w:rFonts w:asciiTheme="minorHAnsi" w:eastAsia="Calibri" w:hAnsiTheme="minorHAnsi" w:cstheme="minorHAnsi"/>
          <w:b/>
          <w:bCs/>
          <w:sz w:val="20"/>
          <w:szCs w:val="20"/>
        </w:rPr>
        <w:t xml:space="preserve">Practical Demonstrations in Automotive Workshop </w:t>
      </w:r>
    </w:p>
    <w:p w14:paraId="0CA22634" w14:textId="77777777" w:rsidR="00921D1A" w:rsidRPr="00B37AD5" w:rsidRDefault="00921D1A" w:rsidP="001801A6">
      <w:pPr>
        <w:pStyle w:val="Body"/>
        <w:spacing w:line="240" w:lineRule="auto"/>
        <w:jc w:val="both"/>
        <w:rPr>
          <w:rFonts w:asciiTheme="minorHAnsi" w:eastAsia="Calibri" w:hAnsiTheme="minorHAnsi" w:cstheme="minorHAnsi"/>
          <w:b/>
          <w:bCs/>
          <w:sz w:val="20"/>
          <w:szCs w:val="20"/>
        </w:rPr>
      </w:pPr>
    </w:p>
    <w:p w14:paraId="43A0598E" w14:textId="77777777" w:rsidR="0014390C" w:rsidRPr="00B37AD5" w:rsidRDefault="00921D1A" w:rsidP="001801A6">
      <w:pPr>
        <w:pStyle w:val="Body"/>
        <w:spacing w:line="240" w:lineRule="auto"/>
        <w:jc w:val="both"/>
        <w:rPr>
          <w:rFonts w:asciiTheme="minorHAnsi" w:eastAsia="Times New Roman" w:hAnsiTheme="minorHAnsi" w:cstheme="minorHAnsi"/>
          <w:sz w:val="20"/>
          <w:szCs w:val="20"/>
          <w:bdr w:val="none" w:sz="0" w:space="0" w:color="auto"/>
          <w:lang w:val="en-AU"/>
        </w:rPr>
      </w:pPr>
      <w:r w:rsidRPr="00B37AD5">
        <w:rPr>
          <w:rFonts w:asciiTheme="minorHAnsi" w:eastAsia="Times New Roman" w:hAnsiTheme="minorHAnsi" w:cstheme="minorHAnsi"/>
          <w:sz w:val="20"/>
          <w:szCs w:val="20"/>
          <w:bdr w:val="none" w:sz="0" w:space="0" w:color="auto"/>
          <w:lang w:val="en-AU"/>
        </w:rPr>
        <w:t xml:space="preserve">During practical demonstration of skills in the automotive workplace, learners will demonstrate skills including identifying service requirements from the job card, preparing equipment and workstation for the task, selecting the correct diagnostic procedure, carrying out the diagnosis and the repair, performing post-repair testing, and completing workplace processes and documentation operate as part of a working team fulfilling responsibilities and meeting performance criteria for each session. </w:t>
      </w:r>
    </w:p>
    <w:p w14:paraId="79986D0E" w14:textId="77777777" w:rsidR="00921D1A" w:rsidRPr="00B37AD5" w:rsidRDefault="00921D1A" w:rsidP="001801A6">
      <w:pPr>
        <w:pStyle w:val="Body"/>
        <w:spacing w:line="240" w:lineRule="auto"/>
        <w:jc w:val="both"/>
        <w:rPr>
          <w:rFonts w:asciiTheme="minorHAnsi" w:eastAsia="Times New Roman" w:hAnsiTheme="minorHAnsi" w:cstheme="minorHAnsi"/>
          <w:sz w:val="20"/>
          <w:szCs w:val="20"/>
          <w:bdr w:val="none" w:sz="0" w:space="0" w:color="auto"/>
          <w:lang w:val="en-AU"/>
        </w:rPr>
      </w:pPr>
      <w:r w:rsidRPr="00B37AD5">
        <w:rPr>
          <w:rFonts w:asciiTheme="minorHAnsi" w:eastAsia="Times New Roman" w:hAnsiTheme="minorHAnsi" w:cstheme="minorHAnsi"/>
          <w:sz w:val="20"/>
          <w:szCs w:val="20"/>
          <w:bdr w:val="none" w:sz="0" w:space="0" w:color="auto"/>
          <w:lang w:val="en-AU"/>
        </w:rPr>
        <w:t>For each session learners will be provided with the job cards one for each vehicle by the assessor. Learners will need to identity service requirements from the job card, customer instructions and workplace supervisor and diagnose and repair the vehicle and carry out post service test. Learners are required to be in clean and full workshop uniform, safety boots and they must have access to tool kit for their assessment. The assessor will be checking learner’s uniform and safety boots that they have full PPE (personal protective equipment) as part of WHS requirements.</w:t>
      </w:r>
    </w:p>
    <w:p w14:paraId="679CB56F" w14:textId="77777777" w:rsidR="00921D1A" w:rsidRPr="00B37AD5" w:rsidRDefault="00921D1A" w:rsidP="001801A6">
      <w:pPr>
        <w:pStyle w:val="Body"/>
        <w:spacing w:line="240" w:lineRule="auto"/>
        <w:jc w:val="both"/>
        <w:rPr>
          <w:rFonts w:asciiTheme="minorHAnsi" w:eastAsia="Calibri" w:hAnsiTheme="minorHAnsi" w:cstheme="minorHAnsi"/>
          <w:b/>
          <w:bCs/>
          <w:sz w:val="20"/>
          <w:szCs w:val="20"/>
        </w:rPr>
      </w:pPr>
    </w:p>
    <w:p w14:paraId="01E94D34" w14:textId="12A7B55D" w:rsidR="00921D1A" w:rsidRPr="00B37AD5" w:rsidRDefault="00C63A48" w:rsidP="001801A6">
      <w:pPr>
        <w:pStyle w:val="Body"/>
        <w:spacing w:line="240" w:lineRule="auto"/>
        <w:jc w:val="both"/>
        <w:rPr>
          <w:rFonts w:asciiTheme="minorHAnsi" w:eastAsia="Calibri" w:hAnsiTheme="minorHAnsi" w:cstheme="minorHAnsi"/>
          <w:sz w:val="20"/>
          <w:szCs w:val="20"/>
        </w:rPr>
      </w:pPr>
      <w:r>
        <w:rPr>
          <w:rFonts w:asciiTheme="minorHAnsi" w:eastAsia="Calibri" w:hAnsiTheme="minorHAnsi" w:cstheme="minorHAnsi"/>
          <w:sz w:val="20"/>
          <w:szCs w:val="20"/>
        </w:rPr>
        <w:t>Melbourne Trades College</w:t>
      </w:r>
      <w:r w:rsidR="00921D1A" w:rsidRPr="00B37AD5">
        <w:rPr>
          <w:rFonts w:asciiTheme="minorHAnsi" w:eastAsia="Calibri" w:hAnsiTheme="minorHAnsi" w:cstheme="minorHAnsi"/>
          <w:sz w:val="20"/>
          <w:szCs w:val="20"/>
        </w:rPr>
        <w:t xml:space="preserve"> ensures that the training delivered is to the standards of a </w:t>
      </w:r>
      <w:r w:rsidR="0014390C" w:rsidRPr="00B37AD5">
        <w:rPr>
          <w:rFonts w:asciiTheme="minorHAnsi" w:eastAsia="Calibri" w:hAnsiTheme="minorHAnsi" w:cstheme="minorHAnsi"/>
          <w:sz w:val="20"/>
          <w:szCs w:val="20"/>
        </w:rPr>
        <w:t xml:space="preserve">real workplace environment and </w:t>
      </w:r>
      <w:r w:rsidR="00921D1A" w:rsidRPr="00B37AD5">
        <w:rPr>
          <w:rFonts w:asciiTheme="minorHAnsi" w:eastAsia="Calibri" w:hAnsiTheme="minorHAnsi" w:cstheme="minorHAnsi"/>
          <w:sz w:val="20"/>
          <w:szCs w:val="20"/>
        </w:rPr>
        <w:t xml:space="preserve">various facilities and equipment of </w:t>
      </w:r>
      <w:r>
        <w:rPr>
          <w:rFonts w:asciiTheme="minorHAnsi" w:eastAsia="Calibri" w:hAnsiTheme="minorHAnsi" w:cstheme="minorHAnsi"/>
          <w:sz w:val="20"/>
          <w:szCs w:val="20"/>
        </w:rPr>
        <w:t>Melbourne Trades College</w:t>
      </w:r>
      <w:r w:rsidR="0014390C" w:rsidRPr="00B37AD5">
        <w:rPr>
          <w:rFonts w:asciiTheme="minorHAnsi" w:eastAsia="Calibri" w:hAnsiTheme="minorHAnsi" w:cstheme="minorHAnsi"/>
          <w:sz w:val="20"/>
          <w:szCs w:val="20"/>
        </w:rPr>
        <w:t xml:space="preserve"> </w:t>
      </w:r>
      <w:r w:rsidR="00921D1A" w:rsidRPr="00B37AD5">
        <w:rPr>
          <w:rFonts w:asciiTheme="minorHAnsi" w:eastAsia="Calibri" w:hAnsiTheme="minorHAnsi" w:cstheme="minorHAnsi"/>
          <w:sz w:val="20"/>
          <w:szCs w:val="20"/>
        </w:rPr>
        <w:t xml:space="preserve">are accessible to students. A variety of training approaches will be implemented during the course of the qualification. </w:t>
      </w:r>
      <w:r>
        <w:rPr>
          <w:rFonts w:asciiTheme="minorHAnsi" w:eastAsia="Calibri" w:hAnsiTheme="minorHAnsi" w:cstheme="minorHAnsi"/>
          <w:sz w:val="20"/>
          <w:szCs w:val="20"/>
        </w:rPr>
        <w:t>Melbourne Trades College</w:t>
      </w:r>
      <w:r w:rsidR="004A5722" w:rsidRPr="00B37AD5">
        <w:rPr>
          <w:rFonts w:asciiTheme="minorHAnsi" w:eastAsia="Calibri" w:hAnsiTheme="minorHAnsi" w:cstheme="minorHAnsi"/>
          <w:sz w:val="20"/>
          <w:szCs w:val="20"/>
        </w:rPr>
        <w:t xml:space="preserve">’s </w:t>
      </w:r>
      <w:r w:rsidR="00921D1A" w:rsidRPr="00B37AD5">
        <w:rPr>
          <w:rFonts w:asciiTheme="minorHAnsi" w:eastAsia="Calibri" w:hAnsiTheme="minorHAnsi" w:cstheme="minorHAnsi"/>
          <w:sz w:val="20"/>
          <w:szCs w:val="20"/>
        </w:rPr>
        <w:t>trainers, where necessary will also represent the role of a real client and portray the workplace demands.</w:t>
      </w:r>
    </w:p>
    <w:bookmarkEnd w:id="17"/>
    <w:p w14:paraId="6E436A40" w14:textId="77777777" w:rsidR="00921D1A" w:rsidRPr="00B37AD5" w:rsidRDefault="00921D1A" w:rsidP="001801A6">
      <w:pPr>
        <w:pStyle w:val="Body"/>
        <w:spacing w:line="240" w:lineRule="auto"/>
        <w:jc w:val="both"/>
        <w:rPr>
          <w:rFonts w:asciiTheme="minorHAnsi" w:eastAsia="Calibri" w:hAnsiTheme="minorHAnsi" w:cstheme="minorHAnsi"/>
          <w:b/>
          <w:bCs/>
          <w:sz w:val="20"/>
          <w:szCs w:val="20"/>
        </w:rPr>
      </w:pPr>
    </w:p>
    <w:p w14:paraId="2B501975" w14:textId="3745338B" w:rsidR="00921D1A" w:rsidRPr="00703F17" w:rsidRDefault="007E7A70" w:rsidP="001801A6">
      <w:pPr>
        <w:pStyle w:val="Heading2"/>
        <w:jc w:val="both"/>
        <w:rPr>
          <w:rStyle w:val="None"/>
          <w:rFonts w:asciiTheme="minorHAnsi" w:eastAsia="Calibri" w:hAnsiTheme="minorHAnsi" w:cstheme="minorHAnsi"/>
          <w:b/>
          <w:bCs/>
          <w:color w:val="auto"/>
          <w:sz w:val="24"/>
          <w:szCs w:val="24"/>
          <w:lang w:val="en-US"/>
        </w:rPr>
      </w:pPr>
      <w:bookmarkStart w:id="18" w:name="_grqrue2"/>
      <w:bookmarkEnd w:id="18"/>
      <w:r w:rsidRPr="00703F17">
        <w:rPr>
          <w:rStyle w:val="None"/>
          <w:rFonts w:asciiTheme="minorHAnsi" w:eastAsia="Calibri" w:hAnsiTheme="minorHAnsi" w:cstheme="minorHAnsi"/>
          <w:b/>
          <w:bCs/>
          <w:color w:val="auto"/>
          <w:sz w:val="24"/>
          <w:szCs w:val="24"/>
        </w:rPr>
        <w:t>Course</w:t>
      </w:r>
      <w:r w:rsidR="00921D1A" w:rsidRPr="00703F17">
        <w:rPr>
          <w:rStyle w:val="None"/>
          <w:rFonts w:asciiTheme="minorHAnsi" w:eastAsia="Calibri" w:hAnsiTheme="minorHAnsi" w:cstheme="minorHAnsi"/>
          <w:b/>
          <w:bCs/>
          <w:color w:val="auto"/>
          <w:sz w:val="24"/>
          <w:szCs w:val="24"/>
          <w:lang w:val="en-US"/>
        </w:rPr>
        <w:t xml:space="preserve"> Assessment and Methods</w:t>
      </w:r>
    </w:p>
    <w:p w14:paraId="3AED5FD1" w14:textId="77777777" w:rsidR="00921D1A" w:rsidRPr="00B37AD5" w:rsidRDefault="00921D1A" w:rsidP="001801A6">
      <w:pPr>
        <w:jc w:val="both"/>
        <w:rPr>
          <w:rFonts w:asciiTheme="minorHAnsi" w:eastAsia="Calibri" w:hAnsiTheme="minorHAnsi" w:cstheme="minorHAnsi"/>
          <w:sz w:val="20"/>
          <w:szCs w:val="20"/>
          <w:lang w:val="en-US"/>
        </w:rPr>
      </w:pPr>
    </w:p>
    <w:p w14:paraId="6BAD574C" w14:textId="2B5DEE9C" w:rsidR="00921D1A" w:rsidRDefault="00290142" w:rsidP="001801A6">
      <w:pPr>
        <w:pStyle w:val="Body"/>
        <w:jc w:val="both"/>
        <w:rPr>
          <w:rStyle w:val="None"/>
          <w:rFonts w:asciiTheme="minorHAnsi" w:eastAsia="Calibri" w:hAnsiTheme="minorHAnsi" w:cstheme="minorHAnsi"/>
          <w:sz w:val="20"/>
          <w:szCs w:val="20"/>
        </w:rPr>
      </w:pPr>
      <w:r w:rsidRPr="00290142">
        <w:rPr>
          <w:rStyle w:val="None"/>
          <w:rFonts w:asciiTheme="minorHAnsi" w:eastAsia="Calibri" w:hAnsiTheme="minorHAnsi" w:cstheme="minorHAnsi"/>
          <w:sz w:val="20"/>
          <w:szCs w:val="20"/>
        </w:rPr>
        <w:t xml:space="preserve">Melbourne Trades College uses several methods of assessment to measure students’ competency. Assessment methods used for in courses are knowledge questions, projects, </w:t>
      </w:r>
      <w:r w:rsidR="00C179D1" w:rsidRPr="00290142">
        <w:rPr>
          <w:rStyle w:val="None"/>
          <w:rFonts w:asciiTheme="minorHAnsi" w:eastAsia="Calibri" w:hAnsiTheme="minorHAnsi" w:cstheme="minorHAnsi"/>
          <w:sz w:val="20"/>
          <w:szCs w:val="20"/>
        </w:rPr>
        <w:t>reports</w:t>
      </w:r>
      <w:r w:rsidRPr="00290142">
        <w:rPr>
          <w:rStyle w:val="None"/>
          <w:rFonts w:asciiTheme="minorHAnsi" w:eastAsia="Calibri" w:hAnsiTheme="minorHAnsi" w:cstheme="minorHAnsi"/>
          <w:sz w:val="20"/>
          <w:szCs w:val="20"/>
        </w:rPr>
        <w:t>, presentations and practical demonstration in the workshop</w:t>
      </w:r>
      <w:r>
        <w:rPr>
          <w:rStyle w:val="None"/>
          <w:rFonts w:asciiTheme="minorHAnsi" w:eastAsia="Calibri" w:hAnsiTheme="minorHAnsi" w:cstheme="minorHAnsi"/>
          <w:sz w:val="20"/>
          <w:szCs w:val="20"/>
        </w:rPr>
        <w:t>.</w:t>
      </w:r>
    </w:p>
    <w:p w14:paraId="2EC3B97C" w14:textId="77777777" w:rsidR="00290142" w:rsidRPr="00B37AD5" w:rsidRDefault="00290142" w:rsidP="001801A6">
      <w:pPr>
        <w:pStyle w:val="Body"/>
        <w:jc w:val="both"/>
        <w:rPr>
          <w:rFonts w:asciiTheme="minorHAnsi" w:hAnsiTheme="minorHAnsi" w:cstheme="minorHAnsi"/>
          <w:sz w:val="20"/>
          <w:szCs w:val="20"/>
        </w:rPr>
      </w:pPr>
    </w:p>
    <w:p w14:paraId="73FAF0A6"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b/>
          <w:bCs/>
          <w:i/>
          <w:iCs/>
          <w:sz w:val="20"/>
          <w:szCs w:val="20"/>
        </w:rPr>
        <w:t>Automotive and students:</w:t>
      </w:r>
      <w:r w:rsidRPr="00B37AD5">
        <w:rPr>
          <w:rStyle w:val="None"/>
          <w:rFonts w:asciiTheme="minorHAnsi" w:eastAsia="Calibri" w:hAnsiTheme="minorHAnsi" w:cstheme="minorHAnsi"/>
          <w:sz w:val="20"/>
          <w:szCs w:val="20"/>
        </w:rPr>
        <w:t xml:space="preserve"> For Automotive Courses, assessment methods will be Knowledge questions/written test, Practical demonstrations in Automotive workshops</w:t>
      </w:r>
      <w:r w:rsidR="00A87BFA" w:rsidRPr="00B37AD5">
        <w:rPr>
          <w:rStyle w:val="None"/>
          <w:rFonts w:asciiTheme="minorHAnsi" w:eastAsia="Calibri" w:hAnsiTheme="minorHAnsi" w:cstheme="minorHAnsi"/>
          <w:sz w:val="20"/>
          <w:szCs w:val="20"/>
        </w:rPr>
        <w:t xml:space="preserve"> and </w:t>
      </w:r>
      <w:r w:rsidR="00266EB0" w:rsidRPr="00B37AD5">
        <w:rPr>
          <w:rStyle w:val="None"/>
          <w:rFonts w:asciiTheme="minorHAnsi" w:eastAsia="Calibri" w:hAnsiTheme="minorHAnsi" w:cstheme="minorHAnsi"/>
          <w:sz w:val="20"/>
          <w:szCs w:val="20"/>
        </w:rPr>
        <w:t>Multiple-Choice</w:t>
      </w:r>
      <w:r w:rsidR="00704ACF" w:rsidRPr="00B37AD5">
        <w:rPr>
          <w:rStyle w:val="None"/>
          <w:rFonts w:asciiTheme="minorHAnsi" w:eastAsia="Calibri" w:hAnsiTheme="minorHAnsi" w:cstheme="minorHAnsi"/>
          <w:sz w:val="20"/>
          <w:szCs w:val="20"/>
        </w:rPr>
        <w:t xml:space="preserve"> Questions</w:t>
      </w:r>
      <w:r w:rsidR="00A87BFA" w:rsidRPr="00B37AD5">
        <w:rPr>
          <w:rStyle w:val="None"/>
          <w:rFonts w:asciiTheme="minorHAnsi" w:eastAsia="Calibri" w:hAnsiTheme="minorHAnsi" w:cstheme="minorHAnsi"/>
          <w:sz w:val="20"/>
          <w:szCs w:val="20"/>
        </w:rPr>
        <w:t xml:space="preserve">. </w:t>
      </w:r>
      <w:r w:rsidRPr="00B37AD5">
        <w:rPr>
          <w:rStyle w:val="None"/>
          <w:rFonts w:asciiTheme="minorHAnsi" w:eastAsia="Calibri" w:hAnsiTheme="minorHAnsi" w:cstheme="minorHAnsi"/>
          <w:sz w:val="20"/>
          <w:szCs w:val="20"/>
        </w:rPr>
        <w:t xml:space="preserve">Students may also be required to participate in role play to demonstrate communication and leading skills.  </w:t>
      </w:r>
    </w:p>
    <w:p w14:paraId="1797893A" w14:textId="77777777" w:rsidR="00C51874" w:rsidRDefault="00C51874" w:rsidP="001801A6">
      <w:pPr>
        <w:pStyle w:val="Body"/>
        <w:jc w:val="both"/>
        <w:rPr>
          <w:rFonts w:asciiTheme="minorHAnsi" w:hAnsiTheme="minorHAnsi" w:cstheme="minorHAnsi"/>
          <w:sz w:val="20"/>
          <w:szCs w:val="20"/>
        </w:rPr>
      </w:pPr>
    </w:p>
    <w:p w14:paraId="327AE6FB" w14:textId="77777777" w:rsidR="00C51874" w:rsidRDefault="00921D1A" w:rsidP="001801A6">
      <w:pPr>
        <w:pStyle w:val="Body"/>
        <w:jc w:val="both"/>
        <w:rPr>
          <w:rStyle w:val="None"/>
          <w:rFonts w:asciiTheme="minorHAnsi" w:eastAsia="Calibri" w:hAnsiTheme="minorHAnsi" w:cstheme="minorHAnsi"/>
          <w:b/>
          <w:bCs/>
          <w:sz w:val="20"/>
          <w:szCs w:val="20"/>
        </w:rPr>
      </w:pPr>
      <w:r w:rsidRPr="00B37AD5">
        <w:rPr>
          <w:rStyle w:val="None"/>
          <w:rFonts w:asciiTheme="minorHAnsi" w:eastAsia="Calibri" w:hAnsiTheme="minorHAnsi" w:cstheme="minorHAnsi"/>
          <w:b/>
          <w:bCs/>
          <w:sz w:val="20"/>
          <w:szCs w:val="20"/>
        </w:rPr>
        <w:t xml:space="preserve">Workplace documentation </w:t>
      </w:r>
      <w:bookmarkStart w:id="19" w:name="_vx1227"/>
      <w:bookmarkEnd w:id="19"/>
    </w:p>
    <w:p w14:paraId="1EE6F004" w14:textId="5EBDC45D" w:rsidR="00921D1A" w:rsidRPr="00C51874" w:rsidRDefault="004A5722" w:rsidP="001801A6">
      <w:pPr>
        <w:pStyle w:val="Body"/>
        <w:jc w:val="both"/>
        <w:rPr>
          <w:rFonts w:asciiTheme="minorHAnsi" w:eastAsia="Calibri" w:hAnsiTheme="minorHAnsi" w:cstheme="minorHAnsi"/>
          <w:b/>
          <w:bCs/>
          <w:sz w:val="20"/>
          <w:szCs w:val="20"/>
        </w:rPr>
      </w:pPr>
      <w:r w:rsidRPr="00B37AD5">
        <w:rPr>
          <w:rStyle w:val="Hyperlink0"/>
          <w:rFonts w:asciiTheme="minorHAnsi" w:hAnsiTheme="minorHAnsi" w:cstheme="minorHAnsi"/>
          <w:sz w:val="20"/>
          <w:szCs w:val="20"/>
        </w:rPr>
        <w:t xml:space="preserve">For each unit of competency, </w:t>
      </w:r>
      <w:r w:rsidR="00921D1A" w:rsidRPr="00B37AD5">
        <w:rPr>
          <w:rStyle w:val="Hyperlink0"/>
          <w:rFonts w:asciiTheme="minorHAnsi" w:hAnsiTheme="minorHAnsi" w:cstheme="minorHAnsi"/>
          <w:sz w:val="20"/>
          <w:szCs w:val="20"/>
        </w:rPr>
        <w:t xml:space="preserve">there </w:t>
      </w:r>
      <w:r w:rsidRPr="00B37AD5">
        <w:rPr>
          <w:rStyle w:val="Hyperlink0"/>
          <w:rFonts w:asciiTheme="minorHAnsi" w:hAnsiTheme="minorHAnsi" w:cstheme="minorHAnsi"/>
          <w:sz w:val="20"/>
          <w:szCs w:val="20"/>
        </w:rPr>
        <w:t>will be</w:t>
      </w:r>
      <w:r w:rsidR="00921D1A" w:rsidRPr="00B37AD5">
        <w:rPr>
          <w:rStyle w:val="Hyperlink0"/>
          <w:rFonts w:asciiTheme="minorHAnsi" w:hAnsiTheme="minorHAnsi" w:cstheme="minorHAnsi"/>
          <w:sz w:val="20"/>
          <w:szCs w:val="20"/>
        </w:rPr>
        <w:t xml:space="preserve"> </w:t>
      </w:r>
      <w:r w:rsidR="00C51874">
        <w:rPr>
          <w:rStyle w:val="Hyperlink0"/>
          <w:rFonts w:asciiTheme="minorHAnsi" w:hAnsiTheme="minorHAnsi" w:cstheme="minorHAnsi"/>
          <w:sz w:val="20"/>
          <w:szCs w:val="20"/>
        </w:rPr>
        <w:t>knowledge questions</w:t>
      </w:r>
      <w:r w:rsidR="00680CED">
        <w:rPr>
          <w:rStyle w:val="Hyperlink0"/>
          <w:rFonts w:asciiTheme="minorHAnsi" w:hAnsiTheme="minorHAnsi" w:cstheme="minorHAnsi"/>
          <w:sz w:val="20"/>
          <w:szCs w:val="20"/>
        </w:rPr>
        <w:t xml:space="preserve"> and</w:t>
      </w:r>
      <w:r w:rsidR="00921D1A" w:rsidRPr="00B37AD5">
        <w:rPr>
          <w:rStyle w:val="Hyperlink0"/>
          <w:rFonts w:asciiTheme="minorHAnsi" w:hAnsiTheme="minorHAnsi" w:cstheme="minorHAnsi"/>
          <w:sz w:val="20"/>
          <w:szCs w:val="20"/>
        </w:rPr>
        <w:t xml:space="preserve"> scenarios related to the Automotive Operations which </w:t>
      </w:r>
      <w:r w:rsidRPr="00B37AD5">
        <w:rPr>
          <w:rStyle w:val="Hyperlink0"/>
          <w:rFonts w:asciiTheme="minorHAnsi" w:hAnsiTheme="minorHAnsi" w:cstheme="minorHAnsi"/>
          <w:sz w:val="20"/>
          <w:szCs w:val="20"/>
        </w:rPr>
        <w:t xml:space="preserve">will </w:t>
      </w:r>
      <w:r w:rsidR="009D0C8E" w:rsidRPr="00B37AD5">
        <w:rPr>
          <w:rStyle w:val="Hyperlink0"/>
          <w:rFonts w:asciiTheme="minorHAnsi" w:hAnsiTheme="minorHAnsi" w:cstheme="minorHAnsi"/>
          <w:sz w:val="20"/>
          <w:szCs w:val="20"/>
        </w:rPr>
        <w:t xml:space="preserve">include </w:t>
      </w:r>
      <w:r w:rsidR="00921D1A" w:rsidRPr="00B37AD5">
        <w:rPr>
          <w:rStyle w:val="Hyperlink0"/>
          <w:rFonts w:asciiTheme="minorHAnsi" w:hAnsiTheme="minorHAnsi" w:cstheme="minorHAnsi"/>
          <w:sz w:val="20"/>
          <w:szCs w:val="20"/>
        </w:rPr>
        <w:t xml:space="preserve">equipment, personal, standard organisational policies and procedures. </w:t>
      </w:r>
    </w:p>
    <w:p w14:paraId="488F98FA" w14:textId="77777777" w:rsidR="005B6FD9" w:rsidRDefault="005B6FD9" w:rsidP="001801A6">
      <w:pPr>
        <w:pStyle w:val="Body"/>
        <w:jc w:val="both"/>
        <w:rPr>
          <w:rFonts w:asciiTheme="minorHAnsi" w:hAnsiTheme="minorHAnsi" w:cstheme="minorHAnsi"/>
          <w:b/>
          <w:bCs/>
          <w:sz w:val="20"/>
          <w:szCs w:val="20"/>
        </w:rPr>
      </w:pPr>
    </w:p>
    <w:p w14:paraId="1C927EF4" w14:textId="708C11B1" w:rsidR="00A5316D" w:rsidRPr="00B37AD5" w:rsidRDefault="00A5316D" w:rsidP="001801A6">
      <w:pPr>
        <w:pStyle w:val="Body"/>
        <w:jc w:val="both"/>
        <w:rPr>
          <w:rFonts w:asciiTheme="minorHAnsi" w:hAnsiTheme="minorHAnsi" w:cstheme="minorHAnsi"/>
          <w:b/>
          <w:bCs/>
          <w:sz w:val="20"/>
          <w:szCs w:val="20"/>
        </w:rPr>
      </w:pPr>
      <w:r w:rsidRPr="00B37AD5">
        <w:rPr>
          <w:rFonts w:asciiTheme="minorHAnsi" w:hAnsiTheme="minorHAnsi" w:cstheme="minorHAnsi"/>
          <w:b/>
          <w:bCs/>
          <w:sz w:val="20"/>
          <w:szCs w:val="20"/>
        </w:rPr>
        <w:t xml:space="preserve">Facilities and equipment </w:t>
      </w:r>
    </w:p>
    <w:p w14:paraId="3B1D24A4" w14:textId="77777777" w:rsidR="00A5316D" w:rsidRPr="00B37AD5" w:rsidRDefault="00A5316D" w:rsidP="001801A6">
      <w:pPr>
        <w:pStyle w:val="Body"/>
        <w:jc w:val="both"/>
        <w:rPr>
          <w:rFonts w:asciiTheme="minorHAnsi" w:hAnsiTheme="minorHAnsi" w:cstheme="minorHAnsi"/>
          <w:sz w:val="20"/>
          <w:szCs w:val="20"/>
        </w:rPr>
      </w:pPr>
    </w:p>
    <w:p w14:paraId="681384C9" w14:textId="4DFA5FC2" w:rsidR="00921D1A" w:rsidRPr="00B37AD5" w:rsidRDefault="00C63A48" w:rsidP="001801A6">
      <w:pPr>
        <w:pStyle w:val="Body"/>
        <w:jc w:val="both"/>
        <w:rPr>
          <w:rFonts w:asciiTheme="minorHAnsi" w:hAnsiTheme="minorHAnsi" w:cstheme="minorHAnsi"/>
          <w:sz w:val="20"/>
          <w:szCs w:val="20"/>
        </w:rPr>
      </w:pPr>
      <w:r>
        <w:rPr>
          <w:rFonts w:asciiTheme="minorHAnsi" w:hAnsiTheme="minorHAnsi" w:cstheme="minorHAnsi"/>
          <w:sz w:val="20"/>
          <w:szCs w:val="20"/>
        </w:rPr>
        <w:t>Melbourne Trades College</w:t>
      </w:r>
      <w:r w:rsidR="00761DDF" w:rsidRPr="00B37AD5">
        <w:rPr>
          <w:rFonts w:asciiTheme="minorHAnsi" w:hAnsiTheme="minorHAnsi" w:cstheme="minorHAnsi"/>
          <w:sz w:val="20"/>
          <w:szCs w:val="20"/>
        </w:rPr>
        <w:t>’s Automotive</w:t>
      </w:r>
      <w:r w:rsidR="00A5316D" w:rsidRPr="00B37AD5">
        <w:rPr>
          <w:rFonts w:asciiTheme="minorHAnsi" w:hAnsiTheme="minorHAnsi" w:cstheme="minorHAnsi"/>
          <w:sz w:val="20"/>
          <w:szCs w:val="20"/>
        </w:rPr>
        <w:t xml:space="preserve"> workshop at 73 Ashley Street, Braybrook, Victoria 3019</w:t>
      </w:r>
      <w:r w:rsidR="00384029">
        <w:rPr>
          <w:rFonts w:asciiTheme="minorHAnsi" w:hAnsiTheme="minorHAnsi" w:cstheme="minorHAnsi"/>
          <w:sz w:val="20"/>
          <w:szCs w:val="20"/>
        </w:rPr>
        <w:t xml:space="preserve"> and </w:t>
      </w:r>
      <w:r w:rsidR="00384029" w:rsidRPr="001653DE">
        <w:rPr>
          <w:rFonts w:ascii="Calibri" w:eastAsiaTheme="minorHAnsi" w:hAnsi="Calibri" w:cs="Calibri"/>
          <w:sz w:val="20"/>
          <w:szCs w:val="20"/>
          <w:bdr w:val="none" w:sz="0" w:space="0" w:color="auto"/>
          <w:lang w:val="en-AU" w:eastAsia="en-US"/>
        </w:rPr>
        <w:t>4-64 Macaulay Street, Williamstown, Victoria  3016</w:t>
      </w:r>
      <w:r w:rsidR="00384029">
        <w:rPr>
          <w:rFonts w:ascii="Calibri" w:eastAsiaTheme="minorHAnsi" w:hAnsi="Calibri" w:cs="Calibri"/>
          <w:sz w:val="20"/>
          <w:szCs w:val="20"/>
          <w:bdr w:val="none" w:sz="0" w:space="0" w:color="auto"/>
          <w:lang w:val="en-AU" w:eastAsia="en-US"/>
        </w:rPr>
        <w:t xml:space="preserve"> </w:t>
      </w:r>
      <w:r w:rsidR="00384029" w:rsidRPr="001653DE">
        <w:rPr>
          <w:rFonts w:ascii="Calibri" w:eastAsiaTheme="minorHAnsi" w:hAnsi="Calibri" w:cs="Calibri"/>
          <w:sz w:val="20"/>
          <w:szCs w:val="20"/>
          <w:bdr w:val="none" w:sz="0" w:space="0" w:color="auto"/>
          <w:lang w:val="en-AU" w:eastAsia="en-US"/>
        </w:rPr>
        <w:t>(For AUR31520 only)</w:t>
      </w:r>
      <w:r w:rsidR="00384029">
        <w:rPr>
          <w:rFonts w:ascii="Calibri" w:eastAsiaTheme="minorHAnsi" w:hAnsi="Calibri" w:cs="Calibri"/>
          <w:sz w:val="20"/>
          <w:szCs w:val="20"/>
          <w:bdr w:val="none" w:sz="0" w:space="0" w:color="auto"/>
          <w:lang w:val="en-AU" w:eastAsia="en-US"/>
        </w:rPr>
        <w:t>,</w:t>
      </w:r>
      <w:r w:rsidR="00A5316D" w:rsidRPr="00B37AD5">
        <w:rPr>
          <w:rFonts w:asciiTheme="minorHAnsi" w:hAnsiTheme="minorHAnsi" w:cstheme="minorHAnsi"/>
          <w:sz w:val="20"/>
          <w:szCs w:val="20"/>
        </w:rPr>
        <w:t xml:space="preserve"> is a fully equipped </w:t>
      </w:r>
      <w:r w:rsidR="00761DDF" w:rsidRPr="00B37AD5">
        <w:rPr>
          <w:rFonts w:asciiTheme="minorHAnsi" w:hAnsiTheme="minorHAnsi" w:cstheme="minorHAnsi"/>
          <w:sz w:val="20"/>
          <w:szCs w:val="20"/>
        </w:rPr>
        <w:t>commercial Automotive</w:t>
      </w:r>
      <w:r w:rsidR="00A5316D" w:rsidRPr="00B37AD5">
        <w:rPr>
          <w:rFonts w:asciiTheme="minorHAnsi" w:hAnsiTheme="minorHAnsi" w:cstheme="minorHAnsi"/>
          <w:sz w:val="20"/>
          <w:szCs w:val="20"/>
        </w:rPr>
        <w:t xml:space="preserve"> workshop used for practical training.</w:t>
      </w:r>
    </w:p>
    <w:p w14:paraId="4FDA11B9" w14:textId="77777777" w:rsidR="00A5316D" w:rsidRPr="00B37AD5" w:rsidRDefault="00A5316D" w:rsidP="001801A6">
      <w:pPr>
        <w:pStyle w:val="Body"/>
        <w:jc w:val="both"/>
        <w:rPr>
          <w:rFonts w:asciiTheme="minorHAnsi" w:hAnsiTheme="minorHAnsi" w:cstheme="minorHAnsi"/>
          <w:sz w:val="20"/>
          <w:szCs w:val="20"/>
        </w:rPr>
      </w:pPr>
    </w:p>
    <w:p w14:paraId="22C2AE0A" w14:textId="77777777" w:rsidR="00830FC1" w:rsidRDefault="00830FC1" w:rsidP="001801A6">
      <w:pPr>
        <w:pStyle w:val="Body"/>
        <w:jc w:val="both"/>
        <w:rPr>
          <w:rStyle w:val="None"/>
          <w:rFonts w:asciiTheme="minorHAnsi" w:eastAsia="Calibri" w:hAnsiTheme="minorHAnsi" w:cstheme="minorHAnsi"/>
          <w:b/>
          <w:bCs/>
          <w:sz w:val="20"/>
          <w:szCs w:val="20"/>
        </w:rPr>
      </w:pPr>
    </w:p>
    <w:p w14:paraId="7BE6C5F6" w14:textId="675E2BC9" w:rsidR="00921D1A" w:rsidRPr="00B37AD5" w:rsidRDefault="00921D1A" w:rsidP="001801A6">
      <w:pPr>
        <w:pStyle w:val="Body"/>
        <w:jc w:val="both"/>
        <w:rPr>
          <w:rStyle w:val="None"/>
          <w:rFonts w:asciiTheme="minorHAnsi" w:eastAsia="Calibri" w:hAnsiTheme="minorHAnsi" w:cstheme="minorHAnsi"/>
          <w:b/>
          <w:bCs/>
          <w:sz w:val="20"/>
          <w:szCs w:val="20"/>
        </w:rPr>
      </w:pPr>
      <w:r w:rsidRPr="00B37AD5">
        <w:rPr>
          <w:rStyle w:val="None"/>
          <w:rFonts w:asciiTheme="minorHAnsi" w:eastAsia="Calibri" w:hAnsiTheme="minorHAnsi" w:cstheme="minorHAnsi"/>
          <w:b/>
          <w:bCs/>
          <w:sz w:val="20"/>
          <w:szCs w:val="20"/>
        </w:rPr>
        <w:t>People</w:t>
      </w:r>
    </w:p>
    <w:p w14:paraId="5F4573D0" w14:textId="77777777" w:rsidR="00921D1A" w:rsidRPr="00B37AD5" w:rsidRDefault="00921D1A" w:rsidP="001801A6">
      <w:pPr>
        <w:pStyle w:val="Body"/>
        <w:jc w:val="both"/>
        <w:rPr>
          <w:rStyle w:val="None"/>
          <w:rFonts w:asciiTheme="minorHAnsi" w:hAnsiTheme="minorHAnsi" w:cstheme="minorHAnsi"/>
          <w:sz w:val="20"/>
          <w:szCs w:val="20"/>
        </w:rPr>
      </w:pPr>
    </w:p>
    <w:p w14:paraId="0678DFBD"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Assessment includes case studies, practical demonstration where assessor and colleague students will play role of customer and stakeholders.</w:t>
      </w:r>
    </w:p>
    <w:p w14:paraId="662BFBB9" w14:textId="77777777" w:rsidR="00921D1A" w:rsidRPr="00B37AD5" w:rsidRDefault="00921D1A" w:rsidP="001801A6">
      <w:pPr>
        <w:pStyle w:val="Body"/>
        <w:jc w:val="both"/>
        <w:rPr>
          <w:rFonts w:asciiTheme="minorHAnsi" w:hAnsiTheme="minorHAnsi" w:cstheme="minorHAnsi"/>
          <w:sz w:val="20"/>
          <w:szCs w:val="20"/>
        </w:rPr>
      </w:pPr>
    </w:p>
    <w:p w14:paraId="4064CC89"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Students will be notified in advance of the time and form of assessment. </w:t>
      </w:r>
    </w:p>
    <w:p w14:paraId="760785EC" w14:textId="77777777" w:rsidR="00921D1A" w:rsidRPr="00B37AD5" w:rsidRDefault="00921D1A" w:rsidP="001801A6">
      <w:pPr>
        <w:pStyle w:val="Body"/>
        <w:jc w:val="both"/>
        <w:rPr>
          <w:rStyle w:val="None"/>
          <w:rFonts w:asciiTheme="minorHAnsi" w:eastAsia="Calibri" w:hAnsiTheme="minorHAnsi" w:cstheme="minorHAnsi"/>
          <w:sz w:val="20"/>
          <w:szCs w:val="20"/>
        </w:rPr>
      </w:pPr>
    </w:p>
    <w:p w14:paraId="19A9ACFE" w14:textId="77777777" w:rsidR="00921D1A" w:rsidRPr="00B37AD5" w:rsidRDefault="00921D1A" w:rsidP="001801A6">
      <w:pPr>
        <w:pStyle w:val="Body"/>
        <w:jc w:val="both"/>
        <w:rPr>
          <w:rStyle w:val="None"/>
          <w:rFonts w:asciiTheme="minorHAnsi" w:hAnsiTheme="minorHAnsi" w:cstheme="minorHAnsi"/>
          <w:sz w:val="20"/>
          <w:szCs w:val="20"/>
        </w:rPr>
      </w:pPr>
      <w:r w:rsidRPr="00B37AD5">
        <w:rPr>
          <w:rStyle w:val="None"/>
          <w:rFonts w:asciiTheme="minorHAnsi" w:eastAsia="Calibri" w:hAnsiTheme="minorHAnsi" w:cstheme="minorHAnsi"/>
          <w:b/>
          <w:bCs/>
          <w:sz w:val="20"/>
          <w:szCs w:val="20"/>
        </w:rPr>
        <w:t>Assessment evidence</w:t>
      </w:r>
      <w:r w:rsidRPr="00B37AD5">
        <w:rPr>
          <w:rStyle w:val="None"/>
          <w:rFonts w:asciiTheme="minorHAnsi" w:eastAsia="Calibri" w:hAnsiTheme="minorHAnsi" w:cstheme="minorHAnsi"/>
          <w:sz w:val="20"/>
          <w:szCs w:val="20"/>
        </w:rPr>
        <w:t>: All assessment evidence submitted by students to complete assessment tasks for each unit of competency should meeting following rules of evidence</w:t>
      </w:r>
      <w:r w:rsidR="00786F24" w:rsidRPr="00B37AD5">
        <w:rPr>
          <w:rStyle w:val="None"/>
          <w:rFonts w:asciiTheme="minorHAnsi" w:eastAsia="Calibri" w:hAnsiTheme="minorHAnsi" w:cstheme="minorHAnsi"/>
          <w:sz w:val="20"/>
          <w:szCs w:val="20"/>
        </w:rPr>
        <w:t xml:space="preserve"> and principles of assessment</w:t>
      </w:r>
      <w:r w:rsidRPr="00B37AD5">
        <w:rPr>
          <w:rStyle w:val="None"/>
          <w:rFonts w:asciiTheme="minorHAnsi" w:eastAsia="Calibri" w:hAnsiTheme="minorHAnsi" w:cstheme="minorHAnsi"/>
          <w:sz w:val="20"/>
          <w:szCs w:val="20"/>
        </w:rPr>
        <w:t>.</w:t>
      </w:r>
      <w:r w:rsidR="00786F24" w:rsidRPr="00B37AD5">
        <w:rPr>
          <w:rStyle w:val="None"/>
          <w:rFonts w:asciiTheme="minorHAnsi" w:eastAsia="Calibri" w:hAnsiTheme="minorHAnsi" w:cstheme="minorHAnsi"/>
          <w:sz w:val="20"/>
          <w:szCs w:val="20"/>
        </w:rPr>
        <w:t xml:space="preserve"> All assignments will be marked in accordance with the principles of assessment and rules of evidence (these can be found at </w:t>
      </w:r>
      <w:hyperlink r:id="rId38" w:history="1">
        <w:r w:rsidR="00786F24" w:rsidRPr="00B37AD5">
          <w:rPr>
            <w:rStyle w:val="Hyperlink"/>
            <w:rFonts w:asciiTheme="minorHAnsi" w:eastAsia="Calibri" w:hAnsiTheme="minorHAnsi" w:cstheme="minorHAnsi"/>
            <w:sz w:val="20"/>
            <w:szCs w:val="20"/>
            <w:u w:val="none"/>
          </w:rPr>
          <w:t>https://www.asqa.gov.au/standards/chapter-4/clauses-1.8-1.12</w:t>
        </w:r>
      </w:hyperlink>
      <w:r w:rsidR="00786F24" w:rsidRPr="00B37AD5">
        <w:rPr>
          <w:rStyle w:val="None"/>
          <w:rFonts w:asciiTheme="minorHAnsi" w:eastAsia="Calibri" w:hAnsiTheme="minorHAnsi" w:cstheme="minorHAnsi"/>
          <w:sz w:val="20"/>
          <w:szCs w:val="20"/>
        </w:rPr>
        <w:t xml:space="preserve">.) </w:t>
      </w:r>
    </w:p>
    <w:p w14:paraId="1D5E424D" w14:textId="77777777" w:rsidR="00786F24" w:rsidRDefault="00786F24" w:rsidP="001801A6">
      <w:pPr>
        <w:jc w:val="both"/>
        <w:rPr>
          <w:rFonts w:asciiTheme="minorHAnsi" w:eastAsia="Lato" w:hAnsiTheme="minorHAnsi" w:cstheme="minorHAnsi"/>
          <w:color w:val="000000"/>
          <w:sz w:val="20"/>
          <w:szCs w:val="20"/>
          <w:bdr w:val="nil"/>
          <w:lang w:val="en-US" w:eastAsia="en-GB"/>
        </w:rPr>
      </w:pPr>
    </w:p>
    <w:p w14:paraId="7328A34A" w14:textId="77777777" w:rsidR="00002F63" w:rsidRDefault="00002F63" w:rsidP="001801A6">
      <w:pPr>
        <w:jc w:val="both"/>
        <w:rPr>
          <w:rFonts w:asciiTheme="minorHAnsi" w:eastAsia="Lato" w:hAnsiTheme="minorHAnsi" w:cstheme="minorHAnsi"/>
          <w:color w:val="000000"/>
          <w:sz w:val="20"/>
          <w:szCs w:val="20"/>
          <w:bdr w:val="nil"/>
          <w:lang w:val="en-US" w:eastAsia="en-GB"/>
        </w:rPr>
      </w:pPr>
    </w:p>
    <w:p w14:paraId="0E70D40E" w14:textId="77777777" w:rsidR="00002F63" w:rsidRDefault="00002F63" w:rsidP="001801A6">
      <w:pPr>
        <w:jc w:val="both"/>
        <w:rPr>
          <w:rFonts w:asciiTheme="minorHAnsi" w:eastAsia="Lato" w:hAnsiTheme="minorHAnsi" w:cstheme="minorHAnsi"/>
          <w:color w:val="000000"/>
          <w:sz w:val="20"/>
          <w:szCs w:val="20"/>
          <w:bdr w:val="nil"/>
          <w:lang w:val="en-US" w:eastAsia="en-GB"/>
        </w:rPr>
      </w:pPr>
    </w:p>
    <w:p w14:paraId="72B0E14A" w14:textId="77777777" w:rsidR="00002F63" w:rsidRDefault="00002F63" w:rsidP="001801A6">
      <w:pPr>
        <w:jc w:val="both"/>
        <w:rPr>
          <w:rFonts w:asciiTheme="minorHAnsi" w:eastAsia="Lato" w:hAnsiTheme="minorHAnsi" w:cstheme="minorHAnsi"/>
          <w:color w:val="000000"/>
          <w:sz w:val="20"/>
          <w:szCs w:val="20"/>
          <w:bdr w:val="nil"/>
          <w:lang w:val="en-US" w:eastAsia="en-GB"/>
        </w:rPr>
      </w:pPr>
    </w:p>
    <w:p w14:paraId="0712EEEF" w14:textId="77777777" w:rsidR="00002F63" w:rsidRPr="00B37AD5" w:rsidRDefault="00002F63" w:rsidP="001801A6">
      <w:pPr>
        <w:jc w:val="both"/>
        <w:rPr>
          <w:rFonts w:asciiTheme="minorHAnsi" w:eastAsia="Lato" w:hAnsiTheme="minorHAnsi" w:cstheme="minorHAnsi"/>
          <w:color w:val="000000"/>
          <w:sz w:val="20"/>
          <w:szCs w:val="20"/>
          <w:bdr w:val="nil"/>
          <w:lang w:val="en-US" w:eastAsia="en-GB"/>
        </w:rPr>
      </w:pPr>
    </w:p>
    <w:p w14:paraId="44223606" w14:textId="77777777" w:rsidR="00786F24" w:rsidRPr="00B37AD5" w:rsidRDefault="00786F24" w:rsidP="001801A6">
      <w:pPr>
        <w:jc w:val="both"/>
        <w:rPr>
          <w:rFonts w:asciiTheme="minorHAnsi" w:eastAsia="Lato" w:hAnsiTheme="minorHAnsi" w:cstheme="minorHAnsi"/>
          <w:b/>
          <w:bCs/>
          <w:i/>
          <w:iCs/>
          <w:color w:val="000000"/>
          <w:sz w:val="20"/>
          <w:szCs w:val="20"/>
          <w:bdr w:val="nil"/>
          <w:lang w:val="en-US" w:eastAsia="en-GB"/>
        </w:rPr>
      </w:pPr>
      <w:r w:rsidRPr="00B37AD5">
        <w:rPr>
          <w:rFonts w:asciiTheme="minorHAnsi" w:eastAsia="Lato" w:hAnsiTheme="minorHAnsi" w:cstheme="minorHAnsi"/>
          <w:b/>
          <w:bCs/>
          <w:i/>
          <w:iCs/>
          <w:color w:val="000000"/>
          <w:sz w:val="20"/>
          <w:szCs w:val="20"/>
          <w:bdr w:val="nil"/>
          <w:lang w:val="en-US" w:eastAsia="en-GB"/>
        </w:rPr>
        <w:lastRenderedPageBreak/>
        <w:t>Principles of Assessment</w:t>
      </w:r>
    </w:p>
    <w:p w14:paraId="6F7F6AE7" w14:textId="77777777" w:rsidR="00786F24" w:rsidRPr="00B37AD5" w:rsidRDefault="00786F24" w:rsidP="001801A6">
      <w:pPr>
        <w:jc w:val="both"/>
        <w:rPr>
          <w:rFonts w:asciiTheme="minorHAnsi" w:eastAsia="Lato" w:hAnsiTheme="minorHAnsi" w:cstheme="minorHAnsi"/>
          <w:b/>
          <w:bCs/>
          <w:i/>
          <w:iCs/>
          <w:color w:val="000000"/>
          <w:sz w:val="20"/>
          <w:szCs w:val="20"/>
          <w:bdr w:val="nil"/>
          <w:lang w:val="en-US" w:eastAsia="en-GB"/>
        </w:rPr>
      </w:pPr>
    </w:p>
    <w:p w14:paraId="06352140" w14:textId="77777777" w:rsidR="00786F24" w:rsidRPr="00B37AD5" w:rsidRDefault="00786F24" w:rsidP="001801A6">
      <w:pPr>
        <w:pStyle w:val="ListParagraph"/>
        <w:numPr>
          <w:ilvl w:val="0"/>
          <w:numId w:val="79"/>
        </w:numPr>
        <w:ind w:left="284" w:hanging="284"/>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Fairness:</w:t>
      </w:r>
    </w:p>
    <w:p w14:paraId="3F493525" w14:textId="73489BC4" w:rsidR="00786F24" w:rsidRPr="00B37AD5" w:rsidRDefault="00786F24" w:rsidP="001801A6">
      <w:pPr>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 xml:space="preserve">The individual learner’s needs are considered in the assessment process. Where appropriate, reasonable adjustments will be applied by </w:t>
      </w:r>
      <w:r w:rsidR="00C63A48">
        <w:rPr>
          <w:rFonts w:asciiTheme="minorHAnsi" w:eastAsia="Lato" w:hAnsiTheme="minorHAnsi" w:cstheme="minorHAnsi"/>
          <w:color w:val="000000"/>
          <w:sz w:val="20"/>
          <w:szCs w:val="20"/>
          <w:bdr w:val="nil"/>
          <w:lang w:val="en-US" w:eastAsia="en-GB"/>
        </w:rPr>
        <w:t>Melbourne Trades College</w:t>
      </w:r>
      <w:r w:rsidR="009D0C8E" w:rsidRPr="00B37AD5">
        <w:rPr>
          <w:rFonts w:asciiTheme="minorHAnsi" w:eastAsia="Lato" w:hAnsiTheme="minorHAnsi" w:cstheme="minorHAnsi"/>
          <w:color w:val="000000"/>
          <w:sz w:val="20"/>
          <w:szCs w:val="20"/>
          <w:bdr w:val="nil"/>
          <w:lang w:val="en-US" w:eastAsia="en-GB"/>
        </w:rPr>
        <w:t xml:space="preserve"> </w:t>
      </w:r>
      <w:r w:rsidRPr="00B37AD5">
        <w:rPr>
          <w:rFonts w:asciiTheme="minorHAnsi" w:eastAsia="Lato" w:hAnsiTheme="minorHAnsi" w:cstheme="minorHAnsi"/>
          <w:color w:val="000000"/>
          <w:sz w:val="20"/>
          <w:szCs w:val="20"/>
          <w:bdr w:val="nil"/>
          <w:lang w:val="en-US" w:eastAsia="en-GB"/>
        </w:rPr>
        <w:t>to consider the individual learner’s needs.</w:t>
      </w:r>
    </w:p>
    <w:p w14:paraId="76889C50" w14:textId="05DDCB30" w:rsidR="00786F24" w:rsidRPr="00B37AD5" w:rsidRDefault="00C63A48" w:rsidP="001801A6">
      <w:pPr>
        <w:jc w:val="both"/>
        <w:rPr>
          <w:rFonts w:asciiTheme="minorHAnsi" w:eastAsia="Lato" w:hAnsiTheme="minorHAnsi" w:cstheme="minorHAnsi"/>
          <w:color w:val="000000"/>
          <w:sz w:val="20"/>
          <w:szCs w:val="20"/>
          <w:bdr w:val="nil"/>
          <w:lang w:val="en-US" w:eastAsia="en-GB"/>
        </w:rPr>
      </w:pPr>
      <w:r>
        <w:rPr>
          <w:rFonts w:asciiTheme="minorHAnsi" w:eastAsia="Lato" w:hAnsiTheme="minorHAnsi" w:cstheme="minorHAnsi"/>
          <w:color w:val="000000"/>
          <w:sz w:val="20"/>
          <w:szCs w:val="20"/>
          <w:bdr w:val="nil"/>
          <w:lang w:val="en-US" w:eastAsia="en-GB"/>
        </w:rPr>
        <w:t>Melbourne Trades College</w:t>
      </w:r>
      <w:r w:rsidR="00786F24" w:rsidRPr="00B37AD5">
        <w:rPr>
          <w:rFonts w:asciiTheme="minorHAnsi" w:eastAsia="Lato" w:hAnsiTheme="minorHAnsi" w:cstheme="minorHAnsi"/>
          <w:color w:val="000000"/>
          <w:sz w:val="20"/>
          <w:szCs w:val="20"/>
          <w:bdr w:val="nil"/>
          <w:lang w:val="en-US" w:eastAsia="en-GB"/>
        </w:rPr>
        <w:t xml:space="preserve"> will inform the learners about the assessment process and provide the learner with the opportunity to challenge the result of the assessment and be reassessed if necessary.</w:t>
      </w:r>
    </w:p>
    <w:p w14:paraId="71E19B07" w14:textId="77777777" w:rsidR="00786F24" w:rsidRPr="00B37AD5" w:rsidRDefault="00786F24" w:rsidP="001801A6">
      <w:pPr>
        <w:jc w:val="both"/>
        <w:rPr>
          <w:rFonts w:asciiTheme="minorHAnsi" w:eastAsia="Lato" w:hAnsiTheme="minorHAnsi" w:cstheme="minorHAnsi"/>
          <w:color w:val="000000"/>
          <w:sz w:val="20"/>
          <w:szCs w:val="20"/>
          <w:bdr w:val="nil"/>
          <w:lang w:val="en-US" w:eastAsia="en-GB"/>
        </w:rPr>
      </w:pPr>
    </w:p>
    <w:p w14:paraId="77054005" w14:textId="77777777" w:rsidR="00786F24" w:rsidRPr="00B37AD5" w:rsidRDefault="00786F24" w:rsidP="001801A6">
      <w:pPr>
        <w:ind w:left="284" w:hanging="284"/>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ii.</w:t>
      </w:r>
      <w:r w:rsidRPr="00B37AD5">
        <w:rPr>
          <w:rFonts w:asciiTheme="minorHAnsi" w:eastAsia="Lato" w:hAnsiTheme="minorHAnsi" w:cstheme="minorHAnsi"/>
          <w:color w:val="000000"/>
          <w:sz w:val="20"/>
          <w:szCs w:val="20"/>
          <w:bdr w:val="nil"/>
          <w:lang w:val="en-US" w:eastAsia="en-GB"/>
        </w:rPr>
        <w:tab/>
        <w:t>Flexibility:</w:t>
      </w:r>
    </w:p>
    <w:p w14:paraId="1F75EFFD" w14:textId="77777777" w:rsidR="00786F24" w:rsidRPr="00B37AD5" w:rsidRDefault="00786F24" w:rsidP="001801A6">
      <w:pPr>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Assessment is flexible to the individual learner by:</w:t>
      </w:r>
    </w:p>
    <w:p w14:paraId="0A846D3E" w14:textId="77777777" w:rsidR="00786F24" w:rsidRPr="00B37AD5" w:rsidRDefault="00786F24" w:rsidP="001801A6">
      <w:pPr>
        <w:pStyle w:val="ListParagraph"/>
        <w:numPr>
          <w:ilvl w:val="0"/>
          <w:numId w:val="80"/>
        </w:numPr>
        <w:ind w:left="284" w:hanging="284"/>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reflecting the learner’s needs</w:t>
      </w:r>
    </w:p>
    <w:p w14:paraId="155F9D12" w14:textId="77777777" w:rsidR="00786F24" w:rsidRPr="00B37AD5" w:rsidRDefault="00786F24" w:rsidP="001801A6">
      <w:pPr>
        <w:pStyle w:val="ListParagraph"/>
        <w:numPr>
          <w:ilvl w:val="0"/>
          <w:numId w:val="80"/>
        </w:numPr>
        <w:ind w:left="284" w:hanging="284"/>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assessing competencies held by the learner no matter how and where they have been acquired, and</w:t>
      </w:r>
    </w:p>
    <w:p w14:paraId="10198233" w14:textId="77777777" w:rsidR="00786F24" w:rsidRPr="00B37AD5" w:rsidRDefault="00786F24" w:rsidP="001801A6">
      <w:pPr>
        <w:pStyle w:val="ListParagraph"/>
        <w:numPr>
          <w:ilvl w:val="0"/>
          <w:numId w:val="80"/>
        </w:numPr>
        <w:ind w:left="284" w:hanging="284"/>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drawing from a range of assessment methods and using those that are appropriate to the context, the unit of competency and associated assessment requirements, and the individual.</w:t>
      </w:r>
    </w:p>
    <w:p w14:paraId="3DA49D05" w14:textId="77777777" w:rsidR="00786F24" w:rsidRPr="00B37AD5" w:rsidRDefault="00786F24" w:rsidP="001801A6">
      <w:pPr>
        <w:jc w:val="both"/>
        <w:rPr>
          <w:rFonts w:asciiTheme="minorHAnsi" w:eastAsia="Lato" w:hAnsiTheme="minorHAnsi" w:cstheme="minorHAnsi"/>
          <w:color w:val="000000"/>
          <w:sz w:val="20"/>
          <w:szCs w:val="20"/>
          <w:bdr w:val="nil"/>
          <w:lang w:val="en-US" w:eastAsia="en-GB"/>
        </w:rPr>
      </w:pPr>
    </w:p>
    <w:p w14:paraId="6F288F06" w14:textId="77777777" w:rsidR="00786F24" w:rsidRPr="00B37AD5" w:rsidRDefault="00786F24" w:rsidP="001801A6">
      <w:pPr>
        <w:ind w:left="284" w:hanging="284"/>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iii.</w:t>
      </w:r>
      <w:r w:rsidRPr="00B37AD5">
        <w:rPr>
          <w:rFonts w:asciiTheme="minorHAnsi" w:eastAsia="Lato" w:hAnsiTheme="minorHAnsi" w:cstheme="minorHAnsi"/>
          <w:color w:val="000000"/>
          <w:sz w:val="20"/>
          <w:szCs w:val="20"/>
          <w:bdr w:val="nil"/>
          <w:lang w:val="en-US" w:eastAsia="en-GB"/>
        </w:rPr>
        <w:tab/>
        <w:t>Validity:</w:t>
      </w:r>
    </w:p>
    <w:p w14:paraId="0203BA97" w14:textId="3225D220" w:rsidR="00786F24" w:rsidRPr="00B37AD5" w:rsidRDefault="00786F24" w:rsidP="001801A6">
      <w:pPr>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 xml:space="preserve">Any assessment decision of </w:t>
      </w:r>
      <w:r w:rsidR="00C63A48">
        <w:rPr>
          <w:rFonts w:asciiTheme="minorHAnsi" w:eastAsia="Lato" w:hAnsiTheme="minorHAnsi" w:cstheme="minorHAnsi"/>
          <w:color w:val="000000"/>
          <w:sz w:val="20"/>
          <w:szCs w:val="20"/>
          <w:bdr w:val="nil"/>
          <w:lang w:val="en-US" w:eastAsia="en-GB"/>
        </w:rPr>
        <w:t>Melbourne Trades College</w:t>
      </w:r>
      <w:r w:rsidR="009D0C8E" w:rsidRPr="00B37AD5">
        <w:rPr>
          <w:rFonts w:asciiTheme="minorHAnsi" w:eastAsia="Lato" w:hAnsiTheme="minorHAnsi" w:cstheme="minorHAnsi"/>
          <w:color w:val="000000"/>
          <w:sz w:val="20"/>
          <w:szCs w:val="20"/>
          <w:bdr w:val="nil"/>
          <w:lang w:val="en-US" w:eastAsia="en-GB"/>
        </w:rPr>
        <w:t xml:space="preserve"> Is </w:t>
      </w:r>
      <w:r w:rsidRPr="00B37AD5">
        <w:rPr>
          <w:rFonts w:asciiTheme="minorHAnsi" w:eastAsia="Lato" w:hAnsiTheme="minorHAnsi" w:cstheme="minorHAnsi"/>
          <w:color w:val="000000"/>
          <w:sz w:val="20"/>
          <w:szCs w:val="20"/>
          <w:bdr w:val="nil"/>
          <w:lang w:val="en-US" w:eastAsia="en-GB"/>
        </w:rPr>
        <w:t>justified, based on the evidence of performance of the individual learner. Validity requires:</w:t>
      </w:r>
    </w:p>
    <w:p w14:paraId="6419EB6D" w14:textId="77777777" w:rsidR="00786F24" w:rsidRPr="00B37AD5" w:rsidRDefault="00786F24" w:rsidP="001801A6">
      <w:pPr>
        <w:pStyle w:val="ListParagraph"/>
        <w:numPr>
          <w:ilvl w:val="0"/>
          <w:numId w:val="80"/>
        </w:numPr>
        <w:ind w:left="284" w:hanging="284"/>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assessment against the unit(s) of competency and the associated assessment requirements covers the broad range of skills and knowledge that are essential to competent performance.</w:t>
      </w:r>
    </w:p>
    <w:p w14:paraId="516993C2" w14:textId="77777777" w:rsidR="00786F24" w:rsidRPr="00B37AD5" w:rsidRDefault="00786F24" w:rsidP="001801A6">
      <w:pPr>
        <w:pStyle w:val="ListParagraph"/>
        <w:numPr>
          <w:ilvl w:val="0"/>
          <w:numId w:val="80"/>
        </w:numPr>
        <w:ind w:left="284" w:hanging="284"/>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assessment of knowledge and skills is integrated with their practical application.</w:t>
      </w:r>
    </w:p>
    <w:p w14:paraId="5A565E2E" w14:textId="77777777" w:rsidR="00786F24" w:rsidRPr="00B37AD5" w:rsidRDefault="00786F24" w:rsidP="001801A6">
      <w:pPr>
        <w:pStyle w:val="ListParagraph"/>
        <w:numPr>
          <w:ilvl w:val="0"/>
          <w:numId w:val="80"/>
        </w:numPr>
        <w:ind w:left="284" w:hanging="284"/>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assessment is based on evidence that demonstrates that a learner could demonstrate these skills and knowledge in other similar situations</w:t>
      </w:r>
    </w:p>
    <w:p w14:paraId="3E67E959" w14:textId="77777777" w:rsidR="00786F24" w:rsidRPr="00B37AD5" w:rsidRDefault="00786F24" w:rsidP="001801A6">
      <w:pPr>
        <w:pStyle w:val="ListParagraph"/>
        <w:numPr>
          <w:ilvl w:val="0"/>
          <w:numId w:val="80"/>
        </w:numPr>
        <w:ind w:left="284" w:hanging="284"/>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Judgement of competence is based on evidence of learner performance that is aligned to the unit(s) of competency and associated assessment requirements.</w:t>
      </w:r>
    </w:p>
    <w:p w14:paraId="336FBE9E" w14:textId="77777777" w:rsidR="00786F24" w:rsidRPr="00B37AD5" w:rsidRDefault="00786F24" w:rsidP="001801A6">
      <w:pPr>
        <w:jc w:val="both"/>
        <w:rPr>
          <w:rFonts w:asciiTheme="minorHAnsi" w:eastAsia="Lato" w:hAnsiTheme="minorHAnsi" w:cstheme="minorHAnsi"/>
          <w:color w:val="000000"/>
          <w:sz w:val="20"/>
          <w:szCs w:val="20"/>
          <w:bdr w:val="nil"/>
          <w:lang w:val="en-US" w:eastAsia="en-GB"/>
        </w:rPr>
      </w:pPr>
    </w:p>
    <w:p w14:paraId="60F09195" w14:textId="77777777" w:rsidR="00786F24" w:rsidRPr="00B37AD5" w:rsidRDefault="00786F24" w:rsidP="001801A6">
      <w:pPr>
        <w:ind w:left="284" w:hanging="284"/>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iv.</w:t>
      </w:r>
      <w:r w:rsidRPr="00B37AD5">
        <w:rPr>
          <w:rFonts w:asciiTheme="minorHAnsi" w:eastAsia="Lato" w:hAnsiTheme="minorHAnsi" w:cstheme="minorHAnsi"/>
          <w:color w:val="000000"/>
          <w:sz w:val="20"/>
          <w:szCs w:val="20"/>
          <w:bdr w:val="nil"/>
          <w:lang w:val="en-US" w:eastAsia="en-GB"/>
        </w:rPr>
        <w:tab/>
        <w:t>Reliability:</w:t>
      </w:r>
    </w:p>
    <w:p w14:paraId="080DE756" w14:textId="77777777" w:rsidR="00786F24" w:rsidRPr="00B37AD5" w:rsidRDefault="00786F24" w:rsidP="001801A6">
      <w:pPr>
        <w:jc w:val="both"/>
        <w:rPr>
          <w:rFonts w:asciiTheme="minorHAnsi" w:eastAsia="Lato" w:hAnsiTheme="minorHAnsi" w:cstheme="minorHAnsi"/>
          <w:color w:val="000000"/>
          <w:sz w:val="20"/>
          <w:szCs w:val="20"/>
          <w:bdr w:val="nil"/>
          <w:lang w:val="en-US" w:eastAsia="en-GB"/>
        </w:rPr>
      </w:pPr>
      <w:r w:rsidRPr="00B37AD5">
        <w:rPr>
          <w:rFonts w:asciiTheme="minorHAnsi" w:eastAsia="Lato" w:hAnsiTheme="minorHAnsi" w:cstheme="minorHAnsi"/>
          <w:color w:val="000000"/>
          <w:sz w:val="20"/>
          <w:szCs w:val="20"/>
          <w:bdr w:val="nil"/>
          <w:lang w:val="en-US" w:eastAsia="en-GB"/>
        </w:rPr>
        <w:t>Evidence presented for assessment is consistently interpreted and assessment results are comparable irrespective of the assessor conducting the assessment.</w:t>
      </w:r>
    </w:p>
    <w:p w14:paraId="1870786E" w14:textId="77777777" w:rsidR="00921D1A" w:rsidRPr="00B37AD5" w:rsidRDefault="00921D1A" w:rsidP="001801A6">
      <w:pPr>
        <w:pStyle w:val="Body"/>
        <w:jc w:val="both"/>
        <w:rPr>
          <w:rFonts w:asciiTheme="minorHAnsi" w:hAnsiTheme="minorHAnsi" w:cstheme="minorHAnsi"/>
          <w:sz w:val="20"/>
          <w:szCs w:val="20"/>
        </w:rPr>
      </w:pPr>
    </w:p>
    <w:p w14:paraId="2DC8D18E" w14:textId="77777777" w:rsidR="00921D1A" w:rsidRPr="00B37AD5" w:rsidRDefault="00921D1A" w:rsidP="001801A6">
      <w:pPr>
        <w:pStyle w:val="Body"/>
        <w:jc w:val="both"/>
        <w:rPr>
          <w:rStyle w:val="None"/>
          <w:rFonts w:asciiTheme="minorHAnsi" w:hAnsiTheme="minorHAnsi" w:cstheme="minorHAnsi"/>
          <w:b/>
          <w:bCs/>
          <w:i/>
          <w:iCs/>
          <w:sz w:val="20"/>
          <w:szCs w:val="20"/>
        </w:rPr>
      </w:pPr>
      <w:r w:rsidRPr="00B37AD5">
        <w:rPr>
          <w:rStyle w:val="None"/>
          <w:rFonts w:asciiTheme="minorHAnsi" w:eastAsia="Calibri" w:hAnsiTheme="minorHAnsi" w:cstheme="minorHAnsi"/>
          <w:b/>
          <w:bCs/>
          <w:i/>
          <w:iCs/>
          <w:sz w:val="20"/>
          <w:szCs w:val="20"/>
        </w:rPr>
        <w:t>Rules of Evidence</w:t>
      </w:r>
    </w:p>
    <w:p w14:paraId="0C1BF3E7"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a)  Validity </w:t>
      </w:r>
    </w:p>
    <w:p w14:paraId="2768AB0D"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Evidence e.g. reports, answers, assignment are relevant to questions asked in the tasks and the assessor is assured that the learner has the skills, knowledge and attributes as described in the unit of competency and associated assessment requirements.</w:t>
      </w:r>
    </w:p>
    <w:p w14:paraId="7576EC28"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b)  Sufficiency</w:t>
      </w:r>
    </w:p>
    <w:p w14:paraId="6E4EC3F2"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The assessor is assured that the quality, quantity and relevance of the assessment evidence enable a judgement to be made of a learner’s competence which means answers to assignments, questions, and reports should be elaborate and student should complete all tasks required by unit and assessment.</w:t>
      </w:r>
    </w:p>
    <w:p w14:paraId="5EC02036"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c)  Authenticity</w:t>
      </w:r>
    </w:p>
    <w:p w14:paraId="0BA096DB"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The assessor is assured that the evidence presented for assessment is the learner’s own work and student not plagiarised work from other students or other sources.</w:t>
      </w:r>
    </w:p>
    <w:p w14:paraId="2AC7FDDE"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lang w:val="de-DE"/>
        </w:rPr>
        <w:t>d)  Currency</w:t>
      </w:r>
    </w:p>
    <w:p w14:paraId="5562EADD"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The assessor is assured that the assessment evidence demonstrates current competency. This requires the assessment evidence to be from the present or the very past. This means student must provider answers, report and assignments which reflect latest information e.g. latest legislation, work process or software etc.</w:t>
      </w:r>
    </w:p>
    <w:p w14:paraId="4ED9097C" w14:textId="77777777" w:rsidR="00921D1A" w:rsidRPr="00B37AD5" w:rsidRDefault="00921D1A" w:rsidP="001801A6">
      <w:pPr>
        <w:pStyle w:val="Body"/>
        <w:jc w:val="both"/>
        <w:rPr>
          <w:rFonts w:asciiTheme="minorHAnsi" w:hAnsiTheme="minorHAnsi" w:cstheme="minorHAnsi"/>
          <w:sz w:val="20"/>
          <w:szCs w:val="20"/>
        </w:rPr>
      </w:pPr>
    </w:p>
    <w:p w14:paraId="774DB4C8" w14:textId="7C555133" w:rsidR="00921D1A" w:rsidRPr="00B37AD5" w:rsidRDefault="00921D1A" w:rsidP="001801A6">
      <w:pPr>
        <w:pStyle w:val="Body"/>
        <w:jc w:val="both"/>
        <w:rPr>
          <w:rStyle w:val="Hyperlink2"/>
          <w:rFonts w:asciiTheme="minorHAnsi" w:hAnsiTheme="minorHAnsi" w:cstheme="minorHAnsi"/>
          <w:sz w:val="20"/>
          <w:szCs w:val="20"/>
          <w:u w:val="none"/>
        </w:rPr>
      </w:pPr>
      <w:r w:rsidRPr="00DD5CB9">
        <w:rPr>
          <w:rStyle w:val="None"/>
          <w:rFonts w:asciiTheme="minorHAnsi" w:eastAsia="Calibri" w:hAnsiTheme="minorHAnsi" w:cstheme="minorHAnsi"/>
          <w:sz w:val="20"/>
          <w:szCs w:val="20"/>
        </w:rPr>
        <w:t xml:space="preserve">To view the Assessment Policy and Procedure, please visit </w:t>
      </w:r>
      <w:bookmarkStart w:id="20" w:name="_Hlk120787626"/>
      <w:r w:rsidR="00BA06DA">
        <w:rPr>
          <w:rFonts w:asciiTheme="minorHAnsi" w:hAnsiTheme="minorHAnsi" w:cstheme="minorHAnsi"/>
          <w:sz w:val="20"/>
          <w:szCs w:val="20"/>
        </w:rPr>
        <w:fldChar w:fldCharType="begin"/>
      </w:r>
      <w:r w:rsidR="00BA06DA">
        <w:rPr>
          <w:rFonts w:asciiTheme="minorHAnsi" w:hAnsiTheme="minorHAnsi" w:cstheme="minorHAnsi"/>
          <w:sz w:val="20"/>
          <w:szCs w:val="20"/>
        </w:rPr>
        <w:instrText xml:space="preserve"> HYPERLINK "http://</w:instrText>
      </w:r>
      <w:r w:rsidR="00BA06DA" w:rsidRPr="00DD5CB9">
        <w:rPr>
          <w:rFonts w:asciiTheme="minorHAnsi" w:hAnsiTheme="minorHAnsi" w:cstheme="minorHAnsi"/>
          <w:sz w:val="20"/>
          <w:szCs w:val="20"/>
        </w:rPr>
        <w:instrText>www.melbournetradescollege.vic.edu.au</w:instrText>
      </w:r>
      <w:r w:rsidR="00BA06DA">
        <w:rPr>
          <w:rFonts w:asciiTheme="minorHAnsi" w:hAnsiTheme="minorHAnsi" w:cstheme="minorHAnsi"/>
          <w:sz w:val="20"/>
          <w:szCs w:val="20"/>
        </w:rPr>
        <w:instrText xml:space="preserve">" </w:instrText>
      </w:r>
      <w:r w:rsidR="00BA06DA">
        <w:rPr>
          <w:rFonts w:asciiTheme="minorHAnsi" w:hAnsiTheme="minorHAnsi" w:cstheme="minorHAnsi"/>
          <w:sz w:val="20"/>
          <w:szCs w:val="20"/>
        </w:rPr>
      </w:r>
      <w:r w:rsidR="00BA06DA">
        <w:rPr>
          <w:rFonts w:asciiTheme="minorHAnsi" w:hAnsiTheme="minorHAnsi" w:cstheme="minorHAnsi"/>
          <w:sz w:val="20"/>
          <w:szCs w:val="20"/>
        </w:rPr>
        <w:fldChar w:fldCharType="separate"/>
      </w:r>
      <w:r w:rsidR="00BA06DA" w:rsidRPr="00973542">
        <w:rPr>
          <w:rStyle w:val="Hyperlink"/>
          <w:rFonts w:asciiTheme="minorHAnsi" w:hAnsiTheme="minorHAnsi" w:cstheme="minorHAnsi"/>
          <w:sz w:val="20"/>
          <w:szCs w:val="20"/>
        </w:rPr>
        <w:t>www.melbournetradescollege.vic.edu.au</w:t>
      </w:r>
      <w:bookmarkEnd w:id="20"/>
      <w:r w:rsidR="00BA06DA">
        <w:rPr>
          <w:rFonts w:asciiTheme="minorHAnsi" w:hAnsiTheme="minorHAnsi" w:cstheme="minorHAnsi"/>
          <w:sz w:val="20"/>
          <w:szCs w:val="20"/>
        </w:rPr>
        <w:fldChar w:fldCharType="end"/>
      </w:r>
      <w:r w:rsidR="00BA06DA">
        <w:rPr>
          <w:rFonts w:asciiTheme="minorHAnsi" w:hAnsiTheme="minorHAnsi" w:cstheme="minorHAnsi"/>
          <w:sz w:val="20"/>
          <w:szCs w:val="20"/>
        </w:rPr>
        <w:t xml:space="preserve">. </w:t>
      </w:r>
    </w:p>
    <w:p w14:paraId="7B1D5B95" w14:textId="77777777" w:rsidR="00921D1A" w:rsidRPr="00B37AD5" w:rsidRDefault="00921D1A" w:rsidP="001801A6">
      <w:pPr>
        <w:pStyle w:val="Body"/>
        <w:spacing w:line="259" w:lineRule="auto"/>
        <w:ind w:left="8" w:right="20"/>
        <w:jc w:val="both"/>
        <w:rPr>
          <w:rFonts w:asciiTheme="minorHAnsi" w:hAnsiTheme="minorHAnsi" w:cstheme="minorHAnsi"/>
          <w:sz w:val="20"/>
          <w:szCs w:val="20"/>
        </w:rPr>
      </w:pPr>
    </w:p>
    <w:p w14:paraId="304F57F2" w14:textId="77777777" w:rsidR="00921D1A" w:rsidRPr="00C84DB5" w:rsidRDefault="00921D1A" w:rsidP="001801A6">
      <w:pPr>
        <w:pStyle w:val="Heading2"/>
        <w:jc w:val="both"/>
        <w:rPr>
          <w:rStyle w:val="None"/>
          <w:rFonts w:asciiTheme="minorHAnsi" w:eastAsia="Calibri" w:hAnsiTheme="minorHAnsi" w:cstheme="minorHAnsi"/>
          <w:b/>
          <w:bCs/>
          <w:color w:val="auto"/>
          <w:sz w:val="20"/>
          <w:szCs w:val="20"/>
        </w:rPr>
      </w:pPr>
      <w:bookmarkStart w:id="21" w:name="_fwokq02"/>
      <w:bookmarkEnd w:id="21"/>
      <w:r w:rsidRPr="00DD5CB9">
        <w:rPr>
          <w:rStyle w:val="None"/>
          <w:rFonts w:asciiTheme="minorHAnsi" w:eastAsia="Calibri" w:hAnsiTheme="minorHAnsi" w:cstheme="minorHAnsi"/>
          <w:b/>
          <w:bCs/>
          <w:color w:val="auto"/>
          <w:sz w:val="20"/>
          <w:szCs w:val="20"/>
        </w:rPr>
        <w:t>R</w:t>
      </w:r>
      <w:r w:rsidRPr="00C84DB5">
        <w:rPr>
          <w:rStyle w:val="None"/>
          <w:rFonts w:asciiTheme="minorHAnsi" w:eastAsia="Calibri" w:hAnsiTheme="minorHAnsi" w:cstheme="minorHAnsi"/>
          <w:b/>
          <w:bCs/>
          <w:color w:val="auto"/>
          <w:sz w:val="20"/>
          <w:szCs w:val="20"/>
        </w:rPr>
        <w:t>e-assessment</w:t>
      </w:r>
    </w:p>
    <w:p w14:paraId="6EED9948" w14:textId="77777777" w:rsidR="00921D1A" w:rsidRPr="00C84DB5" w:rsidRDefault="00921D1A" w:rsidP="001801A6">
      <w:pPr>
        <w:jc w:val="both"/>
        <w:rPr>
          <w:rFonts w:asciiTheme="minorHAnsi" w:hAnsiTheme="minorHAnsi" w:cstheme="minorHAnsi"/>
          <w:sz w:val="20"/>
          <w:szCs w:val="20"/>
        </w:rPr>
      </w:pPr>
    </w:p>
    <w:p w14:paraId="2C1E4C1B" w14:textId="77777777" w:rsidR="00D93986" w:rsidRPr="00B37AD5" w:rsidRDefault="00D93986" w:rsidP="001801A6">
      <w:pPr>
        <w:pStyle w:val="Body"/>
        <w:jc w:val="both"/>
        <w:rPr>
          <w:rStyle w:val="None"/>
          <w:rFonts w:asciiTheme="minorHAnsi" w:eastAsia="Calibri" w:hAnsiTheme="minorHAnsi" w:cstheme="minorHAnsi"/>
          <w:sz w:val="20"/>
          <w:szCs w:val="20"/>
        </w:rPr>
      </w:pPr>
      <w:bookmarkStart w:id="22" w:name="_Hlk47964505"/>
      <w:r w:rsidRPr="00B37AD5">
        <w:rPr>
          <w:rStyle w:val="None"/>
          <w:rFonts w:asciiTheme="minorHAnsi" w:eastAsia="Calibri" w:hAnsiTheme="minorHAnsi" w:cstheme="minorHAnsi"/>
          <w:sz w:val="20"/>
          <w:szCs w:val="20"/>
        </w:rPr>
        <w:t xml:space="preserve">Learners unsuccessful at achieving competency at the first attempt will be given two further opportunities for re-assessment at a mutually agreed time and date (total 3 attempts including original). If a learner fails the re-assessment after three attempts, they will be advised to re-enrol in the unit. </w:t>
      </w:r>
    </w:p>
    <w:p w14:paraId="215A5F7C"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lastRenderedPageBreak/>
        <w:t xml:space="preserve">The first two reassessment attempts will be free of </w:t>
      </w:r>
      <w:r w:rsidR="00761DDF" w:rsidRPr="00B37AD5">
        <w:rPr>
          <w:rStyle w:val="None"/>
          <w:rFonts w:asciiTheme="minorHAnsi" w:eastAsia="Calibri" w:hAnsiTheme="minorHAnsi" w:cstheme="minorHAnsi"/>
          <w:sz w:val="20"/>
          <w:szCs w:val="20"/>
        </w:rPr>
        <w:t>cost;</w:t>
      </w:r>
      <w:r w:rsidRPr="00B37AD5">
        <w:rPr>
          <w:rStyle w:val="None"/>
          <w:rFonts w:asciiTheme="minorHAnsi" w:eastAsia="Calibri" w:hAnsiTheme="minorHAnsi" w:cstheme="minorHAnsi"/>
          <w:sz w:val="20"/>
          <w:szCs w:val="20"/>
        </w:rPr>
        <w:t xml:space="preserve"> however, reassessment fee for the third reassessment will incur a fee of $300. </w:t>
      </w:r>
    </w:p>
    <w:p w14:paraId="230DC9F4"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The unit repeat fee will be 300$.</w:t>
      </w:r>
    </w:p>
    <w:p w14:paraId="63094811" w14:textId="543D41D8" w:rsidR="00921D1A" w:rsidRPr="00B37AD5" w:rsidRDefault="00921D1A" w:rsidP="001801A6">
      <w:pPr>
        <w:pStyle w:val="Body"/>
        <w:jc w:val="both"/>
        <w:rPr>
          <w:rStyle w:val="None"/>
          <w:rFonts w:asciiTheme="minorHAnsi" w:eastAsia="Calibri" w:hAnsiTheme="minorHAnsi" w:cstheme="minorHAnsi"/>
          <w:sz w:val="20"/>
          <w:szCs w:val="20"/>
          <w:shd w:val="clear" w:color="auto" w:fill="FFFF00"/>
        </w:rPr>
      </w:pPr>
      <w:r w:rsidRPr="00B37AD5">
        <w:rPr>
          <w:rStyle w:val="None"/>
          <w:rFonts w:asciiTheme="minorHAnsi" w:eastAsia="Calibri" w:hAnsiTheme="minorHAnsi" w:cstheme="minorHAnsi"/>
          <w:sz w:val="20"/>
          <w:szCs w:val="20"/>
        </w:rPr>
        <w:t xml:space="preserve">To view the </w:t>
      </w:r>
      <w:bookmarkStart w:id="23" w:name="_Hlk47964427"/>
      <w:r w:rsidRPr="00B37AD5">
        <w:rPr>
          <w:rStyle w:val="None"/>
          <w:rFonts w:asciiTheme="minorHAnsi" w:eastAsia="Calibri" w:hAnsiTheme="minorHAnsi" w:cstheme="minorHAnsi"/>
          <w:sz w:val="20"/>
          <w:szCs w:val="20"/>
        </w:rPr>
        <w:t>Assessment Policy and Procedure</w:t>
      </w:r>
      <w:bookmarkEnd w:id="23"/>
      <w:r w:rsidRPr="00B37AD5">
        <w:rPr>
          <w:rStyle w:val="None"/>
          <w:rFonts w:asciiTheme="minorHAnsi" w:eastAsia="Calibri" w:hAnsiTheme="minorHAnsi" w:cstheme="minorHAnsi"/>
          <w:sz w:val="20"/>
          <w:szCs w:val="20"/>
        </w:rPr>
        <w:t xml:space="preserve">, please visit </w:t>
      </w:r>
      <w:hyperlink r:id="rId39" w:history="1">
        <w:r w:rsidR="00BA06DA" w:rsidRPr="00973542">
          <w:rPr>
            <w:rStyle w:val="Hyperlink"/>
            <w:rFonts w:asciiTheme="minorHAnsi" w:hAnsiTheme="minorHAnsi" w:cstheme="minorHAnsi"/>
            <w:sz w:val="20"/>
            <w:szCs w:val="20"/>
          </w:rPr>
          <w:t>www.melbournetradescollege.vic.edu.au</w:t>
        </w:r>
      </w:hyperlink>
      <w:r w:rsidR="00BA06DA">
        <w:rPr>
          <w:rFonts w:asciiTheme="minorHAnsi" w:hAnsiTheme="minorHAnsi" w:cstheme="minorHAnsi"/>
          <w:sz w:val="20"/>
          <w:szCs w:val="20"/>
        </w:rPr>
        <w:t xml:space="preserve">. </w:t>
      </w:r>
    </w:p>
    <w:bookmarkEnd w:id="22"/>
    <w:p w14:paraId="761E9761" w14:textId="77777777" w:rsidR="00921D1A" w:rsidRPr="00B37AD5" w:rsidRDefault="00921D1A" w:rsidP="001801A6">
      <w:pPr>
        <w:pStyle w:val="Body"/>
        <w:spacing w:line="259" w:lineRule="auto"/>
        <w:ind w:left="8" w:right="20"/>
        <w:jc w:val="both"/>
        <w:rPr>
          <w:rFonts w:asciiTheme="minorHAnsi" w:hAnsiTheme="minorHAnsi" w:cstheme="minorHAnsi"/>
          <w:color w:val="0070C0"/>
          <w:sz w:val="20"/>
          <w:szCs w:val="20"/>
        </w:rPr>
      </w:pPr>
    </w:p>
    <w:p w14:paraId="0EA250F6" w14:textId="0BFDA48A" w:rsidR="00921D1A" w:rsidRPr="00DD5CB9" w:rsidRDefault="00680CED" w:rsidP="001801A6">
      <w:pPr>
        <w:pStyle w:val="Heading2"/>
        <w:jc w:val="both"/>
        <w:rPr>
          <w:rStyle w:val="None"/>
          <w:rFonts w:asciiTheme="minorHAnsi" w:eastAsia="Calibri" w:hAnsiTheme="minorHAnsi" w:cstheme="minorHAnsi"/>
          <w:b/>
          <w:bCs/>
          <w:color w:val="auto"/>
          <w:sz w:val="20"/>
          <w:szCs w:val="20"/>
          <w:lang w:val="en-US"/>
        </w:rPr>
      </w:pPr>
      <w:bookmarkStart w:id="24" w:name="_v1yuxt2"/>
      <w:bookmarkEnd w:id="24"/>
      <w:r w:rsidRPr="00DD5CB9">
        <w:rPr>
          <w:rStyle w:val="None"/>
          <w:rFonts w:asciiTheme="minorHAnsi" w:eastAsia="Calibri" w:hAnsiTheme="minorHAnsi" w:cstheme="minorHAnsi"/>
          <w:b/>
          <w:bCs/>
          <w:color w:val="auto"/>
          <w:sz w:val="20"/>
          <w:szCs w:val="20"/>
        </w:rPr>
        <w:t xml:space="preserve">Assessment </w:t>
      </w:r>
      <w:r w:rsidR="00921D1A" w:rsidRPr="00DD5CB9">
        <w:rPr>
          <w:rStyle w:val="None"/>
          <w:rFonts w:asciiTheme="minorHAnsi" w:eastAsia="Calibri" w:hAnsiTheme="minorHAnsi" w:cstheme="minorHAnsi"/>
          <w:b/>
          <w:bCs/>
          <w:color w:val="auto"/>
          <w:sz w:val="20"/>
          <w:szCs w:val="20"/>
          <w:lang w:val="en-US"/>
        </w:rPr>
        <w:t>Outcome</w:t>
      </w:r>
    </w:p>
    <w:p w14:paraId="0408B66D" w14:textId="77777777" w:rsidR="00921D1A" w:rsidRPr="00B37AD5" w:rsidRDefault="00921D1A" w:rsidP="001801A6">
      <w:pPr>
        <w:jc w:val="both"/>
        <w:rPr>
          <w:rFonts w:asciiTheme="minorHAnsi" w:hAnsiTheme="minorHAnsi" w:cstheme="minorHAnsi"/>
          <w:sz w:val="20"/>
          <w:szCs w:val="20"/>
          <w:lang w:val="en-US"/>
        </w:rPr>
      </w:pPr>
    </w:p>
    <w:p w14:paraId="5D4B2AE5"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Each unit of competency includes multiple assessment tasks and after each assessment the student’s submission will be marked Satisfactory (S) or Not satisfactory (NS). After each assessment verbal and written feedback is provided. Final unit results are recorded as Competent (C) and Not Yet Competent (NYC).</w:t>
      </w:r>
    </w:p>
    <w:p w14:paraId="27B96EFB" w14:textId="77777777" w:rsidR="00921D1A" w:rsidRPr="00B37AD5" w:rsidRDefault="00921D1A" w:rsidP="001801A6">
      <w:pPr>
        <w:pStyle w:val="Body"/>
        <w:spacing w:line="240" w:lineRule="auto"/>
        <w:jc w:val="both"/>
        <w:rPr>
          <w:rFonts w:asciiTheme="minorHAnsi" w:hAnsiTheme="minorHAnsi" w:cstheme="minorHAnsi"/>
          <w:color w:val="0070C0"/>
          <w:sz w:val="20"/>
          <w:szCs w:val="20"/>
        </w:rPr>
      </w:pPr>
    </w:p>
    <w:p w14:paraId="0FE35A38" w14:textId="37659583" w:rsidR="00921D1A" w:rsidRPr="00DD5CB9" w:rsidRDefault="00921D1A" w:rsidP="001801A6">
      <w:pPr>
        <w:pStyle w:val="Heading2"/>
        <w:jc w:val="both"/>
        <w:rPr>
          <w:rStyle w:val="None"/>
          <w:rFonts w:asciiTheme="minorHAnsi" w:eastAsia="Calibri" w:hAnsiTheme="minorHAnsi" w:cstheme="minorHAnsi"/>
          <w:b/>
          <w:bCs/>
          <w:color w:val="auto"/>
          <w:sz w:val="20"/>
          <w:szCs w:val="20"/>
          <w:lang w:val="en-US"/>
        </w:rPr>
      </w:pPr>
      <w:bookmarkStart w:id="25" w:name="_f1mdlm2"/>
      <w:bookmarkEnd w:id="25"/>
      <w:r w:rsidRPr="00DD5CB9">
        <w:rPr>
          <w:rStyle w:val="None"/>
          <w:rFonts w:asciiTheme="minorHAnsi" w:eastAsia="Calibri" w:hAnsiTheme="minorHAnsi" w:cstheme="minorHAnsi"/>
          <w:b/>
          <w:bCs/>
          <w:color w:val="auto"/>
          <w:sz w:val="20"/>
          <w:szCs w:val="20"/>
        </w:rPr>
        <w:t>A</w:t>
      </w:r>
      <w:r w:rsidR="00DD5CB9" w:rsidRPr="00DD5CB9">
        <w:rPr>
          <w:rStyle w:val="None"/>
          <w:rFonts w:asciiTheme="minorHAnsi" w:eastAsia="Calibri" w:hAnsiTheme="minorHAnsi" w:cstheme="minorHAnsi"/>
          <w:b/>
          <w:bCs/>
          <w:color w:val="auto"/>
          <w:sz w:val="20"/>
          <w:szCs w:val="20"/>
          <w:lang w:val="en-US"/>
        </w:rPr>
        <w:t>ssessment</w:t>
      </w:r>
      <w:r w:rsidRPr="00DD5CB9">
        <w:rPr>
          <w:rStyle w:val="None"/>
          <w:rFonts w:asciiTheme="minorHAnsi" w:eastAsia="Calibri" w:hAnsiTheme="minorHAnsi" w:cstheme="minorHAnsi"/>
          <w:b/>
          <w:bCs/>
          <w:color w:val="auto"/>
          <w:sz w:val="20"/>
          <w:szCs w:val="20"/>
          <w:lang w:val="en-US"/>
        </w:rPr>
        <w:t xml:space="preserve"> appeals</w:t>
      </w:r>
    </w:p>
    <w:p w14:paraId="2008D151" w14:textId="77777777" w:rsidR="00921D1A" w:rsidRPr="00B37AD5" w:rsidRDefault="00921D1A" w:rsidP="001801A6">
      <w:pPr>
        <w:jc w:val="both"/>
        <w:rPr>
          <w:rFonts w:asciiTheme="minorHAnsi" w:hAnsiTheme="minorHAnsi" w:cstheme="minorHAnsi"/>
          <w:sz w:val="20"/>
          <w:szCs w:val="20"/>
          <w:lang w:val="en-US"/>
        </w:rPr>
      </w:pPr>
    </w:p>
    <w:p w14:paraId="0D52C208"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If students are dissatisfied with an assessment outcome, they can appeal the assessment decision. In the first instance, students are encouraged to appeal informally by contacting the </w:t>
      </w:r>
      <w:bookmarkStart w:id="26" w:name="_Hlk47964548"/>
      <w:r w:rsidRPr="00B37AD5">
        <w:rPr>
          <w:rStyle w:val="None"/>
          <w:rFonts w:asciiTheme="minorHAnsi" w:eastAsia="Calibri" w:hAnsiTheme="minorHAnsi" w:cstheme="minorHAnsi"/>
          <w:sz w:val="20"/>
          <w:szCs w:val="20"/>
        </w:rPr>
        <w:t xml:space="preserve">trainer or Student support officer/Administration Officer </w:t>
      </w:r>
      <w:bookmarkEnd w:id="26"/>
      <w:r w:rsidRPr="00B37AD5">
        <w:rPr>
          <w:rStyle w:val="None"/>
          <w:rFonts w:asciiTheme="minorHAnsi" w:eastAsia="Calibri" w:hAnsiTheme="minorHAnsi" w:cstheme="minorHAnsi"/>
          <w:sz w:val="20"/>
          <w:szCs w:val="20"/>
        </w:rPr>
        <w:t xml:space="preserve">and discuss the matter with them. If students are dissatisfied with the outcome of such discussion, students can appeal further to either the </w:t>
      </w:r>
      <w:bookmarkStart w:id="27" w:name="_Hlk47964565"/>
      <w:r w:rsidR="003A2920" w:rsidRPr="00B37AD5">
        <w:rPr>
          <w:rStyle w:val="None"/>
          <w:rFonts w:asciiTheme="minorHAnsi" w:eastAsia="Calibri" w:hAnsiTheme="minorHAnsi" w:cstheme="minorHAnsi"/>
          <w:sz w:val="20"/>
          <w:szCs w:val="20"/>
        </w:rPr>
        <w:t xml:space="preserve">Administration Manager </w:t>
      </w:r>
      <w:r w:rsidRPr="00B37AD5">
        <w:rPr>
          <w:rStyle w:val="None"/>
          <w:rFonts w:asciiTheme="minorHAnsi" w:eastAsia="Calibri" w:hAnsiTheme="minorHAnsi" w:cstheme="minorHAnsi"/>
          <w:sz w:val="20"/>
          <w:szCs w:val="20"/>
        </w:rPr>
        <w:t>and/or head of department</w:t>
      </w:r>
      <w:bookmarkEnd w:id="27"/>
      <w:r w:rsidRPr="00B37AD5">
        <w:rPr>
          <w:rStyle w:val="None"/>
          <w:rFonts w:asciiTheme="minorHAnsi" w:eastAsia="Calibri" w:hAnsiTheme="minorHAnsi" w:cstheme="minorHAnsi"/>
          <w:sz w:val="20"/>
          <w:szCs w:val="20"/>
        </w:rPr>
        <w:t>. If students are still dissatisfied, student can appeal formally and in writing to have the results reviewed. For more information, refer to the Assessment Policy and the Complaints and Appeals Policy and Procedures.</w:t>
      </w:r>
    </w:p>
    <w:p w14:paraId="3AEA69D3" w14:textId="77777777" w:rsidR="00921D1A" w:rsidRPr="00B37AD5" w:rsidRDefault="00921D1A" w:rsidP="001801A6">
      <w:pPr>
        <w:pStyle w:val="Body"/>
        <w:jc w:val="both"/>
        <w:rPr>
          <w:rFonts w:asciiTheme="minorHAnsi" w:hAnsiTheme="minorHAnsi" w:cstheme="minorHAnsi"/>
          <w:sz w:val="20"/>
          <w:szCs w:val="20"/>
        </w:rPr>
      </w:pPr>
    </w:p>
    <w:p w14:paraId="4DEA90FA" w14:textId="77777777" w:rsidR="00921D1A" w:rsidRPr="00DD5CB9" w:rsidRDefault="00921D1A" w:rsidP="001801A6">
      <w:pPr>
        <w:pStyle w:val="Heading2"/>
        <w:jc w:val="both"/>
        <w:rPr>
          <w:rStyle w:val="None"/>
          <w:rFonts w:asciiTheme="minorHAnsi" w:eastAsia="Calibri" w:hAnsiTheme="minorHAnsi" w:cstheme="minorHAnsi"/>
          <w:b/>
          <w:bCs/>
          <w:color w:val="auto"/>
          <w:sz w:val="20"/>
          <w:szCs w:val="20"/>
          <w:lang w:val="en-US"/>
        </w:rPr>
      </w:pPr>
      <w:bookmarkStart w:id="28" w:name="_u6wntf2"/>
      <w:bookmarkEnd w:id="28"/>
      <w:r w:rsidRPr="00DD5CB9">
        <w:rPr>
          <w:rStyle w:val="None"/>
          <w:rFonts w:asciiTheme="minorHAnsi" w:eastAsia="Calibri" w:hAnsiTheme="minorHAnsi" w:cstheme="minorHAnsi"/>
          <w:b/>
          <w:bCs/>
          <w:color w:val="auto"/>
          <w:sz w:val="20"/>
          <w:szCs w:val="20"/>
          <w:lang w:val="fr-FR"/>
        </w:rPr>
        <w:t>Q</w:t>
      </w:r>
      <w:r w:rsidRPr="00DD5CB9">
        <w:rPr>
          <w:rStyle w:val="None"/>
          <w:rFonts w:asciiTheme="minorHAnsi" w:eastAsia="Calibri" w:hAnsiTheme="minorHAnsi" w:cstheme="minorHAnsi"/>
          <w:b/>
          <w:bCs/>
          <w:color w:val="auto"/>
          <w:sz w:val="20"/>
          <w:szCs w:val="20"/>
          <w:lang w:val="en-US"/>
        </w:rPr>
        <w:t>ualifications to be issued</w:t>
      </w:r>
    </w:p>
    <w:p w14:paraId="3AC8B20B" w14:textId="77777777" w:rsidR="00921D1A" w:rsidRPr="00B37AD5" w:rsidRDefault="00921D1A" w:rsidP="001801A6">
      <w:pPr>
        <w:jc w:val="both"/>
        <w:rPr>
          <w:rFonts w:asciiTheme="minorHAnsi" w:hAnsiTheme="minorHAnsi" w:cstheme="minorHAnsi"/>
          <w:sz w:val="20"/>
          <w:szCs w:val="20"/>
          <w:lang w:val="en-US"/>
        </w:rPr>
      </w:pPr>
    </w:p>
    <w:p w14:paraId="40632710" w14:textId="04AE08DA"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Qualifications gained at </w:t>
      </w:r>
      <w:r w:rsidR="00C63A48">
        <w:rPr>
          <w:rStyle w:val="None"/>
          <w:rFonts w:asciiTheme="minorHAnsi" w:eastAsia="Calibri" w:hAnsiTheme="minorHAnsi" w:cstheme="minorHAnsi"/>
          <w:sz w:val="20"/>
          <w:szCs w:val="20"/>
        </w:rPr>
        <w:t>Melbourne Trades College</w:t>
      </w:r>
      <w:r w:rsidR="00BE666F" w:rsidRPr="00B37AD5">
        <w:rPr>
          <w:rStyle w:val="None"/>
          <w:rFonts w:asciiTheme="minorHAnsi" w:eastAsia="Calibri" w:hAnsiTheme="minorHAnsi" w:cstheme="minorHAnsi"/>
          <w:sz w:val="20"/>
          <w:szCs w:val="20"/>
        </w:rPr>
        <w:t xml:space="preserve"> </w:t>
      </w:r>
      <w:r w:rsidRPr="00B37AD5">
        <w:rPr>
          <w:rStyle w:val="None"/>
          <w:rFonts w:asciiTheme="minorHAnsi" w:eastAsia="Calibri" w:hAnsiTheme="minorHAnsi" w:cstheme="minorHAnsi"/>
          <w:sz w:val="20"/>
          <w:szCs w:val="20"/>
        </w:rPr>
        <w:t>are based on the principles, guidelines and standards set by the Australian Qualifications Framework (AQF) and VET Quality Framework and are recognised nationally. Students who successfully complete all assessment requirements for a qualification will be awarded a certificate corresponding to the completed course. Those completing assessment requirements for part of a qualification will receive a Statement of Attainment for completed competencies.</w:t>
      </w:r>
    </w:p>
    <w:p w14:paraId="36DE6D33" w14:textId="77777777" w:rsidR="00921D1A" w:rsidRPr="00B37AD5" w:rsidRDefault="00921D1A" w:rsidP="001801A6">
      <w:pPr>
        <w:pStyle w:val="Body"/>
        <w:jc w:val="both"/>
        <w:rPr>
          <w:rFonts w:asciiTheme="minorHAnsi" w:hAnsiTheme="minorHAnsi" w:cstheme="minorHAnsi"/>
          <w:sz w:val="20"/>
          <w:szCs w:val="20"/>
        </w:rPr>
      </w:pPr>
    </w:p>
    <w:p w14:paraId="0E1015F2"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Qualification, Statement of Results or transcript of results will only be issued once all outstanding fees have been paid in full</w:t>
      </w:r>
      <w:r w:rsidR="00BE666F" w:rsidRPr="00B37AD5">
        <w:rPr>
          <w:rStyle w:val="None"/>
          <w:rFonts w:asciiTheme="minorHAnsi" w:eastAsia="Calibri" w:hAnsiTheme="minorHAnsi" w:cstheme="minorHAnsi"/>
          <w:sz w:val="20"/>
          <w:szCs w:val="20"/>
        </w:rPr>
        <w:t xml:space="preserve">. </w:t>
      </w:r>
      <w:bookmarkStart w:id="29" w:name="_Hlk28615811"/>
      <w:r w:rsidRPr="00B37AD5">
        <w:rPr>
          <w:rStyle w:val="None"/>
          <w:rFonts w:asciiTheme="minorHAnsi" w:eastAsia="Calibri" w:hAnsiTheme="minorHAnsi" w:cstheme="minorHAnsi"/>
          <w:sz w:val="20"/>
          <w:szCs w:val="20"/>
        </w:rPr>
        <w:t>Providing all fees have been paid, all AQF certification documentation will be issued within 30 calendar days of the student exiting their course or the student’s final assessment being completed.</w:t>
      </w:r>
      <w:bookmarkEnd w:id="29"/>
    </w:p>
    <w:p w14:paraId="1A26A548" w14:textId="570B0731" w:rsidR="00DB6A1A" w:rsidRPr="00B37AD5" w:rsidRDefault="00DB6A1A" w:rsidP="001801A6">
      <w:pPr>
        <w:pStyle w:val="Body"/>
        <w:jc w:val="both"/>
        <w:rPr>
          <w:rStyle w:val="None"/>
          <w:rFonts w:asciiTheme="minorHAnsi" w:hAnsiTheme="minorHAnsi" w:cstheme="minorHAnsi"/>
          <w:sz w:val="20"/>
          <w:szCs w:val="20"/>
        </w:rPr>
      </w:pPr>
      <w:r w:rsidRPr="00B37AD5">
        <w:rPr>
          <w:rStyle w:val="None"/>
          <w:rFonts w:asciiTheme="minorHAnsi" w:hAnsiTheme="minorHAnsi" w:cstheme="minorHAnsi"/>
          <w:sz w:val="20"/>
          <w:szCs w:val="20"/>
        </w:rPr>
        <w:t xml:space="preserve">Please contact </w:t>
      </w:r>
      <w:r w:rsidR="00C63A48">
        <w:rPr>
          <w:rStyle w:val="None"/>
          <w:rFonts w:asciiTheme="minorHAnsi" w:hAnsiTheme="minorHAnsi" w:cstheme="minorHAnsi"/>
          <w:sz w:val="20"/>
          <w:szCs w:val="20"/>
        </w:rPr>
        <w:t>Melbourne Trades College</w:t>
      </w:r>
      <w:r w:rsidR="00BE666F" w:rsidRPr="00B37AD5">
        <w:rPr>
          <w:rStyle w:val="None"/>
          <w:rFonts w:asciiTheme="minorHAnsi" w:hAnsiTheme="minorHAnsi" w:cstheme="minorHAnsi"/>
          <w:sz w:val="20"/>
          <w:szCs w:val="20"/>
        </w:rPr>
        <w:t xml:space="preserve">’s </w:t>
      </w:r>
      <w:r w:rsidRPr="00B37AD5">
        <w:rPr>
          <w:rStyle w:val="None"/>
          <w:rFonts w:asciiTheme="minorHAnsi" w:hAnsiTheme="minorHAnsi" w:cstheme="minorHAnsi"/>
          <w:sz w:val="20"/>
          <w:szCs w:val="20"/>
        </w:rPr>
        <w:t>Administration department for more details.</w:t>
      </w:r>
    </w:p>
    <w:p w14:paraId="579F6FC1" w14:textId="77777777" w:rsidR="00921D1A" w:rsidRPr="00B37AD5" w:rsidRDefault="00921D1A" w:rsidP="001801A6">
      <w:pPr>
        <w:pStyle w:val="Body"/>
        <w:spacing w:line="240" w:lineRule="auto"/>
        <w:jc w:val="both"/>
        <w:rPr>
          <w:rFonts w:asciiTheme="minorHAnsi" w:eastAsia="Calibri" w:hAnsiTheme="minorHAnsi" w:cstheme="minorHAnsi"/>
          <w:sz w:val="20"/>
          <w:szCs w:val="20"/>
        </w:rPr>
      </w:pPr>
    </w:p>
    <w:p w14:paraId="6549A43E" w14:textId="77777777" w:rsidR="00830FC1" w:rsidRDefault="00830FC1" w:rsidP="001801A6">
      <w:pPr>
        <w:ind w:right="402"/>
        <w:jc w:val="both"/>
        <w:rPr>
          <w:rFonts w:asciiTheme="minorHAnsi" w:eastAsia="Calibri" w:hAnsiTheme="minorHAnsi" w:cstheme="minorHAnsi"/>
          <w:b/>
          <w:bCs/>
          <w:color w:val="0070C0"/>
          <w:sz w:val="20"/>
          <w:szCs w:val="20"/>
        </w:rPr>
      </w:pPr>
      <w:bookmarkStart w:id="30" w:name="_c6y182"/>
      <w:bookmarkEnd w:id="30"/>
    </w:p>
    <w:p w14:paraId="7FC4D287" w14:textId="77777777" w:rsidR="00830FC1" w:rsidRDefault="00830FC1" w:rsidP="001801A6">
      <w:pPr>
        <w:ind w:right="402"/>
        <w:jc w:val="both"/>
        <w:rPr>
          <w:rFonts w:asciiTheme="minorHAnsi" w:eastAsia="Calibri" w:hAnsiTheme="minorHAnsi" w:cstheme="minorHAnsi"/>
          <w:b/>
          <w:bCs/>
          <w:color w:val="0070C0"/>
          <w:sz w:val="20"/>
          <w:szCs w:val="20"/>
        </w:rPr>
      </w:pPr>
    </w:p>
    <w:p w14:paraId="1A8F2C96" w14:textId="552ECEEA" w:rsidR="00E46C4F" w:rsidRPr="00DD5CB9" w:rsidRDefault="00E46C4F" w:rsidP="001801A6">
      <w:pPr>
        <w:ind w:right="402"/>
        <w:jc w:val="both"/>
        <w:rPr>
          <w:rFonts w:asciiTheme="minorHAnsi" w:eastAsia="Calibri" w:hAnsiTheme="minorHAnsi" w:cstheme="minorHAnsi"/>
          <w:b/>
          <w:bCs/>
          <w:sz w:val="20"/>
          <w:szCs w:val="20"/>
          <w:lang w:eastAsia="en-US"/>
        </w:rPr>
      </w:pPr>
      <w:r w:rsidRPr="00DD5CB9">
        <w:rPr>
          <w:rFonts w:asciiTheme="minorHAnsi" w:eastAsia="Calibri" w:hAnsiTheme="minorHAnsi" w:cstheme="minorHAnsi"/>
          <w:b/>
          <w:bCs/>
          <w:sz w:val="20"/>
          <w:szCs w:val="20"/>
        </w:rPr>
        <w:t>Academic Misconduct</w:t>
      </w:r>
    </w:p>
    <w:p w14:paraId="01AE386F" w14:textId="77777777" w:rsidR="00E46C4F" w:rsidRPr="00B37AD5" w:rsidRDefault="00E46C4F" w:rsidP="001801A6">
      <w:pPr>
        <w:ind w:right="402"/>
        <w:jc w:val="both"/>
        <w:rPr>
          <w:rFonts w:asciiTheme="minorHAnsi" w:eastAsia="Calibri" w:hAnsiTheme="minorHAnsi" w:cstheme="minorHAnsi"/>
          <w:sz w:val="20"/>
          <w:szCs w:val="20"/>
        </w:rPr>
      </w:pPr>
    </w:p>
    <w:p w14:paraId="13B7A7CF" w14:textId="77777777" w:rsidR="00E46C4F" w:rsidRPr="00B37AD5" w:rsidRDefault="00E46C4F"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Acts of plagiarism, collusion and cheating are not permitted in any work completed for assessment and will result in a written warning and repeating the VET unit of competency, as well as incurring any associated charges. If a student is caught engaging in these acts, their assessment will be deemed Not Yet Competent (NYC). If students are engaged in such act for a second time, they may be suspended or expelled from the course. All work submitted must be an accurate reflection of the Student’s level of competence.</w:t>
      </w:r>
    </w:p>
    <w:p w14:paraId="07AD6D7F" w14:textId="77777777" w:rsidR="00E46C4F" w:rsidRPr="00B37AD5" w:rsidRDefault="00E46C4F" w:rsidP="001801A6">
      <w:pPr>
        <w:ind w:right="402"/>
        <w:jc w:val="both"/>
        <w:rPr>
          <w:rFonts w:asciiTheme="minorHAnsi" w:eastAsia="Calibri" w:hAnsiTheme="minorHAnsi" w:cstheme="minorHAnsi"/>
          <w:sz w:val="20"/>
          <w:szCs w:val="20"/>
        </w:rPr>
      </w:pPr>
    </w:p>
    <w:p w14:paraId="234E5B95" w14:textId="77777777" w:rsidR="00E46C4F" w:rsidRPr="00B37AD5" w:rsidRDefault="00E46C4F"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Plagiarism is unacceptable and each case of plagiarism shall be treated on its own merits. Educational procedures will be in place to assist students to avoid submitting assessment work that does not meet the required standards of evidence-based writing.</w:t>
      </w:r>
    </w:p>
    <w:p w14:paraId="101C30AF" w14:textId="77777777" w:rsidR="00E46C4F" w:rsidRPr="00B37AD5" w:rsidRDefault="00E46C4F" w:rsidP="001801A6">
      <w:pPr>
        <w:ind w:right="402"/>
        <w:jc w:val="both"/>
        <w:rPr>
          <w:rFonts w:asciiTheme="minorHAnsi" w:eastAsia="Calibri" w:hAnsiTheme="minorHAnsi" w:cstheme="minorHAnsi"/>
          <w:sz w:val="20"/>
          <w:szCs w:val="20"/>
        </w:rPr>
      </w:pPr>
    </w:p>
    <w:p w14:paraId="24845CFA" w14:textId="77777777" w:rsidR="00E46C4F" w:rsidRPr="00B37AD5" w:rsidRDefault="00E46C4F"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Inappropriate practices in the use of referencing, citations, quotations or attributions for formative assessment may be dealt with and by the assessor, who may refer students to appropriate resources to improve their academic skills. Suspected incidents of plagiarism involving summative assessments will be dealt with seriously:</w:t>
      </w:r>
    </w:p>
    <w:p w14:paraId="04EFAD87" w14:textId="77777777" w:rsidR="00E46C4F" w:rsidRPr="00B37AD5" w:rsidRDefault="00E46C4F" w:rsidP="001801A6">
      <w:pPr>
        <w:ind w:right="402" w:hanging="567"/>
        <w:jc w:val="both"/>
        <w:rPr>
          <w:rFonts w:asciiTheme="minorHAnsi" w:eastAsia="Calibri" w:hAnsiTheme="minorHAnsi" w:cstheme="minorHAnsi"/>
          <w:sz w:val="20"/>
          <w:szCs w:val="20"/>
        </w:rPr>
      </w:pPr>
    </w:p>
    <w:p w14:paraId="79E0CB30" w14:textId="77777777" w:rsidR="00E46C4F" w:rsidRPr="00B37AD5" w:rsidRDefault="00E46C4F" w:rsidP="001801A6">
      <w:pPr>
        <w:pStyle w:val="ListParagraph"/>
        <w:numPr>
          <w:ilvl w:val="1"/>
          <w:numId w:val="81"/>
        </w:numPr>
        <w:suppressAutoHyphens w:val="0"/>
        <w:ind w:left="284" w:right="402"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The student’s assessment will be deemed Not Yet Competent (NYC). The student will be given a warning and will be required to redo the assessment. Additional charges may apply for re-assessments.</w:t>
      </w:r>
    </w:p>
    <w:p w14:paraId="3FDFE4A7" w14:textId="77777777" w:rsidR="00E46C4F" w:rsidRPr="00B37AD5" w:rsidRDefault="00E46C4F" w:rsidP="001801A6">
      <w:pPr>
        <w:pStyle w:val="ListParagraph"/>
        <w:ind w:left="284" w:right="402"/>
        <w:jc w:val="both"/>
        <w:rPr>
          <w:rFonts w:asciiTheme="minorHAnsi" w:eastAsia="Calibri" w:hAnsiTheme="minorHAnsi" w:cstheme="minorHAnsi"/>
          <w:sz w:val="20"/>
          <w:szCs w:val="20"/>
        </w:rPr>
      </w:pPr>
    </w:p>
    <w:p w14:paraId="0B53AA05" w14:textId="77777777" w:rsidR="00E46C4F" w:rsidRPr="00B37AD5" w:rsidRDefault="00E46C4F" w:rsidP="001801A6">
      <w:pPr>
        <w:pStyle w:val="ListParagraph"/>
        <w:numPr>
          <w:ilvl w:val="1"/>
          <w:numId w:val="81"/>
        </w:numPr>
        <w:suppressAutoHyphens w:val="0"/>
        <w:ind w:left="284" w:right="402"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If students are engaged in such act for a second time, they may be suspended or expelled from the course.</w:t>
      </w:r>
    </w:p>
    <w:p w14:paraId="23AE4302" w14:textId="77777777" w:rsidR="00E46C4F" w:rsidRPr="00B37AD5" w:rsidRDefault="00E46C4F" w:rsidP="001801A6">
      <w:pPr>
        <w:pStyle w:val="ListParagraph"/>
        <w:ind w:left="284" w:right="402"/>
        <w:jc w:val="both"/>
        <w:rPr>
          <w:rFonts w:asciiTheme="minorHAnsi" w:eastAsia="Calibri" w:hAnsiTheme="minorHAnsi" w:cstheme="minorHAnsi"/>
          <w:sz w:val="20"/>
          <w:szCs w:val="20"/>
        </w:rPr>
      </w:pPr>
    </w:p>
    <w:p w14:paraId="6F4D5840" w14:textId="075A1DE2" w:rsidR="00E46C4F" w:rsidRPr="00B37AD5" w:rsidRDefault="00E46C4F" w:rsidP="001801A6">
      <w:pPr>
        <w:pStyle w:val="ListParagraph"/>
        <w:numPr>
          <w:ilvl w:val="1"/>
          <w:numId w:val="81"/>
        </w:numPr>
        <w:suppressAutoHyphens w:val="0"/>
        <w:ind w:left="284" w:right="402"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All work submitted must be an accurate reflection of the </w:t>
      </w:r>
      <w:r w:rsidR="00A73B39" w:rsidRPr="00B37AD5">
        <w:rPr>
          <w:rFonts w:asciiTheme="minorHAnsi" w:eastAsia="Calibri" w:hAnsiTheme="minorHAnsi" w:cstheme="minorHAnsi"/>
          <w:sz w:val="20"/>
          <w:szCs w:val="20"/>
        </w:rPr>
        <w:t>student’s</w:t>
      </w:r>
      <w:r w:rsidRPr="00B37AD5">
        <w:rPr>
          <w:rFonts w:asciiTheme="minorHAnsi" w:eastAsia="Calibri" w:hAnsiTheme="minorHAnsi" w:cstheme="minorHAnsi"/>
          <w:sz w:val="20"/>
          <w:szCs w:val="20"/>
        </w:rPr>
        <w:t xml:space="preserve"> level of competence. The evidence used to make a decision at </w:t>
      </w:r>
      <w:r w:rsidR="00C63A48">
        <w:rPr>
          <w:rFonts w:asciiTheme="minorHAnsi" w:eastAsia="Calibri" w:hAnsiTheme="minorHAnsi" w:cstheme="minorHAnsi"/>
          <w:sz w:val="20"/>
          <w:szCs w:val="20"/>
        </w:rPr>
        <w:t>Melbourne Trades College</w:t>
      </w:r>
      <w:r w:rsidRPr="00B37AD5">
        <w:rPr>
          <w:rFonts w:asciiTheme="minorHAnsi" w:eastAsia="Calibri" w:hAnsiTheme="minorHAnsi" w:cstheme="minorHAnsi"/>
          <w:sz w:val="20"/>
          <w:szCs w:val="20"/>
        </w:rPr>
        <w:t xml:space="preserve"> about competence will be valid, sufficient, authentic and current.</w:t>
      </w:r>
    </w:p>
    <w:p w14:paraId="053F75C1" w14:textId="77777777" w:rsidR="00E46C4F" w:rsidRPr="00B37AD5" w:rsidRDefault="00E46C4F" w:rsidP="001801A6">
      <w:pPr>
        <w:ind w:right="402"/>
        <w:jc w:val="both"/>
        <w:rPr>
          <w:rFonts w:asciiTheme="minorHAnsi" w:eastAsia="Calibri" w:hAnsiTheme="minorHAnsi" w:cstheme="minorHAnsi"/>
          <w:sz w:val="20"/>
          <w:szCs w:val="20"/>
        </w:rPr>
      </w:pPr>
    </w:p>
    <w:p w14:paraId="6E95332B" w14:textId="1D179AFD" w:rsidR="00E46C4F" w:rsidRPr="00B37AD5" w:rsidRDefault="00E46C4F"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More detailed information can be found on Plagiarism and Cheating Policy available on </w:t>
      </w:r>
      <w:r w:rsidR="00C63A48">
        <w:rPr>
          <w:rFonts w:asciiTheme="minorHAnsi" w:eastAsia="Calibri" w:hAnsiTheme="minorHAnsi" w:cstheme="minorHAnsi"/>
          <w:sz w:val="20"/>
          <w:szCs w:val="20"/>
        </w:rPr>
        <w:t>Melbourne Trades College</w:t>
      </w:r>
      <w:r w:rsidR="00B86E60" w:rsidRPr="00B37AD5">
        <w:rPr>
          <w:rFonts w:asciiTheme="minorHAnsi" w:eastAsia="Calibri" w:hAnsiTheme="minorHAnsi" w:cstheme="minorHAnsi"/>
          <w:sz w:val="20"/>
          <w:szCs w:val="20"/>
        </w:rPr>
        <w:t xml:space="preserve">’s </w:t>
      </w:r>
      <w:r w:rsidRPr="00B37AD5">
        <w:rPr>
          <w:rFonts w:asciiTheme="minorHAnsi" w:eastAsia="Calibri" w:hAnsiTheme="minorHAnsi" w:cstheme="minorHAnsi"/>
          <w:sz w:val="20"/>
          <w:szCs w:val="20"/>
        </w:rPr>
        <w:t>website and/or at the reception.</w:t>
      </w:r>
    </w:p>
    <w:p w14:paraId="6CD8F274" w14:textId="77777777" w:rsidR="00E46C4F" w:rsidRPr="00B37AD5" w:rsidRDefault="00E46C4F" w:rsidP="001801A6">
      <w:pPr>
        <w:ind w:right="402"/>
        <w:jc w:val="both"/>
        <w:rPr>
          <w:rFonts w:asciiTheme="minorHAnsi" w:eastAsia="Calibri" w:hAnsiTheme="minorHAnsi" w:cstheme="minorHAnsi"/>
          <w:sz w:val="20"/>
          <w:szCs w:val="20"/>
        </w:rPr>
      </w:pPr>
    </w:p>
    <w:p w14:paraId="59DA3377" w14:textId="77777777" w:rsidR="00E46C4F" w:rsidRPr="00B37AD5" w:rsidRDefault="00E46C4F" w:rsidP="001801A6">
      <w:pPr>
        <w:ind w:right="402"/>
        <w:jc w:val="both"/>
        <w:rPr>
          <w:rFonts w:asciiTheme="minorHAnsi" w:eastAsia="Calibri" w:hAnsiTheme="minorHAnsi" w:cstheme="minorHAnsi"/>
          <w:b/>
          <w:bCs/>
          <w:sz w:val="20"/>
          <w:szCs w:val="20"/>
        </w:rPr>
      </w:pPr>
      <w:r w:rsidRPr="00B37AD5">
        <w:rPr>
          <w:rFonts w:asciiTheme="minorHAnsi" w:eastAsia="Calibri" w:hAnsiTheme="minorHAnsi" w:cstheme="minorHAnsi"/>
          <w:b/>
          <w:bCs/>
          <w:sz w:val="20"/>
          <w:szCs w:val="20"/>
        </w:rPr>
        <w:t>PLAGIARISM and CHEATING</w:t>
      </w:r>
    </w:p>
    <w:p w14:paraId="22F548A7" w14:textId="77777777" w:rsidR="00E46C4F" w:rsidRPr="00B37AD5" w:rsidRDefault="00E46C4F" w:rsidP="001801A6">
      <w:pPr>
        <w:ind w:right="402"/>
        <w:jc w:val="both"/>
        <w:rPr>
          <w:rFonts w:asciiTheme="minorHAnsi" w:eastAsia="Calibri" w:hAnsiTheme="minorHAnsi" w:cstheme="minorHAnsi"/>
          <w:b/>
          <w:bCs/>
          <w:sz w:val="20"/>
          <w:szCs w:val="20"/>
        </w:rPr>
      </w:pPr>
    </w:p>
    <w:p w14:paraId="36F10224" w14:textId="1D6860F2" w:rsidR="00E46C4F" w:rsidRPr="00B37AD5" w:rsidRDefault="00C63A48" w:rsidP="001801A6">
      <w:pPr>
        <w:ind w:right="402"/>
        <w:jc w:val="both"/>
        <w:rPr>
          <w:rFonts w:asciiTheme="minorHAnsi" w:eastAsia="Calibri" w:hAnsiTheme="minorHAnsi" w:cstheme="minorHAnsi"/>
          <w:sz w:val="20"/>
          <w:szCs w:val="20"/>
        </w:rPr>
      </w:pPr>
      <w:r>
        <w:rPr>
          <w:rFonts w:asciiTheme="minorHAnsi" w:eastAsia="Calibri" w:hAnsiTheme="minorHAnsi" w:cstheme="minorHAnsi"/>
          <w:sz w:val="20"/>
          <w:szCs w:val="20"/>
        </w:rPr>
        <w:t>Melbourne Trades College</w:t>
      </w:r>
      <w:r w:rsidR="00B86E60" w:rsidRPr="00B37AD5">
        <w:rPr>
          <w:rFonts w:asciiTheme="minorHAnsi" w:eastAsia="Calibri" w:hAnsiTheme="minorHAnsi" w:cstheme="minorHAnsi"/>
          <w:sz w:val="20"/>
          <w:szCs w:val="20"/>
        </w:rPr>
        <w:t xml:space="preserve"> </w:t>
      </w:r>
      <w:r w:rsidR="00E46C4F" w:rsidRPr="00B37AD5">
        <w:rPr>
          <w:rFonts w:asciiTheme="minorHAnsi" w:eastAsia="Calibri" w:hAnsiTheme="minorHAnsi" w:cstheme="minorHAnsi"/>
          <w:sz w:val="20"/>
          <w:szCs w:val="20"/>
        </w:rPr>
        <w:t xml:space="preserve">is committed to upholding standards of academic integrity and honesty. Plagiarism and Cheating in any form is unacceptable and will be treated seriously by </w:t>
      </w:r>
      <w:r>
        <w:rPr>
          <w:rFonts w:asciiTheme="minorHAnsi" w:eastAsia="Calibri" w:hAnsiTheme="minorHAnsi" w:cstheme="minorHAnsi"/>
          <w:sz w:val="20"/>
          <w:szCs w:val="20"/>
        </w:rPr>
        <w:t>Melbourne Trades College</w:t>
      </w:r>
      <w:r w:rsidR="00E46C4F" w:rsidRPr="00B37AD5">
        <w:rPr>
          <w:rFonts w:asciiTheme="minorHAnsi" w:eastAsia="Calibri" w:hAnsiTheme="minorHAnsi" w:cstheme="minorHAnsi"/>
          <w:sz w:val="20"/>
          <w:szCs w:val="20"/>
        </w:rPr>
        <w:t xml:space="preserve">. Students will be advised at the beginning of their course about the plagiarism policy and </w:t>
      </w:r>
      <w:r w:rsidR="00A73B39" w:rsidRPr="00B37AD5">
        <w:rPr>
          <w:rFonts w:asciiTheme="minorHAnsi" w:eastAsia="Calibri" w:hAnsiTheme="minorHAnsi" w:cstheme="minorHAnsi"/>
          <w:sz w:val="20"/>
          <w:szCs w:val="20"/>
        </w:rPr>
        <w:t>procedures,</w:t>
      </w:r>
      <w:r w:rsidR="00E46C4F" w:rsidRPr="00B37AD5">
        <w:rPr>
          <w:rFonts w:asciiTheme="minorHAnsi" w:eastAsia="Calibri" w:hAnsiTheme="minorHAnsi" w:cstheme="minorHAnsi"/>
          <w:sz w:val="20"/>
          <w:szCs w:val="20"/>
        </w:rPr>
        <w:t xml:space="preserve"> and the provisions in the </w:t>
      </w:r>
      <w:r w:rsidR="009F5E8F">
        <w:rPr>
          <w:rFonts w:asciiTheme="minorHAnsi" w:eastAsia="Calibri" w:hAnsiTheme="minorHAnsi" w:cstheme="minorHAnsi"/>
          <w:sz w:val="20"/>
          <w:szCs w:val="20"/>
        </w:rPr>
        <w:t>College</w:t>
      </w:r>
      <w:r w:rsidR="00E46C4F" w:rsidRPr="00B37AD5">
        <w:rPr>
          <w:rFonts w:asciiTheme="minorHAnsi" w:eastAsia="Calibri" w:hAnsiTheme="minorHAnsi" w:cstheme="minorHAnsi"/>
          <w:sz w:val="20"/>
          <w:szCs w:val="20"/>
        </w:rPr>
        <w:t xml:space="preserve"> about cheating.</w:t>
      </w:r>
    </w:p>
    <w:p w14:paraId="56EBDFE4" w14:textId="77777777" w:rsidR="00E46C4F" w:rsidRPr="00B37AD5" w:rsidRDefault="00E46C4F" w:rsidP="001801A6">
      <w:pPr>
        <w:ind w:right="402"/>
        <w:jc w:val="both"/>
        <w:rPr>
          <w:rFonts w:asciiTheme="minorHAnsi" w:eastAsia="Calibri" w:hAnsiTheme="minorHAnsi" w:cstheme="minorHAnsi"/>
          <w:b/>
          <w:bCs/>
          <w:sz w:val="20"/>
          <w:szCs w:val="20"/>
        </w:rPr>
      </w:pPr>
    </w:p>
    <w:p w14:paraId="31F90C3D" w14:textId="77777777" w:rsidR="00E46C4F" w:rsidRPr="00B37AD5" w:rsidRDefault="00E46C4F" w:rsidP="001801A6">
      <w:pPr>
        <w:ind w:right="402"/>
        <w:jc w:val="both"/>
        <w:rPr>
          <w:rFonts w:asciiTheme="minorHAnsi" w:eastAsia="Calibri" w:hAnsiTheme="minorHAnsi" w:cstheme="minorHAnsi"/>
          <w:b/>
          <w:bCs/>
          <w:sz w:val="20"/>
          <w:szCs w:val="20"/>
        </w:rPr>
      </w:pPr>
      <w:r w:rsidRPr="00B37AD5">
        <w:rPr>
          <w:rFonts w:asciiTheme="minorHAnsi" w:eastAsia="Calibri" w:hAnsiTheme="minorHAnsi" w:cstheme="minorHAnsi"/>
          <w:b/>
          <w:bCs/>
          <w:sz w:val="20"/>
          <w:szCs w:val="20"/>
        </w:rPr>
        <w:t>PLAGIARISM</w:t>
      </w:r>
    </w:p>
    <w:p w14:paraId="3A5754E8" w14:textId="77777777" w:rsidR="00E46C4F" w:rsidRPr="00B37AD5" w:rsidRDefault="00E46C4F" w:rsidP="001801A6">
      <w:pPr>
        <w:ind w:right="402"/>
        <w:jc w:val="both"/>
        <w:rPr>
          <w:rFonts w:asciiTheme="minorHAnsi" w:eastAsia="Calibri" w:hAnsiTheme="minorHAnsi" w:cstheme="minorHAnsi"/>
          <w:b/>
          <w:bCs/>
          <w:sz w:val="20"/>
          <w:szCs w:val="20"/>
        </w:rPr>
      </w:pPr>
    </w:p>
    <w:p w14:paraId="43610C77" w14:textId="52D11458" w:rsidR="00E46C4F" w:rsidRPr="00B37AD5" w:rsidRDefault="00E46C4F"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Plagiarism means to take and use another person’s ideas and or manner of expressing them and to pass these off as one’s own by failing to give appropriate acknowledgement, including the use of material from any source, staff, students or the internet, published and unpublished works. Plagiarism occurs when students </w:t>
      </w:r>
      <w:r w:rsidR="00A73B39" w:rsidRPr="00B37AD5">
        <w:rPr>
          <w:rFonts w:asciiTheme="minorHAnsi" w:eastAsia="Calibri" w:hAnsiTheme="minorHAnsi" w:cstheme="minorHAnsi"/>
          <w:sz w:val="20"/>
          <w:szCs w:val="20"/>
        </w:rPr>
        <w:t>fail</w:t>
      </w:r>
      <w:r w:rsidRPr="00B37AD5">
        <w:rPr>
          <w:rFonts w:asciiTheme="minorHAnsi" w:eastAsia="Calibri" w:hAnsiTheme="minorHAnsi" w:cstheme="minorHAnsi"/>
          <w:sz w:val="20"/>
          <w:szCs w:val="20"/>
        </w:rPr>
        <w:t xml:space="preserve"> to acknowledge that the ideas of others are being used. Specifically, it occurs when:</w:t>
      </w:r>
    </w:p>
    <w:p w14:paraId="7D28164E" w14:textId="10F4E17D" w:rsidR="00E46C4F" w:rsidRPr="00B37AD5" w:rsidRDefault="00E46C4F" w:rsidP="001801A6">
      <w:pPr>
        <w:pStyle w:val="ListParagraph"/>
        <w:numPr>
          <w:ilvl w:val="0"/>
          <w:numId w:val="82"/>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other people’s work and/or ideas are paraphrased and presented without a </w:t>
      </w:r>
      <w:r w:rsidR="00A73B39" w:rsidRPr="00B37AD5">
        <w:rPr>
          <w:rFonts w:asciiTheme="minorHAnsi" w:eastAsia="Calibri" w:hAnsiTheme="minorHAnsi" w:cstheme="minorHAnsi"/>
          <w:sz w:val="20"/>
          <w:szCs w:val="20"/>
        </w:rPr>
        <w:t>reference.</w:t>
      </w:r>
    </w:p>
    <w:p w14:paraId="05ECAFD1" w14:textId="1B605D58" w:rsidR="00E46C4F" w:rsidRPr="00B37AD5" w:rsidRDefault="00E46C4F" w:rsidP="001801A6">
      <w:pPr>
        <w:pStyle w:val="ListParagraph"/>
        <w:numPr>
          <w:ilvl w:val="0"/>
          <w:numId w:val="82"/>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other students’ work is copied or partly </w:t>
      </w:r>
      <w:r w:rsidR="00A73B39" w:rsidRPr="00B37AD5">
        <w:rPr>
          <w:rFonts w:asciiTheme="minorHAnsi" w:eastAsia="Calibri" w:hAnsiTheme="minorHAnsi" w:cstheme="minorHAnsi"/>
          <w:sz w:val="20"/>
          <w:szCs w:val="20"/>
        </w:rPr>
        <w:t>copied.</w:t>
      </w:r>
    </w:p>
    <w:p w14:paraId="6421939B" w14:textId="4F9093D8" w:rsidR="00E46C4F" w:rsidRPr="00B37AD5" w:rsidRDefault="00E46C4F" w:rsidP="001801A6">
      <w:pPr>
        <w:pStyle w:val="ListParagraph"/>
        <w:numPr>
          <w:ilvl w:val="0"/>
          <w:numId w:val="82"/>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other people’s designs, codes or images are presented as the student’s own </w:t>
      </w:r>
      <w:r w:rsidR="00A73B39" w:rsidRPr="00B37AD5">
        <w:rPr>
          <w:rFonts w:asciiTheme="minorHAnsi" w:eastAsia="Calibri" w:hAnsiTheme="minorHAnsi" w:cstheme="minorHAnsi"/>
          <w:sz w:val="20"/>
          <w:szCs w:val="20"/>
        </w:rPr>
        <w:t>work.</w:t>
      </w:r>
    </w:p>
    <w:p w14:paraId="7728815D" w14:textId="574313D4" w:rsidR="00E46C4F" w:rsidRPr="00B37AD5" w:rsidRDefault="00E46C4F" w:rsidP="001801A6">
      <w:pPr>
        <w:pStyle w:val="ListParagraph"/>
        <w:numPr>
          <w:ilvl w:val="0"/>
          <w:numId w:val="82"/>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phrases and passages are used verbatim without quotation marks and/or without a reference to the author or a web </w:t>
      </w:r>
      <w:r w:rsidR="00A73B39" w:rsidRPr="00B37AD5">
        <w:rPr>
          <w:rFonts w:asciiTheme="minorHAnsi" w:eastAsia="Calibri" w:hAnsiTheme="minorHAnsi" w:cstheme="minorHAnsi"/>
          <w:sz w:val="20"/>
          <w:szCs w:val="20"/>
        </w:rPr>
        <w:t>page.</w:t>
      </w:r>
    </w:p>
    <w:p w14:paraId="67F7C7BE" w14:textId="77777777" w:rsidR="00E46C4F" w:rsidRPr="00B37AD5" w:rsidRDefault="00E46C4F" w:rsidP="001801A6">
      <w:pPr>
        <w:pStyle w:val="ListParagraph"/>
        <w:numPr>
          <w:ilvl w:val="0"/>
          <w:numId w:val="82"/>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Lecture notes are reproduced without due acknowledgement.</w:t>
      </w:r>
    </w:p>
    <w:p w14:paraId="27B6A0B6" w14:textId="77777777" w:rsidR="00E46C4F" w:rsidRPr="00B37AD5" w:rsidRDefault="00E46C4F" w:rsidP="001801A6">
      <w:pPr>
        <w:pStyle w:val="ListParagraph"/>
        <w:numPr>
          <w:ilvl w:val="0"/>
          <w:numId w:val="82"/>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Plagiarism may take the form of similar work submitted by students who may have worked together</w:t>
      </w:r>
    </w:p>
    <w:p w14:paraId="2440340B" w14:textId="77777777" w:rsidR="00E46C4F" w:rsidRPr="00B37AD5" w:rsidRDefault="00E46C4F" w:rsidP="001801A6">
      <w:pPr>
        <w:pStyle w:val="ListParagraph"/>
        <w:ind w:left="1080" w:right="402"/>
        <w:jc w:val="both"/>
        <w:rPr>
          <w:rFonts w:asciiTheme="minorHAnsi" w:eastAsia="Calibri" w:hAnsiTheme="minorHAnsi" w:cstheme="minorHAnsi"/>
          <w:sz w:val="20"/>
          <w:szCs w:val="20"/>
        </w:rPr>
      </w:pPr>
    </w:p>
    <w:p w14:paraId="4E19603D" w14:textId="77777777" w:rsidR="00E46C4F" w:rsidRPr="00B37AD5" w:rsidRDefault="00E46C4F" w:rsidP="001801A6">
      <w:pPr>
        <w:ind w:right="402"/>
        <w:jc w:val="both"/>
        <w:rPr>
          <w:rFonts w:asciiTheme="minorHAnsi" w:eastAsia="Calibri" w:hAnsiTheme="minorHAnsi" w:cstheme="minorHAnsi"/>
          <w:b/>
          <w:bCs/>
          <w:sz w:val="20"/>
          <w:szCs w:val="20"/>
        </w:rPr>
      </w:pPr>
      <w:r w:rsidRPr="00B37AD5">
        <w:rPr>
          <w:rFonts w:asciiTheme="minorHAnsi" w:eastAsia="Calibri" w:hAnsiTheme="minorHAnsi" w:cstheme="minorHAnsi"/>
          <w:b/>
          <w:bCs/>
          <w:sz w:val="20"/>
          <w:szCs w:val="20"/>
        </w:rPr>
        <w:t>COLLUSION</w:t>
      </w:r>
    </w:p>
    <w:p w14:paraId="3E8DE09F" w14:textId="77777777" w:rsidR="00E46C4F" w:rsidRPr="00B37AD5" w:rsidRDefault="00E46C4F" w:rsidP="001801A6">
      <w:pPr>
        <w:ind w:right="402"/>
        <w:jc w:val="both"/>
        <w:rPr>
          <w:rFonts w:asciiTheme="minorHAnsi" w:eastAsia="Calibri" w:hAnsiTheme="minorHAnsi" w:cstheme="minorHAnsi"/>
          <w:b/>
          <w:bCs/>
          <w:sz w:val="20"/>
          <w:szCs w:val="20"/>
        </w:rPr>
      </w:pPr>
    </w:p>
    <w:p w14:paraId="63EF1325" w14:textId="77777777" w:rsidR="00E46C4F" w:rsidRPr="00B37AD5" w:rsidRDefault="00E46C4F"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Collusion means unauthorised collaboration on assessable written, oral or practical work with another person.</w:t>
      </w:r>
    </w:p>
    <w:p w14:paraId="65BE550C" w14:textId="77777777" w:rsidR="00E46C4F" w:rsidRPr="00B37AD5" w:rsidRDefault="00E46C4F" w:rsidP="001801A6">
      <w:pPr>
        <w:ind w:right="402"/>
        <w:jc w:val="both"/>
        <w:rPr>
          <w:rFonts w:asciiTheme="minorHAnsi" w:eastAsia="Calibri" w:hAnsiTheme="minorHAnsi" w:cstheme="minorHAnsi"/>
          <w:sz w:val="20"/>
          <w:szCs w:val="20"/>
        </w:rPr>
      </w:pPr>
    </w:p>
    <w:p w14:paraId="51D188B2" w14:textId="77777777" w:rsidR="00E46C4F" w:rsidRPr="00B37AD5" w:rsidRDefault="00E46C4F" w:rsidP="001801A6">
      <w:pPr>
        <w:ind w:right="402"/>
        <w:jc w:val="both"/>
        <w:rPr>
          <w:rFonts w:asciiTheme="minorHAnsi" w:eastAsia="Calibri" w:hAnsiTheme="minorHAnsi" w:cstheme="minorHAnsi"/>
          <w:b/>
          <w:bCs/>
          <w:sz w:val="20"/>
          <w:szCs w:val="20"/>
        </w:rPr>
      </w:pPr>
      <w:r w:rsidRPr="00B37AD5">
        <w:rPr>
          <w:rFonts w:asciiTheme="minorHAnsi" w:eastAsia="Calibri" w:hAnsiTheme="minorHAnsi" w:cstheme="minorHAnsi"/>
          <w:b/>
          <w:bCs/>
          <w:sz w:val="20"/>
          <w:szCs w:val="20"/>
        </w:rPr>
        <w:t>CHEATING</w:t>
      </w:r>
    </w:p>
    <w:p w14:paraId="6E75FE9C" w14:textId="77777777" w:rsidR="00E46C4F" w:rsidRPr="00B37AD5" w:rsidRDefault="00E46C4F" w:rsidP="001801A6">
      <w:pPr>
        <w:ind w:right="402"/>
        <w:jc w:val="both"/>
        <w:rPr>
          <w:rFonts w:asciiTheme="minorHAnsi" w:eastAsia="Calibri" w:hAnsiTheme="minorHAnsi" w:cstheme="minorHAnsi"/>
          <w:b/>
          <w:bCs/>
          <w:sz w:val="20"/>
          <w:szCs w:val="20"/>
        </w:rPr>
      </w:pPr>
    </w:p>
    <w:p w14:paraId="3FB5A0BB" w14:textId="77777777" w:rsidR="00E46C4F" w:rsidRPr="00B37AD5" w:rsidRDefault="00E46C4F"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Cheating may include (but is not limited to):</w:t>
      </w:r>
    </w:p>
    <w:p w14:paraId="35E3FBBA" w14:textId="77777777" w:rsidR="00E46C4F" w:rsidRPr="00B37AD5" w:rsidRDefault="00E46C4F" w:rsidP="001801A6">
      <w:pPr>
        <w:pStyle w:val="ListParagraph"/>
        <w:numPr>
          <w:ilvl w:val="0"/>
          <w:numId w:val="83"/>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Someone copying from others work.</w:t>
      </w:r>
    </w:p>
    <w:p w14:paraId="063CE797" w14:textId="77777777" w:rsidR="00E46C4F" w:rsidRPr="00B37AD5" w:rsidRDefault="00E46C4F" w:rsidP="001801A6">
      <w:pPr>
        <w:pStyle w:val="ListParagraph"/>
        <w:numPr>
          <w:ilvl w:val="0"/>
          <w:numId w:val="83"/>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Someone pretending that it is their own work</w:t>
      </w:r>
    </w:p>
    <w:p w14:paraId="698D373D" w14:textId="77777777" w:rsidR="00E46C4F" w:rsidRPr="00B37AD5" w:rsidRDefault="00E46C4F" w:rsidP="001801A6">
      <w:pPr>
        <w:ind w:right="402"/>
        <w:jc w:val="both"/>
        <w:rPr>
          <w:rFonts w:asciiTheme="minorHAnsi" w:eastAsia="Calibri" w:hAnsiTheme="minorHAnsi" w:cstheme="minorHAnsi"/>
          <w:sz w:val="20"/>
          <w:szCs w:val="20"/>
        </w:rPr>
      </w:pPr>
    </w:p>
    <w:p w14:paraId="698CFF84" w14:textId="77777777" w:rsidR="00E46C4F" w:rsidRPr="00B37AD5" w:rsidRDefault="00E46C4F" w:rsidP="001801A6">
      <w:pPr>
        <w:ind w:right="402"/>
        <w:jc w:val="both"/>
        <w:rPr>
          <w:rFonts w:asciiTheme="minorHAnsi" w:eastAsia="Calibri" w:hAnsiTheme="minorHAnsi" w:cstheme="minorHAnsi"/>
          <w:b/>
          <w:bCs/>
          <w:sz w:val="20"/>
          <w:szCs w:val="20"/>
        </w:rPr>
      </w:pPr>
      <w:r w:rsidRPr="00B37AD5">
        <w:rPr>
          <w:rFonts w:asciiTheme="minorHAnsi" w:eastAsia="Calibri" w:hAnsiTheme="minorHAnsi" w:cstheme="minorHAnsi"/>
          <w:b/>
          <w:bCs/>
          <w:sz w:val="20"/>
          <w:szCs w:val="20"/>
        </w:rPr>
        <w:t>Consequences-Plagiarism and Cheating</w:t>
      </w:r>
    </w:p>
    <w:p w14:paraId="61335B6B" w14:textId="77777777" w:rsidR="00E46C4F" w:rsidRPr="00B37AD5" w:rsidRDefault="00E46C4F" w:rsidP="001801A6">
      <w:pPr>
        <w:ind w:right="402"/>
        <w:jc w:val="both"/>
        <w:rPr>
          <w:rFonts w:asciiTheme="minorHAnsi" w:eastAsia="Calibri" w:hAnsiTheme="minorHAnsi" w:cstheme="minorHAnsi"/>
          <w:b/>
          <w:bCs/>
          <w:sz w:val="20"/>
          <w:szCs w:val="20"/>
        </w:rPr>
      </w:pPr>
    </w:p>
    <w:p w14:paraId="0A470A5D" w14:textId="77777777" w:rsidR="00E46C4F" w:rsidRPr="00B37AD5" w:rsidRDefault="00E46C4F" w:rsidP="001801A6">
      <w:pPr>
        <w:spacing w:after="160" w:line="256" w:lineRule="auto"/>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Plagiarism is unacceptable and each case of plagiarism will be treated on its own merits. Educational procedures will be in place to assist students to avoid submitting assessment work that does not meet the required standards of evidence-based writing.  </w:t>
      </w:r>
    </w:p>
    <w:p w14:paraId="62655A3D" w14:textId="77777777" w:rsidR="00E46C4F" w:rsidRPr="00B37AD5" w:rsidRDefault="00E46C4F" w:rsidP="001801A6">
      <w:pPr>
        <w:pStyle w:val="ListParagraph"/>
        <w:numPr>
          <w:ilvl w:val="0"/>
          <w:numId w:val="83"/>
        </w:numPr>
        <w:suppressAutoHyphens w:val="0"/>
        <w:ind w:left="284"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Plagiarism is unacceptable and each case of plagiarism will be treated on its own merits. Educational procedures will be in place to assist students to avoid submitting assessment work that does not meet the required standards of evidence-based writing. </w:t>
      </w:r>
    </w:p>
    <w:p w14:paraId="6543C8CC" w14:textId="77777777" w:rsidR="00E46C4F" w:rsidRPr="00B37AD5" w:rsidRDefault="00E46C4F" w:rsidP="001801A6">
      <w:pPr>
        <w:pStyle w:val="ListParagraph"/>
        <w:numPr>
          <w:ilvl w:val="0"/>
          <w:numId w:val="83"/>
        </w:numPr>
        <w:suppressAutoHyphens w:val="0"/>
        <w:spacing w:after="160" w:line="276" w:lineRule="auto"/>
        <w:ind w:left="284"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All assessment work submitted by a student will be assessed in accordance with its academic merit. If a student fails an assessment task because of the absence of appropriate citations and references it may be a consequence of the student failing to meet the stated criteria for the task, rather than as a punishment for plagiarism. </w:t>
      </w:r>
    </w:p>
    <w:p w14:paraId="747B36DD" w14:textId="77777777" w:rsidR="00E46C4F" w:rsidRPr="00B37AD5" w:rsidRDefault="00E46C4F" w:rsidP="001801A6">
      <w:pPr>
        <w:pStyle w:val="ListParagraph"/>
        <w:numPr>
          <w:ilvl w:val="0"/>
          <w:numId w:val="83"/>
        </w:numPr>
        <w:suppressAutoHyphens w:val="0"/>
        <w:spacing w:after="160" w:line="276" w:lineRule="auto"/>
        <w:ind w:left="284"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Inappropriate practices in the use of referencing, citations, quotations or attributions for formative assessment may be dealt with by the assessor, who may refer students to appropriate resources to improve their academic skills. Suspected incidents of plagiarism involving summative assessments must be dealt with according to the guidelines of this policy. </w:t>
      </w:r>
    </w:p>
    <w:p w14:paraId="35F4A6AF" w14:textId="2BB283C0" w:rsidR="00E46C4F" w:rsidRPr="00B37AD5" w:rsidRDefault="00E46C4F" w:rsidP="001801A6">
      <w:pPr>
        <w:pStyle w:val="ListParagraph"/>
        <w:numPr>
          <w:ilvl w:val="0"/>
          <w:numId w:val="83"/>
        </w:numPr>
        <w:suppressAutoHyphens w:val="0"/>
        <w:spacing w:after="160" w:line="276" w:lineRule="auto"/>
        <w:ind w:left="284"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The penalties associated with plagiarism are designed to impose sanctions that reflect the seriousness of the </w:t>
      </w:r>
      <w:r w:rsidR="00C63A48">
        <w:rPr>
          <w:rFonts w:asciiTheme="minorHAnsi" w:eastAsia="Calibri" w:hAnsiTheme="minorHAnsi" w:cstheme="minorHAnsi"/>
          <w:sz w:val="20"/>
          <w:szCs w:val="20"/>
        </w:rPr>
        <w:t>Melbourne Trades College</w:t>
      </w:r>
      <w:r w:rsidR="00B86E60" w:rsidRPr="00B37AD5">
        <w:rPr>
          <w:rFonts w:asciiTheme="minorHAnsi" w:eastAsia="Calibri" w:hAnsiTheme="minorHAnsi" w:cstheme="minorHAnsi"/>
          <w:sz w:val="20"/>
          <w:szCs w:val="20"/>
        </w:rPr>
        <w:t xml:space="preserve">’s </w:t>
      </w:r>
      <w:r w:rsidRPr="00B37AD5">
        <w:rPr>
          <w:rFonts w:asciiTheme="minorHAnsi" w:eastAsia="Calibri" w:hAnsiTheme="minorHAnsi" w:cstheme="minorHAnsi"/>
          <w:sz w:val="20"/>
          <w:szCs w:val="20"/>
        </w:rPr>
        <w:t xml:space="preserve">commitment to academic integrity. Penalties may include resubmitting assessment work i.e. further reassessment and/or possible financial penalty or failing the unit. It may also lead to students being re enrolled in the unit which will </w:t>
      </w:r>
      <w:r w:rsidRPr="00830FC1">
        <w:rPr>
          <w:rFonts w:asciiTheme="minorHAnsi" w:eastAsia="Calibri" w:hAnsiTheme="minorHAnsi" w:cstheme="minorHAnsi"/>
          <w:sz w:val="20"/>
          <w:szCs w:val="20"/>
        </w:rPr>
        <w:t>incur payment of $300.</w:t>
      </w:r>
      <w:r w:rsidRPr="00B37AD5">
        <w:rPr>
          <w:rFonts w:asciiTheme="minorHAnsi" w:eastAsia="Calibri" w:hAnsiTheme="minorHAnsi" w:cstheme="minorHAnsi"/>
          <w:sz w:val="20"/>
          <w:szCs w:val="20"/>
        </w:rPr>
        <w:t xml:space="preserve"> </w:t>
      </w:r>
    </w:p>
    <w:p w14:paraId="05AB5EB8" w14:textId="77777777" w:rsidR="00E46C4F" w:rsidRPr="00B37AD5" w:rsidRDefault="00E46C4F" w:rsidP="001801A6">
      <w:pPr>
        <w:pStyle w:val="ListParagraph"/>
        <w:numPr>
          <w:ilvl w:val="0"/>
          <w:numId w:val="83"/>
        </w:numPr>
        <w:suppressAutoHyphens w:val="0"/>
        <w:spacing w:after="160" w:line="276" w:lineRule="auto"/>
        <w:ind w:left="284"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lastRenderedPageBreak/>
        <w:t xml:space="preserve">The student’s assessment will be deemed Not Yet Competent (NYC). The student will be given a warning and will be required to redo the assessment. Additional charges may apply for reassessments. If students are engaged in such act for a second time, they may be suspended or expelled from the course. </w:t>
      </w:r>
    </w:p>
    <w:p w14:paraId="1A5D75D7" w14:textId="77777777" w:rsidR="00E46C4F" w:rsidRPr="00B37AD5" w:rsidRDefault="00E46C4F" w:rsidP="001801A6">
      <w:pPr>
        <w:pStyle w:val="ListParagraph"/>
        <w:numPr>
          <w:ilvl w:val="0"/>
          <w:numId w:val="83"/>
        </w:numPr>
        <w:suppressAutoHyphens w:val="0"/>
        <w:spacing w:after="160" w:line="276" w:lineRule="auto"/>
        <w:ind w:left="284"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Training Manager will keep a record of all suspected incidents of plagiarism brought to attention by the trainers. Procedural aspects of these records will be reviewed to ensure that they have been dealt with fairness. </w:t>
      </w:r>
    </w:p>
    <w:p w14:paraId="0E7E670A" w14:textId="79132632" w:rsidR="00E46C4F" w:rsidRPr="00B37AD5" w:rsidRDefault="00E46C4F" w:rsidP="001801A6">
      <w:pPr>
        <w:pStyle w:val="ListParagraph"/>
        <w:numPr>
          <w:ilvl w:val="0"/>
          <w:numId w:val="83"/>
        </w:numPr>
        <w:suppressAutoHyphens w:val="0"/>
        <w:spacing w:after="160" w:line="276" w:lineRule="auto"/>
        <w:ind w:left="284"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If trainer and/or Training Manager finds that a student has committed multiple and/or systematic acts of plagiarism, or admits to, or is found to have committed, conduct that prejudices the interests of other students or the integrity of an assessment scheme itself, then the case will be dealt with as a complaint of student misconduct under the Student Code of Behaviour at </w:t>
      </w:r>
      <w:r w:rsidR="00C63A48">
        <w:rPr>
          <w:rFonts w:asciiTheme="minorHAnsi" w:eastAsia="Calibri" w:hAnsiTheme="minorHAnsi" w:cstheme="minorHAnsi"/>
          <w:sz w:val="20"/>
          <w:szCs w:val="20"/>
        </w:rPr>
        <w:t>Melbourne Trades College</w:t>
      </w:r>
      <w:r w:rsidRPr="00B37AD5">
        <w:rPr>
          <w:rFonts w:asciiTheme="minorHAnsi" w:eastAsia="Calibri" w:hAnsiTheme="minorHAnsi" w:cstheme="minorHAnsi"/>
          <w:sz w:val="20"/>
          <w:szCs w:val="20"/>
        </w:rPr>
        <w:t xml:space="preserve">, and a further penalty may be imposed.  </w:t>
      </w:r>
    </w:p>
    <w:p w14:paraId="2243AB5F" w14:textId="55678696" w:rsidR="00E46C4F" w:rsidRPr="00B37AD5" w:rsidRDefault="00E46C4F" w:rsidP="001801A6">
      <w:pPr>
        <w:pStyle w:val="ListParagraph"/>
        <w:numPr>
          <w:ilvl w:val="0"/>
          <w:numId w:val="83"/>
        </w:numPr>
        <w:suppressAutoHyphens w:val="0"/>
        <w:spacing w:after="160" w:line="276" w:lineRule="auto"/>
        <w:ind w:left="284"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If trainer and/or Training Manager finds that a student has committed multiple and/or systematic acts of plagiarism, or admits to, or is found to have committed, conduct that prejudices the interests of other students or the integrity of an assessment scheme itself, then the case will be dealt with as a complaint of student misconduct under the Student Code of Behaviour at </w:t>
      </w:r>
      <w:r w:rsidR="00C63A48">
        <w:rPr>
          <w:rFonts w:asciiTheme="minorHAnsi" w:eastAsia="Calibri" w:hAnsiTheme="minorHAnsi" w:cstheme="minorHAnsi"/>
          <w:sz w:val="20"/>
          <w:szCs w:val="20"/>
        </w:rPr>
        <w:t>Melbourne Trades College</w:t>
      </w:r>
      <w:r w:rsidR="00B86E60" w:rsidRPr="00B37AD5">
        <w:rPr>
          <w:rFonts w:asciiTheme="minorHAnsi" w:eastAsia="Calibri" w:hAnsiTheme="minorHAnsi" w:cstheme="minorHAnsi"/>
          <w:sz w:val="20"/>
          <w:szCs w:val="20"/>
        </w:rPr>
        <w:t xml:space="preserve">, </w:t>
      </w:r>
      <w:r w:rsidRPr="00B37AD5">
        <w:rPr>
          <w:rFonts w:asciiTheme="minorHAnsi" w:eastAsia="Calibri" w:hAnsiTheme="minorHAnsi" w:cstheme="minorHAnsi"/>
          <w:sz w:val="20"/>
          <w:szCs w:val="20"/>
        </w:rPr>
        <w:t xml:space="preserve">and a further penalty may be imposed. Kindly refer to Plagiarism and Cheating policy available on </w:t>
      </w:r>
      <w:r w:rsidR="00C63A48">
        <w:rPr>
          <w:rFonts w:asciiTheme="minorHAnsi" w:eastAsia="Calibri" w:hAnsiTheme="minorHAnsi" w:cstheme="minorHAnsi"/>
          <w:sz w:val="20"/>
          <w:szCs w:val="20"/>
        </w:rPr>
        <w:t>Melbourne Trades College</w:t>
      </w:r>
      <w:r w:rsidR="00B86E60" w:rsidRPr="00B37AD5">
        <w:rPr>
          <w:rFonts w:asciiTheme="minorHAnsi" w:eastAsia="Calibri" w:hAnsiTheme="minorHAnsi" w:cstheme="minorHAnsi"/>
          <w:sz w:val="20"/>
          <w:szCs w:val="20"/>
        </w:rPr>
        <w:t>’s</w:t>
      </w:r>
      <w:r w:rsidRPr="00B37AD5">
        <w:rPr>
          <w:rFonts w:asciiTheme="minorHAnsi" w:eastAsia="Calibri" w:hAnsiTheme="minorHAnsi" w:cstheme="minorHAnsi"/>
          <w:sz w:val="20"/>
          <w:szCs w:val="20"/>
        </w:rPr>
        <w:t xml:space="preserve"> website and/or at the reception for more details.</w:t>
      </w:r>
    </w:p>
    <w:p w14:paraId="191232F5" w14:textId="77777777" w:rsidR="00C5090F" w:rsidRPr="00B37AD5" w:rsidRDefault="00C5090F" w:rsidP="001801A6">
      <w:pPr>
        <w:widowControl w:val="0"/>
        <w:tabs>
          <w:tab w:val="left" w:pos="142"/>
          <w:tab w:val="left" w:pos="284"/>
        </w:tabs>
        <w:autoSpaceDE w:val="0"/>
        <w:autoSpaceDN w:val="0"/>
        <w:adjustRightInd w:val="0"/>
        <w:spacing w:after="240"/>
        <w:jc w:val="both"/>
        <w:rPr>
          <w:rFonts w:asciiTheme="minorHAnsi" w:hAnsiTheme="minorHAnsi" w:cstheme="minorHAnsi"/>
          <w:b/>
          <w:bCs/>
          <w:color w:val="000000"/>
          <w:sz w:val="20"/>
          <w:szCs w:val="20"/>
        </w:rPr>
      </w:pPr>
      <w:bookmarkStart w:id="31" w:name="_r0co22"/>
      <w:bookmarkStart w:id="32" w:name="_kx3o2"/>
      <w:bookmarkEnd w:id="31"/>
      <w:bookmarkEnd w:id="32"/>
      <w:r w:rsidRPr="00B37AD5">
        <w:rPr>
          <w:rFonts w:asciiTheme="minorHAnsi" w:hAnsiTheme="minorHAnsi" w:cstheme="minorHAnsi"/>
          <w:b/>
          <w:bCs/>
          <w:color w:val="000000"/>
          <w:sz w:val="20"/>
          <w:szCs w:val="20"/>
        </w:rPr>
        <w:t>CODE OF CONDUCT</w:t>
      </w:r>
    </w:p>
    <w:p w14:paraId="6A399381" w14:textId="34823195" w:rsidR="00C5090F" w:rsidRPr="00B37AD5" w:rsidRDefault="00C63A48" w:rsidP="001801A6">
      <w:pPr>
        <w:widowControl w:val="0"/>
        <w:tabs>
          <w:tab w:val="left" w:pos="142"/>
          <w:tab w:val="left" w:pos="284"/>
        </w:tabs>
        <w:autoSpaceDE w:val="0"/>
        <w:autoSpaceDN w:val="0"/>
        <w:adjustRightInd w:val="0"/>
        <w:spacing w:after="24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Melbourne Trades </w:t>
      </w:r>
      <w:r w:rsidR="00C93D3D">
        <w:rPr>
          <w:rFonts w:asciiTheme="minorHAnsi" w:hAnsiTheme="minorHAnsi" w:cstheme="minorHAnsi"/>
          <w:color w:val="000000"/>
          <w:sz w:val="20"/>
          <w:szCs w:val="20"/>
        </w:rPr>
        <w:t>College</w:t>
      </w:r>
      <w:r w:rsidR="00C93D3D" w:rsidRPr="00B37AD5">
        <w:rPr>
          <w:rFonts w:asciiTheme="minorHAnsi" w:hAnsiTheme="minorHAnsi" w:cstheme="minorHAnsi"/>
          <w:color w:val="000000"/>
          <w:sz w:val="20"/>
          <w:szCs w:val="20"/>
        </w:rPr>
        <w:t xml:space="preserve"> shall</w:t>
      </w:r>
      <w:r w:rsidR="00C5090F" w:rsidRPr="00B37AD5">
        <w:rPr>
          <w:rFonts w:asciiTheme="minorHAnsi" w:hAnsiTheme="minorHAnsi" w:cstheme="minorHAnsi"/>
          <w:color w:val="000000"/>
          <w:sz w:val="20"/>
          <w:szCs w:val="20"/>
        </w:rPr>
        <w:t xml:space="preserve"> at all-times act with integrity in dealings with all students, staff and members of the community.</w:t>
      </w:r>
    </w:p>
    <w:p w14:paraId="3DDCA60A" w14:textId="67BADB18" w:rsidR="00C5090F" w:rsidRPr="00B37AD5" w:rsidRDefault="00C63A48" w:rsidP="001801A6">
      <w:pPr>
        <w:widowControl w:val="0"/>
        <w:tabs>
          <w:tab w:val="left" w:pos="142"/>
          <w:tab w:val="left" w:pos="284"/>
        </w:tabs>
        <w:autoSpaceDE w:val="0"/>
        <w:autoSpaceDN w:val="0"/>
        <w:adjustRightInd w:val="0"/>
        <w:spacing w:after="240"/>
        <w:jc w:val="both"/>
        <w:rPr>
          <w:rFonts w:asciiTheme="minorHAnsi" w:hAnsiTheme="minorHAnsi" w:cstheme="minorHAnsi"/>
          <w:color w:val="000000"/>
          <w:sz w:val="20"/>
          <w:szCs w:val="20"/>
        </w:rPr>
      </w:pPr>
      <w:r>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00C5090F" w:rsidRPr="00B37AD5">
        <w:rPr>
          <w:rFonts w:asciiTheme="minorHAnsi" w:hAnsiTheme="minorHAnsi" w:cstheme="minorHAnsi"/>
          <w:color w:val="000000"/>
          <w:sz w:val="20"/>
          <w:szCs w:val="20"/>
        </w:rPr>
        <w:t>shall adopt such policies and practices to ensure the quality of vocational education and training programs offered are relevant and in accordance with: ASQA, and the Standards for Registered Training Organisations 2015, the Education Services for Overseas Students Act 2000, the National Code of Practice for Providers of Education and Training to Overseas Students 2018, Commonwealth/State Legislation and regulatory requirements.</w:t>
      </w:r>
    </w:p>
    <w:p w14:paraId="2E390C2D" w14:textId="34E9376F" w:rsidR="000D11EC" w:rsidRPr="00830FC1" w:rsidRDefault="00C63A48" w:rsidP="001801A6">
      <w:pPr>
        <w:widowControl w:val="0"/>
        <w:tabs>
          <w:tab w:val="left" w:pos="142"/>
          <w:tab w:val="left" w:pos="284"/>
        </w:tabs>
        <w:autoSpaceDE w:val="0"/>
        <w:autoSpaceDN w:val="0"/>
        <w:adjustRightInd w:val="0"/>
        <w:spacing w:after="240"/>
        <w:jc w:val="both"/>
        <w:rPr>
          <w:rFonts w:asciiTheme="minorHAnsi" w:hAnsiTheme="minorHAnsi" w:cstheme="minorHAnsi"/>
          <w:color w:val="000000"/>
          <w:sz w:val="20"/>
          <w:szCs w:val="20"/>
        </w:rPr>
      </w:pPr>
      <w:r>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’s </w:t>
      </w:r>
      <w:r w:rsidR="00C5090F" w:rsidRPr="00B37AD5">
        <w:rPr>
          <w:rFonts w:asciiTheme="minorHAnsi" w:hAnsiTheme="minorHAnsi" w:cstheme="minorHAnsi"/>
          <w:color w:val="000000"/>
          <w:sz w:val="20"/>
          <w:szCs w:val="20"/>
        </w:rPr>
        <w:t xml:space="preserve">obligations to the student, including that </w:t>
      </w:r>
      <w:r>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00C5090F" w:rsidRPr="00B37AD5">
        <w:rPr>
          <w:rFonts w:asciiTheme="minorHAnsi" w:hAnsiTheme="minorHAnsi" w:cstheme="minorHAnsi"/>
          <w:color w:val="000000"/>
          <w:sz w:val="20"/>
          <w:szCs w:val="20"/>
        </w:rPr>
        <w:t>is responsible for the quality of the training and assessment in compliance with these Standards, and for the issuance of the AQF [Australian Qualifications Framework] certification documentation”</w:t>
      </w:r>
    </w:p>
    <w:p w14:paraId="5FCE275D" w14:textId="574C8938" w:rsidR="00C5090F" w:rsidRPr="00B37AD5" w:rsidRDefault="00C63A48" w:rsidP="001801A6">
      <w:pPr>
        <w:widowControl w:val="0"/>
        <w:tabs>
          <w:tab w:val="left" w:pos="142"/>
          <w:tab w:val="left" w:pos="284"/>
        </w:tabs>
        <w:autoSpaceDE w:val="0"/>
        <w:autoSpaceDN w:val="0"/>
        <w:adjustRightInd w:val="0"/>
        <w:spacing w:after="240"/>
        <w:jc w:val="both"/>
        <w:rPr>
          <w:rFonts w:asciiTheme="minorHAnsi" w:hAnsiTheme="minorHAnsi" w:cstheme="minorHAnsi"/>
          <w:b/>
          <w:color w:val="000000"/>
          <w:sz w:val="20"/>
          <w:szCs w:val="20"/>
        </w:rPr>
      </w:pPr>
      <w:r>
        <w:rPr>
          <w:rFonts w:asciiTheme="minorHAnsi" w:hAnsiTheme="minorHAnsi" w:cstheme="minorHAnsi"/>
          <w:b/>
          <w:color w:val="000000"/>
          <w:sz w:val="20"/>
          <w:szCs w:val="20"/>
        </w:rPr>
        <w:t>Melbourne Trades College</w:t>
      </w:r>
      <w:r w:rsidR="00B86E60" w:rsidRPr="00B37AD5">
        <w:rPr>
          <w:rFonts w:asciiTheme="minorHAnsi" w:hAnsiTheme="minorHAnsi" w:cstheme="minorHAnsi"/>
          <w:b/>
          <w:color w:val="000000"/>
          <w:sz w:val="20"/>
          <w:szCs w:val="20"/>
        </w:rPr>
        <w:t xml:space="preserve"> </w:t>
      </w:r>
      <w:r w:rsidR="00C5090F" w:rsidRPr="00B37AD5">
        <w:rPr>
          <w:rFonts w:asciiTheme="minorHAnsi" w:hAnsiTheme="minorHAnsi" w:cstheme="minorHAnsi"/>
          <w:b/>
          <w:color w:val="000000"/>
          <w:sz w:val="20"/>
          <w:szCs w:val="20"/>
        </w:rPr>
        <w:t>will ensure:</w:t>
      </w:r>
    </w:p>
    <w:p w14:paraId="02C91453" w14:textId="77777777" w:rsidR="00C5090F" w:rsidRPr="00B37AD5" w:rsidRDefault="00C5090F" w:rsidP="001801A6">
      <w:pPr>
        <w:pStyle w:val="ListParagraph"/>
        <w:widowControl w:val="0"/>
        <w:numPr>
          <w:ilvl w:val="0"/>
          <w:numId w:val="109"/>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The provision of adequate facilities in which to conduct training programs.</w:t>
      </w:r>
    </w:p>
    <w:p w14:paraId="771D5917" w14:textId="77777777" w:rsidR="00C5090F" w:rsidRPr="00B37AD5" w:rsidRDefault="00C5090F" w:rsidP="001801A6">
      <w:pPr>
        <w:pStyle w:val="ListParagraph"/>
        <w:widowControl w:val="0"/>
        <w:numPr>
          <w:ilvl w:val="0"/>
          <w:numId w:val="109"/>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The employment of qualified staff and maintenance of staff training on an ongoing basis sufficient to deliver programs</w:t>
      </w:r>
    </w:p>
    <w:p w14:paraId="3BEFB641" w14:textId="77777777" w:rsidR="00C5090F" w:rsidRPr="00B37AD5" w:rsidRDefault="00C5090F" w:rsidP="001801A6">
      <w:pPr>
        <w:pStyle w:val="ListParagraph"/>
        <w:widowControl w:val="0"/>
        <w:numPr>
          <w:ilvl w:val="0"/>
          <w:numId w:val="109"/>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Accuracy in representing the services provided and training product on scope of registration.</w:t>
      </w:r>
    </w:p>
    <w:p w14:paraId="762F9F92" w14:textId="77777777" w:rsidR="00C5090F" w:rsidRPr="00B37AD5" w:rsidRDefault="00C5090F" w:rsidP="001801A6">
      <w:pPr>
        <w:pStyle w:val="ListParagraph"/>
        <w:widowControl w:val="0"/>
        <w:numPr>
          <w:ilvl w:val="0"/>
          <w:numId w:val="109"/>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The accuracy of any marketing and promotional advertising material</w:t>
      </w:r>
    </w:p>
    <w:p w14:paraId="1C099A94" w14:textId="77777777" w:rsidR="00C5090F" w:rsidRPr="00B37AD5" w:rsidRDefault="00C5090F" w:rsidP="001801A6">
      <w:pPr>
        <w:pStyle w:val="ListParagraph"/>
        <w:widowControl w:val="0"/>
        <w:numPr>
          <w:ilvl w:val="0"/>
          <w:numId w:val="109"/>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Compliance with current Occupational Health and Safety and Duty of Care requirements</w:t>
      </w:r>
    </w:p>
    <w:p w14:paraId="377BE107" w14:textId="77777777" w:rsidR="00C5090F" w:rsidRPr="00B37AD5" w:rsidRDefault="00C5090F" w:rsidP="001801A6">
      <w:pPr>
        <w:pStyle w:val="ListParagraph"/>
        <w:widowControl w:val="0"/>
        <w:numPr>
          <w:ilvl w:val="0"/>
          <w:numId w:val="109"/>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The maintenance of adequate records and security of all current and archival records. Students can request to re-check their records.</w:t>
      </w:r>
    </w:p>
    <w:p w14:paraId="2674AB67" w14:textId="77777777" w:rsidR="00C5090F" w:rsidRPr="00B37AD5" w:rsidRDefault="00C5090F" w:rsidP="001801A6">
      <w:pPr>
        <w:pStyle w:val="ListParagraph"/>
        <w:widowControl w:val="0"/>
        <w:numPr>
          <w:ilvl w:val="0"/>
          <w:numId w:val="109"/>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The maintenance and continual improvement of a Quality Assurance System.</w:t>
      </w:r>
    </w:p>
    <w:p w14:paraId="64E04A6F" w14:textId="77777777" w:rsidR="00C5090F" w:rsidRPr="00B37AD5" w:rsidRDefault="00C5090F" w:rsidP="001801A6">
      <w:pPr>
        <w:pStyle w:val="ListParagraph"/>
        <w:widowControl w:val="0"/>
        <w:numPr>
          <w:ilvl w:val="0"/>
          <w:numId w:val="109"/>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All employees, agents and representatives are familiar with and agree to comply with this code of conduct.</w:t>
      </w:r>
    </w:p>
    <w:p w14:paraId="0B947120" w14:textId="77777777" w:rsidR="00C5090F" w:rsidRPr="00B37AD5" w:rsidRDefault="00C5090F" w:rsidP="001801A6">
      <w:pPr>
        <w:pStyle w:val="ListParagraph"/>
        <w:widowControl w:val="0"/>
        <w:numPr>
          <w:ilvl w:val="0"/>
          <w:numId w:val="109"/>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Maintain quality training and to uphold the highest ethical standards. </w:t>
      </w:r>
    </w:p>
    <w:p w14:paraId="58C48236" w14:textId="03DD7560" w:rsidR="00C5090F" w:rsidRPr="00B37AD5" w:rsidRDefault="00C63A48" w:rsidP="001801A6">
      <w:pPr>
        <w:widowControl w:val="0"/>
        <w:tabs>
          <w:tab w:val="left" w:pos="142"/>
          <w:tab w:val="left" w:pos="284"/>
        </w:tabs>
        <w:autoSpaceDE w:val="0"/>
        <w:autoSpaceDN w:val="0"/>
        <w:adjustRightInd w:val="0"/>
        <w:spacing w:after="240"/>
        <w:jc w:val="both"/>
        <w:rPr>
          <w:rFonts w:asciiTheme="minorHAnsi" w:hAnsiTheme="minorHAnsi" w:cstheme="minorHAnsi"/>
          <w:color w:val="000000"/>
          <w:sz w:val="20"/>
          <w:szCs w:val="20"/>
        </w:rPr>
      </w:pPr>
      <w:r>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00C5090F" w:rsidRPr="00B37AD5">
        <w:rPr>
          <w:rFonts w:asciiTheme="minorHAnsi" w:hAnsiTheme="minorHAnsi" w:cstheme="minorHAnsi"/>
          <w:color w:val="000000"/>
          <w:sz w:val="20"/>
          <w:szCs w:val="20"/>
        </w:rPr>
        <w:t>shall refrain from associating with any enterprise, which could be regarded as acting in breach of this code of conduct.</w:t>
      </w:r>
    </w:p>
    <w:p w14:paraId="05C42431" w14:textId="3D9BFC3F" w:rsidR="00C5090F" w:rsidRPr="00B37AD5" w:rsidRDefault="00C5090F" w:rsidP="001801A6">
      <w:pPr>
        <w:widowControl w:val="0"/>
        <w:tabs>
          <w:tab w:val="left" w:pos="142"/>
          <w:tab w:val="left" w:pos="284"/>
        </w:tabs>
        <w:autoSpaceDE w:val="0"/>
        <w:autoSpaceDN w:val="0"/>
        <w:adjustRightInd w:val="0"/>
        <w:spacing w:after="240"/>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All people involved at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 xml:space="preserve">must show respect and courtesy to others at all times. Every person at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has the same right to deliver or receive education in a safe, supportive environment.</w:t>
      </w:r>
    </w:p>
    <w:p w14:paraId="50AD25B8" w14:textId="77777777" w:rsidR="00C5090F" w:rsidRPr="00B37AD5" w:rsidRDefault="00C5090F" w:rsidP="001801A6">
      <w:pPr>
        <w:widowControl w:val="0"/>
        <w:tabs>
          <w:tab w:val="left" w:pos="142"/>
          <w:tab w:val="left" w:pos="284"/>
        </w:tabs>
        <w:autoSpaceDE w:val="0"/>
        <w:autoSpaceDN w:val="0"/>
        <w:adjustRightInd w:val="0"/>
        <w:spacing w:after="240"/>
        <w:jc w:val="both"/>
        <w:rPr>
          <w:rFonts w:asciiTheme="minorHAnsi" w:hAnsiTheme="minorHAnsi" w:cstheme="minorHAnsi"/>
          <w:b/>
          <w:bCs/>
          <w:color w:val="000000"/>
          <w:sz w:val="20"/>
          <w:szCs w:val="20"/>
        </w:rPr>
      </w:pPr>
      <w:r w:rsidRPr="00B37AD5">
        <w:rPr>
          <w:rFonts w:asciiTheme="minorHAnsi" w:hAnsiTheme="minorHAnsi" w:cstheme="minorHAnsi"/>
          <w:b/>
          <w:bCs/>
          <w:color w:val="000000"/>
          <w:sz w:val="20"/>
          <w:szCs w:val="20"/>
        </w:rPr>
        <w:t>STUDENT CODE OF CONDUCT</w:t>
      </w:r>
    </w:p>
    <w:p w14:paraId="1D8CED58" w14:textId="7FE0084C" w:rsidR="00C5090F" w:rsidRPr="00B37AD5" w:rsidRDefault="00C5090F" w:rsidP="001801A6">
      <w:pPr>
        <w:widowControl w:val="0"/>
        <w:tabs>
          <w:tab w:val="left" w:pos="142"/>
          <w:tab w:val="left" w:pos="284"/>
        </w:tabs>
        <w:autoSpaceDE w:val="0"/>
        <w:autoSpaceDN w:val="0"/>
        <w:adjustRightInd w:val="0"/>
        <w:spacing w:after="240"/>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Each student </w:t>
      </w:r>
      <w:r w:rsidR="00A73B39" w:rsidRPr="00B37AD5">
        <w:rPr>
          <w:rFonts w:asciiTheme="minorHAnsi" w:hAnsiTheme="minorHAnsi" w:cstheme="minorHAnsi"/>
          <w:color w:val="000000"/>
          <w:sz w:val="20"/>
          <w:szCs w:val="20"/>
        </w:rPr>
        <w:t>at</w:t>
      </w:r>
      <w:r w:rsidRPr="00B37AD5">
        <w:rPr>
          <w:rFonts w:asciiTheme="minorHAnsi" w:hAnsiTheme="minorHAnsi" w:cstheme="minorHAnsi"/>
          <w:color w:val="000000"/>
          <w:sz w:val="20"/>
          <w:szCs w:val="20"/>
        </w:rPr>
        <w:t xml:space="preserve">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must abide by the following:</w:t>
      </w:r>
    </w:p>
    <w:p w14:paraId="427A1938" w14:textId="77777777" w:rsidR="00C5090F" w:rsidRPr="00B37AD5" w:rsidRDefault="00C5090F" w:rsidP="001801A6">
      <w:pPr>
        <w:pStyle w:val="ListParagraph"/>
        <w:widowControl w:val="0"/>
        <w:numPr>
          <w:ilvl w:val="0"/>
          <w:numId w:val="107"/>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If you have a problem, use consultation and not confrontation to find a solution.</w:t>
      </w:r>
    </w:p>
    <w:p w14:paraId="6126416C" w14:textId="77777777" w:rsidR="00C5090F" w:rsidRPr="00B37AD5" w:rsidRDefault="00C5090F" w:rsidP="001801A6">
      <w:pPr>
        <w:pStyle w:val="ListParagraph"/>
        <w:widowControl w:val="0"/>
        <w:numPr>
          <w:ilvl w:val="0"/>
          <w:numId w:val="107"/>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Follow the trainer’s directions and participate in all class activities.</w:t>
      </w:r>
    </w:p>
    <w:p w14:paraId="13A8C266" w14:textId="77777777" w:rsidR="00C5090F" w:rsidRPr="00B37AD5" w:rsidRDefault="00C5090F" w:rsidP="001801A6">
      <w:pPr>
        <w:pStyle w:val="ListParagraph"/>
        <w:widowControl w:val="0"/>
        <w:numPr>
          <w:ilvl w:val="0"/>
          <w:numId w:val="107"/>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Complete all scheduled assessments on time.</w:t>
      </w:r>
    </w:p>
    <w:p w14:paraId="4C3687B0" w14:textId="77777777" w:rsidR="00C5090F" w:rsidRPr="00B37AD5" w:rsidRDefault="00C5090F" w:rsidP="001801A6">
      <w:pPr>
        <w:pStyle w:val="ListParagraph"/>
        <w:widowControl w:val="0"/>
        <w:numPr>
          <w:ilvl w:val="0"/>
          <w:numId w:val="107"/>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Use English at all times to improve your language skills.</w:t>
      </w:r>
    </w:p>
    <w:p w14:paraId="63005376" w14:textId="2150C48E" w:rsidR="00C5090F" w:rsidRPr="00B37AD5" w:rsidRDefault="00C5090F" w:rsidP="001801A6">
      <w:pPr>
        <w:pStyle w:val="ListParagraph"/>
        <w:widowControl w:val="0"/>
        <w:numPr>
          <w:ilvl w:val="0"/>
          <w:numId w:val="107"/>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Do not smoke or carry/consume alcohol on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property.</w:t>
      </w:r>
    </w:p>
    <w:p w14:paraId="1E8EBE9F" w14:textId="77777777" w:rsidR="00C5090F" w:rsidRPr="00B37AD5" w:rsidRDefault="00C5090F" w:rsidP="001801A6">
      <w:pPr>
        <w:pStyle w:val="ListParagraph"/>
        <w:widowControl w:val="0"/>
        <w:numPr>
          <w:ilvl w:val="0"/>
          <w:numId w:val="107"/>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lastRenderedPageBreak/>
        <w:t>Do not cheat on assessments, tests and exams</w:t>
      </w:r>
    </w:p>
    <w:p w14:paraId="65338AB0" w14:textId="07376572" w:rsidR="00C5090F" w:rsidRPr="00B37AD5" w:rsidRDefault="00C5090F" w:rsidP="001801A6">
      <w:pPr>
        <w:pStyle w:val="ListParagraph"/>
        <w:widowControl w:val="0"/>
        <w:numPr>
          <w:ilvl w:val="0"/>
          <w:numId w:val="107"/>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Drugs are expressly forbidden from being brought into any of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premises.</w:t>
      </w:r>
    </w:p>
    <w:p w14:paraId="055C733C" w14:textId="77777777" w:rsidR="00C5090F" w:rsidRPr="00B37AD5" w:rsidRDefault="00C5090F" w:rsidP="001801A6">
      <w:pPr>
        <w:pStyle w:val="ListParagraph"/>
        <w:widowControl w:val="0"/>
        <w:numPr>
          <w:ilvl w:val="0"/>
          <w:numId w:val="107"/>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Any student found with drugs will be reported directly to the police.</w:t>
      </w:r>
    </w:p>
    <w:p w14:paraId="46BD6A7C" w14:textId="556726CC" w:rsidR="00C5090F" w:rsidRPr="00B37AD5" w:rsidRDefault="00C5090F" w:rsidP="001801A6">
      <w:pPr>
        <w:pStyle w:val="ListParagraph"/>
        <w:widowControl w:val="0"/>
        <w:numPr>
          <w:ilvl w:val="0"/>
          <w:numId w:val="107"/>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Do not shout, run, or make unnecessary noise whilst walking around the </w:t>
      </w:r>
      <w:r w:rsidR="009F5E8F">
        <w:rPr>
          <w:rFonts w:asciiTheme="minorHAnsi" w:hAnsiTheme="minorHAnsi" w:cstheme="minorHAnsi"/>
          <w:color w:val="000000"/>
          <w:sz w:val="20"/>
          <w:szCs w:val="20"/>
        </w:rPr>
        <w:t>College</w:t>
      </w:r>
      <w:r w:rsidRPr="00B37AD5">
        <w:rPr>
          <w:rFonts w:asciiTheme="minorHAnsi" w:hAnsiTheme="minorHAnsi" w:cstheme="minorHAnsi"/>
          <w:color w:val="000000"/>
          <w:sz w:val="20"/>
          <w:szCs w:val="20"/>
        </w:rPr>
        <w:t>. This disrupts the rights of other students to learn.</w:t>
      </w:r>
    </w:p>
    <w:p w14:paraId="6BAAFEE5" w14:textId="60CB580A" w:rsidR="00C5090F" w:rsidRPr="00B37AD5" w:rsidRDefault="00C5090F" w:rsidP="001801A6">
      <w:pPr>
        <w:pStyle w:val="ListParagraph"/>
        <w:widowControl w:val="0"/>
        <w:numPr>
          <w:ilvl w:val="0"/>
          <w:numId w:val="107"/>
        </w:numPr>
        <w:tabs>
          <w:tab w:val="left" w:pos="284"/>
        </w:tabs>
        <w:suppressAutoHyphens w:val="0"/>
        <w:autoSpaceDE w:val="0"/>
        <w:autoSpaceDN w:val="0"/>
        <w:adjustRightInd w:val="0"/>
        <w:spacing w:after="240"/>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Do not discriminate against any person associated with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 xml:space="preserve">because of race, religion, creed, nationality, sex, or any other individual difference. Every person at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has the same right as you, regardless of these differences.</w:t>
      </w:r>
    </w:p>
    <w:p w14:paraId="1A018DF5" w14:textId="77777777" w:rsidR="00C5090F" w:rsidRPr="00B37AD5" w:rsidRDefault="00C5090F" w:rsidP="001801A6">
      <w:pPr>
        <w:widowControl w:val="0"/>
        <w:tabs>
          <w:tab w:val="left" w:pos="142"/>
          <w:tab w:val="left" w:pos="284"/>
        </w:tabs>
        <w:autoSpaceDE w:val="0"/>
        <w:autoSpaceDN w:val="0"/>
        <w:adjustRightInd w:val="0"/>
        <w:spacing w:after="240"/>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The following Code of Conduct is intended to ensure that each member of the student community enjoys satisfactory conditions in which to study, resulting in benefits for all. Students are expected to conduct themselves in a manner that will not discredit themselves.</w:t>
      </w:r>
    </w:p>
    <w:p w14:paraId="48AF9FBC" w14:textId="77777777" w:rsidR="00C5090F" w:rsidRPr="00B37AD5" w:rsidRDefault="00C5090F" w:rsidP="001801A6">
      <w:pPr>
        <w:spacing w:after="160" w:line="259" w:lineRule="auto"/>
        <w:jc w:val="both"/>
        <w:rPr>
          <w:rFonts w:asciiTheme="minorHAnsi" w:hAnsiTheme="minorHAnsi" w:cstheme="minorHAnsi"/>
          <w:b/>
          <w:bCs/>
          <w:color w:val="000000"/>
          <w:sz w:val="20"/>
          <w:szCs w:val="20"/>
        </w:rPr>
      </w:pPr>
      <w:r w:rsidRPr="00B37AD5">
        <w:rPr>
          <w:rFonts w:asciiTheme="minorHAnsi" w:hAnsiTheme="minorHAnsi" w:cstheme="minorHAnsi"/>
          <w:b/>
          <w:bCs/>
          <w:color w:val="000000"/>
          <w:sz w:val="20"/>
          <w:szCs w:val="20"/>
        </w:rPr>
        <w:t>General Misconduct</w:t>
      </w:r>
    </w:p>
    <w:p w14:paraId="148FBDD3" w14:textId="77777777" w:rsidR="00C5090F" w:rsidRPr="00B37AD5" w:rsidRDefault="00C5090F" w:rsidP="001801A6">
      <w:pPr>
        <w:widowControl w:val="0"/>
        <w:tabs>
          <w:tab w:val="left" w:pos="142"/>
          <w:tab w:val="left" w:pos="284"/>
        </w:tabs>
        <w:autoSpaceDE w:val="0"/>
        <w:autoSpaceDN w:val="0"/>
        <w:adjustRightInd w:val="0"/>
        <w:spacing w:after="240"/>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The appropriate authority will be called to deal with students who:</w:t>
      </w:r>
    </w:p>
    <w:p w14:paraId="697208EA" w14:textId="77777777" w:rsidR="00C5090F" w:rsidRPr="00B37AD5" w:rsidRDefault="00C5090F"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Obstruct or disrupt any official meeting, ceremony or other activity</w:t>
      </w:r>
    </w:p>
    <w:p w14:paraId="56CCDADD" w14:textId="77777777" w:rsidR="00C5090F" w:rsidRPr="00B37AD5" w:rsidRDefault="00C5090F"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Refuse to leave a property after being reasonably requested to do so</w:t>
      </w:r>
    </w:p>
    <w:p w14:paraId="0BF532AB" w14:textId="77777777" w:rsidR="00C5090F" w:rsidRPr="00B37AD5" w:rsidRDefault="00C5090F"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Assault or attempt to assault any person whilst training or acts dishonestly.</w:t>
      </w:r>
    </w:p>
    <w:p w14:paraId="58A5908D" w14:textId="338638F0" w:rsidR="00C5090F" w:rsidRPr="00B37AD5" w:rsidRDefault="00C5090F"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prejudices the good order and governance of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 xml:space="preserve">or interferes with the freedom of other people to pursue their studies, carry out their functions or participate in the life of the </w:t>
      </w:r>
      <w:r w:rsidR="00C63A48">
        <w:rPr>
          <w:rFonts w:asciiTheme="minorHAnsi" w:hAnsiTheme="minorHAnsi" w:cstheme="minorHAnsi"/>
          <w:color w:val="000000"/>
          <w:sz w:val="20"/>
          <w:szCs w:val="20"/>
        </w:rPr>
        <w:t>Melbourne Trades College</w:t>
      </w:r>
    </w:p>
    <w:p w14:paraId="62A76788" w14:textId="77777777" w:rsidR="00C5090F" w:rsidRPr="00B37AD5" w:rsidRDefault="00C5090F"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Contravenes any rules or acts.</w:t>
      </w:r>
    </w:p>
    <w:p w14:paraId="4B3BC557" w14:textId="0BF4A0F7" w:rsidR="00C5090F" w:rsidRPr="00B37AD5" w:rsidRDefault="00C5090F"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wilfully disobeys or disregards any lawful order or direction from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 xml:space="preserve">personnel </w:t>
      </w:r>
    </w:p>
    <w:p w14:paraId="4F0E7AE3" w14:textId="38BF721A" w:rsidR="00C5090F" w:rsidRPr="00B37AD5" w:rsidRDefault="00C5090F"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refuses to identify him or herself when lawfully asked to do so by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 xml:space="preserve">staff  </w:t>
      </w:r>
    </w:p>
    <w:p w14:paraId="798D3FF6" w14:textId="5681BA89" w:rsidR="00C5090F" w:rsidRPr="00B37AD5" w:rsidRDefault="00C5090F"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fails to comply with any penalty imposed for breach of </w:t>
      </w:r>
      <w:r w:rsidR="00A73B39" w:rsidRPr="00B37AD5">
        <w:rPr>
          <w:rFonts w:asciiTheme="minorHAnsi" w:hAnsiTheme="minorHAnsi" w:cstheme="minorHAnsi"/>
          <w:color w:val="000000"/>
          <w:sz w:val="20"/>
          <w:szCs w:val="20"/>
        </w:rPr>
        <w:t>discipline.</w:t>
      </w:r>
      <w:r w:rsidRPr="00B37AD5">
        <w:rPr>
          <w:rFonts w:asciiTheme="minorHAnsi" w:hAnsiTheme="minorHAnsi" w:cstheme="minorHAnsi"/>
          <w:color w:val="000000"/>
          <w:sz w:val="20"/>
          <w:szCs w:val="20"/>
        </w:rPr>
        <w:t xml:space="preserve"> </w:t>
      </w:r>
    </w:p>
    <w:p w14:paraId="3ADBB6FB" w14:textId="2ED56421" w:rsidR="00C5090F" w:rsidRPr="00B37AD5" w:rsidRDefault="00C5090F"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misbehaves in a class, meeting or other activity under the control or supervision of the </w:t>
      </w:r>
      <w:r w:rsidR="00C63A48">
        <w:rPr>
          <w:rFonts w:asciiTheme="minorHAnsi" w:hAnsiTheme="minorHAnsi" w:cstheme="minorHAnsi"/>
          <w:color w:val="000000"/>
          <w:sz w:val="20"/>
          <w:szCs w:val="20"/>
        </w:rPr>
        <w:t>Melbourne Trades College</w:t>
      </w:r>
      <w:r w:rsidRPr="00B37AD5">
        <w:rPr>
          <w:rFonts w:asciiTheme="minorHAnsi" w:hAnsiTheme="minorHAnsi" w:cstheme="minorHAnsi"/>
          <w:color w:val="000000"/>
          <w:sz w:val="20"/>
          <w:szCs w:val="20"/>
        </w:rPr>
        <w:t xml:space="preserve">, or on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’s </w:t>
      </w:r>
      <w:r w:rsidRPr="00B37AD5">
        <w:rPr>
          <w:rFonts w:asciiTheme="minorHAnsi" w:hAnsiTheme="minorHAnsi" w:cstheme="minorHAnsi"/>
          <w:color w:val="000000"/>
          <w:sz w:val="20"/>
          <w:szCs w:val="20"/>
        </w:rPr>
        <w:t xml:space="preserve">premises or other premises to which the student has access as a student of </w:t>
      </w:r>
      <w:r w:rsidR="00C63A48">
        <w:rPr>
          <w:rFonts w:asciiTheme="minorHAnsi" w:hAnsiTheme="minorHAnsi" w:cstheme="minorHAnsi"/>
          <w:color w:val="000000"/>
          <w:sz w:val="20"/>
          <w:szCs w:val="20"/>
        </w:rPr>
        <w:t xml:space="preserve">Melbourne Trades </w:t>
      </w:r>
      <w:r w:rsidR="00A73B39">
        <w:rPr>
          <w:rFonts w:asciiTheme="minorHAnsi" w:hAnsiTheme="minorHAnsi" w:cstheme="minorHAnsi"/>
          <w:color w:val="000000"/>
          <w:sz w:val="20"/>
          <w:szCs w:val="20"/>
        </w:rPr>
        <w:t>College</w:t>
      </w:r>
      <w:r w:rsidR="00A73B39" w:rsidRPr="00B37AD5">
        <w:rPr>
          <w:rFonts w:asciiTheme="minorHAnsi" w:hAnsiTheme="minorHAnsi" w:cstheme="minorHAnsi"/>
          <w:color w:val="000000"/>
          <w:sz w:val="20"/>
          <w:szCs w:val="20"/>
        </w:rPr>
        <w:t>.</w:t>
      </w:r>
    </w:p>
    <w:p w14:paraId="1A078358" w14:textId="77777777" w:rsidR="00C5090F" w:rsidRPr="00B37AD5" w:rsidRDefault="00C5090F"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fails to comply with any penalty imposed for breach of discipline.</w:t>
      </w:r>
    </w:p>
    <w:p w14:paraId="2D467760" w14:textId="4780D6E3" w:rsidR="00C5090F" w:rsidRPr="00B37AD5" w:rsidRDefault="00C5090F"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knowingly makes any false or misleading representation about things that concern the student as a student of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 xml:space="preserve">or breaches any of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 xml:space="preserve">rules;   </w:t>
      </w:r>
    </w:p>
    <w:p w14:paraId="035E5E64" w14:textId="6580BAB1" w:rsidR="00C5090F" w:rsidRPr="00B37AD5" w:rsidRDefault="00C5090F"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harasses or intimidates another student, a member of staff, a visitor to the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 xml:space="preserve">or any other person while the student is engaged in study or other activity as a </w:t>
      </w:r>
      <w:r w:rsidR="00A73B39">
        <w:rPr>
          <w:rFonts w:asciiTheme="minorHAnsi" w:hAnsiTheme="minorHAnsi" w:cstheme="minorHAnsi"/>
          <w:color w:val="000000"/>
          <w:sz w:val="20"/>
          <w:szCs w:val="20"/>
        </w:rPr>
        <w:t>college</w:t>
      </w:r>
      <w:r w:rsidRPr="00B37AD5">
        <w:rPr>
          <w:rFonts w:asciiTheme="minorHAnsi" w:hAnsiTheme="minorHAnsi" w:cstheme="minorHAnsi"/>
          <w:color w:val="000000"/>
          <w:sz w:val="20"/>
          <w:szCs w:val="20"/>
        </w:rPr>
        <w:t xml:space="preserve"> /college student, because of race, ethnic or national origin, sex, marital status, sexual preference, disability, age, political conviction, religious belief or for any other reason;</w:t>
      </w:r>
    </w:p>
    <w:p w14:paraId="5657E4DD" w14:textId="3FF35782" w:rsidR="00C5090F" w:rsidRPr="00B37AD5" w:rsidRDefault="00C5090F"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Misuses any facility in a manner which is </w:t>
      </w:r>
      <w:r w:rsidR="00A73B39" w:rsidRPr="00B37AD5">
        <w:rPr>
          <w:rFonts w:asciiTheme="minorHAnsi" w:hAnsiTheme="minorHAnsi" w:cstheme="minorHAnsi"/>
          <w:color w:val="000000"/>
          <w:sz w:val="20"/>
          <w:szCs w:val="20"/>
        </w:rPr>
        <w:t>illegal,</w:t>
      </w:r>
      <w:r w:rsidRPr="00B37AD5">
        <w:rPr>
          <w:rFonts w:asciiTheme="minorHAnsi" w:hAnsiTheme="minorHAnsi" w:cstheme="minorHAnsi"/>
          <w:color w:val="000000"/>
          <w:sz w:val="20"/>
          <w:szCs w:val="20"/>
        </w:rPr>
        <w:t xml:space="preserve"> or which is or will be detrimental to the rights or property of others. This includes the misuse, in any way, of any computing or communications equipment or capacity to which the student has access at or away from the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 xml:space="preserve">premises while acting as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 xml:space="preserve">student, in a manner which is </w:t>
      </w:r>
      <w:r w:rsidR="00A73B39" w:rsidRPr="00B37AD5">
        <w:rPr>
          <w:rFonts w:asciiTheme="minorHAnsi" w:hAnsiTheme="minorHAnsi" w:cstheme="minorHAnsi"/>
          <w:color w:val="000000"/>
          <w:sz w:val="20"/>
          <w:szCs w:val="20"/>
        </w:rPr>
        <w:t>illegal,</w:t>
      </w:r>
      <w:r w:rsidRPr="00B37AD5">
        <w:rPr>
          <w:rFonts w:asciiTheme="minorHAnsi" w:hAnsiTheme="minorHAnsi" w:cstheme="minorHAnsi"/>
          <w:color w:val="000000"/>
          <w:sz w:val="20"/>
          <w:szCs w:val="20"/>
        </w:rPr>
        <w:t xml:space="preserve"> or which is or will be detrimental to the rights or property of others;</w:t>
      </w:r>
    </w:p>
    <w:p w14:paraId="04F3D784" w14:textId="77777777" w:rsidR="00C5090F" w:rsidRPr="00B37AD5" w:rsidRDefault="00C5090F"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A formal discipline / warning system exist, and continued misconduct/disruptive behaviour may result in students being expelled and DHA advised.   </w:t>
      </w:r>
    </w:p>
    <w:p w14:paraId="199FA5A4" w14:textId="3F35829F" w:rsidR="00C5090F" w:rsidRPr="00B37AD5" w:rsidRDefault="00C63A48"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00C5090F" w:rsidRPr="00B37AD5">
        <w:rPr>
          <w:rFonts w:asciiTheme="minorHAnsi" w:hAnsiTheme="minorHAnsi" w:cstheme="minorHAnsi"/>
          <w:color w:val="000000"/>
          <w:sz w:val="20"/>
          <w:szCs w:val="20"/>
        </w:rPr>
        <w:t>will issue the student with a written warning before taking any actions.</w:t>
      </w:r>
    </w:p>
    <w:p w14:paraId="1CA25162" w14:textId="0739269B" w:rsidR="00C5090F" w:rsidRPr="00B37AD5" w:rsidRDefault="00C63A48" w:rsidP="001801A6">
      <w:pPr>
        <w:pStyle w:val="ListParagraph"/>
        <w:widowControl w:val="0"/>
        <w:numPr>
          <w:ilvl w:val="0"/>
          <w:numId w:val="108"/>
        </w:numPr>
        <w:tabs>
          <w:tab w:val="left" w:pos="426"/>
        </w:tabs>
        <w:suppressAutoHyphens w:val="0"/>
        <w:autoSpaceDE w:val="0"/>
        <w:autoSpaceDN w:val="0"/>
        <w:adjustRightInd w:val="0"/>
        <w:spacing w:after="240"/>
        <w:ind w:left="426" w:hanging="426"/>
        <w:jc w:val="both"/>
        <w:rPr>
          <w:rFonts w:asciiTheme="minorHAnsi" w:hAnsiTheme="minorHAnsi" w:cstheme="minorHAnsi"/>
          <w:color w:val="000000"/>
          <w:sz w:val="20"/>
          <w:szCs w:val="20"/>
        </w:rPr>
      </w:pPr>
      <w:r>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00C5090F" w:rsidRPr="00B37AD5">
        <w:rPr>
          <w:rFonts w:asciiTheme="minorHAnsi" w:hAnsiTheme="minorHAnsi" w:cstheme="minorHAnsi"/>
          <w:color w:val="000000"/>
          <w:sz w:val="20"/>
          <w:szCs w:val="20"/>
        </w:rPr>
        <w:t>will notify the student in writing of its intention to suspend and/or cancel the student’s enrolment. This notification will include advice that deferring, suspending or cancelling a student’s enrolment may affect their student visa.</w:t>
      </w:r>
    </w:p>
    <w:p w14:paraId="1A18D70C" w14:textId="531223BA" w:rsidR="00C5090F" w:rsidRPr="00B37AD5" w:rsidRDefault="00C5090F" w:rsidP="001801A6">
      <w:pPr>
        <w:widowControl w:val="0"/>
        <w:tabs>
          <w:tab w:val="left" w:pos="142"/>
          <w:tab w:val="left" w:pos="284"/>
        </w:tabs>
        <w:autoSpaceDE w:val="0"/>
        <w:autoSpaceDN w:val="0"/>
        <w:adjustRightInd w:val="0"/>
        <w:spacing w:after="240"/>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Students have the right to appeal a decision made to defer, suspend or cancel their studies and have 20 working days to access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’s </w:t>
      </w:r>
      <w:r w:rsidRPr="00B37AD5">
        <w:rPr>
          <w:rFonts w:asciiTheme="minorHAnsi" w:hAnsiTheme="minorHAnsi" w:cstheme="minorHAnsi"/>
          <w:color w:val="000000"/>
          <w:sz w:val="20"/>
          <w:szCs w:val="20"/>
        </w:rPr>
        <w:t xml:space="preserve">complaints and appeals process prior to </w:t>
      </w:r>
      <w:r w:rsidR="00C63A48">
        <w:rPr>
          <w:rFonts w:asciiTheme="minorHAnsi" w:hAnsiTheme="minorHAnsi" w:cstheme="minorHAnsi"/>
          <w:color w:val="000000"/>
          <w:sz w:val="20"/>
          <w:szCs w:val="20"/>
        </w:rPr>
        <w:t>Melbourne Trades College</w:t>
      </w:r>
      <w:r w:rsidR="00B86E60" w:rsidRPr="00B37AD5">
        <w:rPr>
          <w:rFonts w:asciiTheme="minorHAnsi" w:hAnsiTheme="minorHAnsi" w:cstheme="minorHAnsi"/>
          <w:color w:val="000000"/>
          <w:sz w:val="20"/>
          <w:szCs w:val="20"/>
        </w:rPr>
        <w:t xml:space="preserve"> </w:t>
      </w:r>
      <w:r w:rsidRPr="00B37AD5">
        <w:rPr>
          <w:rFonts w:asciiTheme="minorHAnsi" w:hAnsiTheme="minorHAnsi" w:cstheme="minorHAnsi"/>
          <w:color w:val="000000"/>
          <w:sz w:val="20"/>
          <w:szCs w:val="20"/>
        </w:rPr>
        <w:t>taking action to suspend or cancel the student’s enrolment.</w:t>
      </w:r>
    </w:p>
    <w:p w14:paraId="45FEB4E9" w14:textId="77777777" w:rsidR="006E1D23" w:rsidRPr="00B37AD5" w:rsidRDefault="006E1D23" w:rsidP="001801A6">
      <w:pPr>
        <w:ind w:right="402"/>
        <w:jc w:val="both"/>
        <w:rPr>
          <w:rFonts w:asciiTheme="minorHAnsi" w:eastAsia="Calibri" w:hAnsiTheme="minorHAnsi" w:cstheme="minorHAnsi"/>
          <w:b/>
          <w:bCs/>
          <w:sz w:val="20"/>
          <w:szCs w:val="20"/>
          <w:lang w:eastAsia="en-US"/>
        </w:rPr>
      </w:pPr>
      <w:r w:rsidRPr="00B37AD5">
        <w:rPr>
          <w:rFonts w:asciiTheme="minorHAnsi" w:eastAsia="Calibri" w:hAnsiTheme="minorHAnsi" w:cstheme="minorHAnsi"/>
          <w:b/>
          <w:bCs/>
          <w:sz w:val="20"/>
          <w:szCs w:val="20"/>
        </w:rPr>
        <w:t>Credit Transfer</w:t>
      </w:r>
    </w:p>
    <w:p w14:paraId="576F2868" w14:textId="77777777" w:rsidR="006E1D23" w:rsidRPr="00B37AD5" w:rsidRDefault="006E1D23" w:rsidP="001801A6">
      <w:pPr>
        <w:ind w:right="402"/>
        <w:jc w:val="both"/>
        <w:rPr>
          <w:rFonts w:asciiTheme="minorHAnsi" w:eastAsia="Calibri" w:hAnsiTheme="minorHAnsi" w:cstheme="minorHAnsi"/>
          <w:b/>
          <w:bCs/>
          <w:sz w:val="20"/>
          <w:szCs w:val="20"/>
        </w:rPr>
      </w:pPr>
    </w:p>
    <w:p w14:paraId="5E6E0ED9" w14:textId="77777777" w:rsidR="006E1D23" w:rsidRPr="00B37AD5" w:rsidRDefault="006E1D23"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Credit transfer is a process that provides students with agreed and consistent credit outcomes for components of a qualification based on the identified equivalence in the content and learning outcomes between the matched qualifications. Such as:</w:t>
      </w:r>
    </w:p>
    <w:p w14:paraId="3F3C7858" w14:textId="77777777" w:rsidR="006E1D23" w:rsidRPr="00B37AD5" w:rsidRDefault="006E1D23" w:rsidP="001801A6">
      <w:pPr>
        <w:ind w:right="402"/>
        <w:jc w:val="both"/>
        <w:rPr>
          <w:rFonts w:asciiTheme="minorHAnsi" w:eastAsia="Calibri" w:hAnsiTheme="minorHAnsi" w:cstheme="minorHAnsi"/>
          <w:sz w:val="20"/>
          <w:szCs w:val="20"/>
        </w:rPr>
      </w:pPr>
    </w:p>
    <w:p w14:paraId="0DE195D3" w14:textId="77777777" w:rsidR="006E1D23" w:rsidRPr="00B37AD5" w:rsidRDefault="006E1D23" w:rsidP="001801A6">
      <w:pPr>
        <w:pStyle w:val="ListParagraph"/>
        <w:numPr>
          <w:ilvl w:val="3"/>
          <w:numId w:val="84"/>
        </w:numPr>
        <w:suppressAutoHyphens w:val="0"/>
        <w:ind w:left="284" w:right="402"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Unit/module is the same i.e. same code and title</w:t>
      </w:r>
    </w:p>
    <w:p w14:paraId="223D6891" w14:textId="77777777" w:rsidR="006E1D23" w:rsidRPr="00B37AD5" w:rsidRDefault="006E1D23" w:rsidP="001801A6">
      <w:pPr>
        <w:pStyle w:val="ListParagraph"/>
        <w:numPr>
          <w:ilvl w:val="3"/>
          <w:numId w:val="84"/>
        </w:numPr>
        <w:suppressAutoHyphens w:val="0"/>
        <w:ind w:left="284" w:right="402"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lastRenderedPageBreak/>
        <w:t>Unit/module has been reviewed and this results in minor changes to the unit/module code e.g. B to C. This indicates that the learning outcomes of the unit/module have remained the same.</w:t>
      </w:r>
    </w:p>
    <w:p w14:paraId="28E13CE6" w14:textId="77777777" w:rsidR="006E1D23" w:rsidRPr="00B37AD5" w:rsidRDefault="006E1D23" w:rsidP="001801A6">
      <w:pPr>
        <w:pStyle w:val="ListParagraph"/>
        <w:numPr>
          <w:ilvl w:val="3"/>
          <w:numId w:val="84"/>
        </w:numPr>
        <w:suppressAutoHyphens w:val="0"/>
        <w:ind w:left="284" w:right="402"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Unit/module has been transferred from another training package/curriculum and recorded; however, the learning </w:t>
      </w:r>
      <w:r w:rsidR="003855D5" w:rsidRPr="00B37AD5">
        <w:rPr>
          <w:rFonts w:asciiTheme="minorHAnsi" w:eastAsia="Calibri" w:hAnsiTheme="minorHAnsi" w:cstheme="minorHAnsi"/>
          <w:sz w:val="20"/>
          <w:szCs w:val="20"/>
        </w:rPr>
        <w:t>outcome remains</w:t>
      </w:r>
      <w:r w:rsidRPr="00B37AD5">
        <w:rPr>
          <w:rFonts w:asciiTheme="minorHAnsi" w:eastAsia="Calibri" w:hAnsiTheme="minorHAnsi" w:cstheme="minorHAnsi"/>
          <w:sz w:val="20"/>
          <w:szCs w:val="20"/>
        </w:rPr>
        <w:t xml:space="preserve"> the same.</w:t>
      </w:r>
    </w:p>
    <w:p w14:paraId="63E9FC33" w14:textId="77777777" w:rsidR="006E1D23" w:rsidRPr="00B37AD5" w:rsidRDefault="006E1D23" w:rsidP="001801A6">
      <w:pPr>
        <w:pStyle w:val="ListParagraph"/>
        <w:numPr>
          <w:ilvl w:val="3"/>
          <w:numId w:val="84"/>
        </w:numPr>
        <w:suppressAutoHyphens w:val="0"/>
        <w:ind w:left="284" w:right="402"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If the course credit is given, the confirmation of enrolment (COE) issued for that student will indicate the actual net program duration (as reduced by course credit) for that program.</w:t>
      </w:r>
    </w:p>
    <w:p w14:paraId="227D16A8" w14:textId="15D77C35" w:rsidR="006E1D23" w:rsidRPr="00B37AD5" w:rsidRDefault="006E1D23" w:rsidP="001801A6">
      <w:pPr>
        <w:pStyle w:val="ListParagraph"/>
        <w:numPr>
          <w:ilvl w:val="3"/>
          <w:numId w:val="84"/>
        </w:numPr>
        <w:suppressAutoHyphens w:val="0"/>
        <w:ind w:left="284" w:right="402" w:hanging="284"/>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If course credit is granted, and it results in shortening of the student's program duration, the </w:t>
      </w:r>
      <w:r w:rsidR="009F5E8F">
        <w:rPr>
          <w:rFonts w:asciiTheme="minorHAnsi" w:eastAsia="Calibri" w:hAnsiTheme="minorHAnsi" w:cstheme="minorHAnsi"/>
          <w:sz w:val="20"/>
          <w:szCs w:val="20"/>
        </w:rPr>
        <w:t>College</w:t>
      </w:r>
      <w:r w:rsidRPr="00B37AD5">
        <w:rPr>
          <w:rFonts w:asciiTheme="minorHAnsi" w:eastAsia="Calibri" w:hAnsiTheme="minorHAnsi" w:cstheme="minorHAnsi"/>
          <w:sz w:val="20"/>
          <w:szCs w:val="20"/>
        </w:rPr>
        <w:t xml:space="preserve"> will report the change of program duration in PRISMS.</w:t>
      </w:r>
    </w:p>
    <w:p w14:paraId="33DAF49D" w14:textId="77777777" w:rsidR="006E1D23" w:rsidRPr="00B37AD5" w:rsidRDefault="006E1D23" w:rsidP="001801A6">
      <w:pPr>
        <w:ind w:right="402"/>
        <w:jc w:val="both"/>
        <w:rPr>
          <w:rFonts w:asciiTheme="minorHAnsi" w:eastAsia="Calibri" w:hAnsiTheme="minorHAnsi" w:cstheme="minorHAnsi"/>
          <w:sz w:val="20"/>
          <w:szCs w:val="20"/>
        </w:rPr>
      </w:pPr>
    </w:p>
    <w:p w14:paraId="71E6ECBF" w14:textId="77777777" w:rsidR="006E1D23" w:rsidRPr="00B37AD5" w:rsidRDefault="006E1D23"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Students who have completed identical units to those in the course they are beginning at other institutions can be given recognition/credit on presentation of a verified transcript, Award or Statement of Attainment issued by any other RTO or AQF authorised issuing organisation. </w:t>
      </w:r>
    </w:p>
    <w:p w14:paraId="431540B1" w14:textId="77777777" w:rsidR="006E1D23" w:rsidRPr="00B37AD5" w:rsidRDefault="006E1D23" w:rsidP="001801A6">
      <w:pPr>
        <w:ind w:right="402"/>
        <w:jc w:val="both"/>
        <w:rPr>
          <w:rFonts w:asciiTheme="minorHAnsi" w:eastAsia="Calibri" w:hAnsiTheme="minorHAnsi" w:cstheme="minorHAnsi"/>
          <w:sz w:val="20"/>
          <w:szCs w:val="20"/>
        </w:rPr>
      </w:pPr>
    </w:p>
    <w:p w14:paraId="215F8FF5" w14:textId="77777777" w:rsidR="006E1D23" w:rsidRPr="00B37AD5" w:rsidRDefault="006E1D23" w:rsidP="001801A6">
      <w:pPr>
        <w:pStyle w:val="ListParagraph"/>
        <w:numPr>
          <w:ilvl w:val="0"/>
          <w:numId w:val="85"/>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Students are requested to apply for credit transfer by the 2nd week of the first term of study in their enrolled course.</w:t>
      </w:r>
    </w:p>
    <w:p w14:paraId="6A2272AF" w14:textId="1958557C" w:rsidR="006E1D23" w:rsidRPr="00B37AD5" w:rsidRDefault="006E1D23" w:rsidP="001801A6">
      <w:pPr>
        <w:pStyle w:val="ListParagraph"/>
        <w:numPr>
          <w:ilvl w:val="0"/>
          <w:numId w:val="85"/>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Students must complete the Credit Transfer Application </w:t>
      </w:r>
      <w:r w:rsidR="000D11EC" w:rsidRPr="00B37AD5">
        <w:rPr>
          <w:rFonts w:asciiTheme="minorHAnsi" w:eastAsia="Calibri" w:hAnsiTheme="minorHAnsi" w:cstheme="minorHAnsi"/>
          <w:sz w:val="20"/>
          <w:szCs w:val="20"/>
        </w:rPr>
        <w:t>form and</w:t>
      </w:r>
      <w:r w:rsidRPr="00B37AD5">
        <w:rPr>
          <w:rFonts w:asciiTheme="minorHAnsi" w:eastAsia="Calibri" w:hAnsiTheme="minorHAnsi" w:cstheme="minorHAnsi"/>
          <w:sz w:val="20"/>
          <w:szCs w:val="20"/>
        </w:rPr>
        <w:t xml:space="preserve"> submit the application to the Administration department or at the </w:t>
      </w:r>
      <w:r w:rsidR="00A73B39" w:rsidRPr="00B37AD5">
        <w:rPr>
          <w:rFonts w:asciiTheme="minorHAnsi" w:eastAsia="Calibri" w:hAnsiTheme="minorHAnsi" w:cstheme="minorHAnsi"/>
          <w:sz w:val="20"/>
          <w:szCs w:val="20"/>
        </w:rPr>
        <w:t>reception</w:t>
      </w:r>
      <w:r w:rsidRPr="00B37AD5">
        <w:rPr>
          <w:rFonts w:asciiTheme="minorHAnsi" w:eastAsia="Calibri" w:hAnsiTheme="minorHAnsi" w:cstheme="minorHAnsi"/>
          <w:sz w:val="20"/>
          <w:szCs w:val="20"/>
        </w:rPr>
        <w:t>.</w:t>
      </w:r>
    </w:p>
    <w:p w14:paraId="469684C2" w14:textId="77777777" w:rsidR="006E1D23" w:rsidRPr="00B37AD5" w:rsidRDefault="006E1D23" w:rsidP="001801A6">
      <w:pPr>
        <w:pStyle w:val="ListParagraph"/>
        <w:numPr>
          <w:ilvl w:val="0"/>
          <w:numId w:val="85"/>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The application must include copy of verified Award or statement of attainment copies, all original documents and must identify the units successfully completed including unit codes, unit name and dates of completion.</w:t>
      </w:r>
    </w:p>
    <w:p w14:paraId="176FD082" w14:textId="77777777" w:rsidR="006E1D23" w:rsidRPr="00B37AD5" w:rsidRDefault="006D2936" w:rsidP="001801A6">
      <w:pPr>
        <w:pStyle w:val="ListParagraph"/>
        <w:numPr>
          <w:ilvl w:val="0"/>
          <w:numId w:val="85"/>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Training Manager /Trainer/</w:t>
      </w:r>
      <w:r w:rsidR="00924E61" w:rsidRPr="00B37AD5">
        <w:rPr>
          <w:rFonts w:asciiTheme="minorHAnsi" w:eastAsia="Calibri" w:hAnsiTheme="minorHAnsi" w:cstheme="minorHAnsi"/>
          <w:sz w:val="20"/>
          <w:szCs w:val="20"/>
        </w:rPr>
        <w:t>assessor</w:t>
      </w:r>
      <w:r w:rsidR="003855D5" w:rsidRPr="00B37AD5">
        <w:rPr>
          <w:rFonts w:asciiTheme="minorHAnsi" w:eastAsia="Calibri" w:hAnsiTheme="minorHAnsi" w:cstheme="minorHAnsi"/>
          <w:sz w:val="20"/>
          <w:szCs w:val="20"/>
        </w:rPr>
        <w:t xml:space="preserve"> </w:t>
      </w:r>
      <w:r w:rsidR="006E1D23" w:rsidRPr="00B37AD5">
        <w:rPr>
          <w:rFonts w:asciiTheme="minorHAnsi" w:eastAsia="Calibri" w:hAnsiTheme="minorHAnsi" w:cstheme="minorHAnsi"/>
          <w:sz w:val="20"/>
          <w:szCs w:val="20"/>
        </w:rPr>
        <w:t>will verify the Award or Statement of Attainment, and other original documents submitted along with the Credit transfer application form and will grant credit transfers for identical units that have been identified as being completed at another Registered Training Organisation.</w:t>
      </w:r>
    </w:p>
    <w:p w14:paraId="379ED063" w14:textId="77777777" w:rsidR="006E1D23" w:rsidRPr="00B37AD5" w:rsidRDefault="006E1D23" w:rsidP="001801A6">
      <w:pPr>
        <w:pStyle w:val="ListParagraph"/>
        <w:numPr>
          <w:ilvl w:val="0"/>
          <w:numId w:val="85"/>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Verified copies of Qualifications and Statements of Attainment and other documents provided by the students and used as the basis for granting Credit Transfer will be placed in the student files.</w:t>
      </w:r>
    </w:p>
    <w:p w14:paraId="62AD328A" w14:textId="454B2B0C" w:rsidR="006E1D23" w:rsidRPr="00B37AD5" w:rsidRDefault="006E1D23" w:rsidP="001801A6">
      <w:pPr>
        <w:pStyle w:val="ListParagraph"/>
        <w:numPr>
          <w:ilvl w:val="0"/>
          <w:numId w:val="85"/>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Granting of Credit Transfer will be recorded as a unit outcome and kept in the </w:t>
      </w:r>
      <w:r w:rsidR="00A73B39" w:rsidRPr="00B37AD5">
        <w:rPr>
          <w:rFonts w:asciiTheme="minorHAnsi" w:eastAsia="Calibri" w:hAnsiTheme="minorHAnsi" w:cstheme="minorHAnsi"/>
          <w:sz w:val="20"/>
          <w:szCs w:val="20"/>
        </w:rPr>
        <w:t>student’s</w:t>
      </w:r>
      <w:r w:rsidRPr="00B37AD5">
        <w:rPr>
          <w:rFonts w:asciiTheme="minorHAnsi" w:eastAsia="Calibri" w:hAnsiTheme="minorHAnsi" w:cstheme="minorHAnsi"/>
          <w:sz w:val="20"/>
          <w:szCs w:val="20"/>
        </w:rPr>
        <w:t xml:space="preserve"> file.</w:t>
      </w:r>
    </w:p>
    <w:p w14:paraId="2978CA66" w14:textId="3D446B65" w:rsidR="006E1D23" w:rsidRPr="00B37AD5" w:rsidRDefault="006E1D23" w:rsidP="001801A6">
      <w:pPr>
        <w:pStyle w:val="ListParagraph"/>
        <w:numPr>
          <w:ilvl w:val="0"/>
          <w:numId w:val="85"/>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If Credit transfer is granted, </w:t>
      </w:r>
      <w:r w:rsidR="00C63A48">
        <w:rPr>
          <w:rFonts w:asciiTheme="minorHAnsi" w:eastAsia="Calibri" w:hAnsiTheme="minorHAnsi" w:cstheme="minorHAnsi"/>
          <w:sz w:val="20"/>
          <w:szCs w:val="20"/>
        </w:rPr>
        <w:t>Melbourne Trades College</w:t>
      </w:r>
      <w:r w:rsidR="00ED0562" w:rsidRPr="00B37AD5">
        <w:rPr>
          <w:rFonts w:asciiTheme="minorHAnsi" w:eastAsia="Calibri" w:hAnsiTheme="minorHAnsi" w:cstheme="minorHAnsi"/>
          <w:sz w:val="20"/>
          <w:szCs w:val="20"/>
        </w:rPr>
        <w:t xml:space="preserve"> </w:t>
      </w:r>
      <w:r w:rsidRPr="00B37AD5">
        <w:rPr>
          <w:rFonts w:asciiTheme="minorHAnsi" w:eastAsia="Calibri" w:hAnsiTheme="minorHAnsi" w:cstheme="minorHAnsi"/>
          <w:sz w:val="20"/>
          <w:szCs w:val="20"/>
        </w:rPr>
        <w:t>will provide a written record of the decision to the students to accept and will retain the written record of acceptance for two years after the overseas student ceases to be an accepted student.</w:t>
      </w:r>
    </w:p>
    <w:p w14:paraId="19F984F9" w14:textId="77777777" w:rsidR="006E1D23" w:rsidRPr="00B37AD5" w:rsidRDefault="006E1D23" w:rsidP="001801A6">
      <w:pPr>
        <w:pStyle w:val="ListParagraph"/>
        <w:ind w:left="1080" w:right="402"/>
        <w:jc w:val="both"/>
        <w:rPr>
          <w:rFonts w:asciiTheme="minorHAnsi" w:eastAsia="Calibri" w:hAnsiTheme="minorHAnsi" w:cstheme="minorHAnsi"/>
          <w:sz w:val="20"/>
          <w:szCs w:val="20"/>
        </w:rPr>
      </w:pPr>
    </w:p>
    <w:p w14:paraId="146EF6BD" w14:textId="03A0F112" w:rsidR="006E1D23" w:rsidRPr="00B37AD5" w:rsidRDefault="006E1D23"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An application for credit transfer must be lodged in writing. Application form and more information about credit transfers (Credit transfer and RPL policy) </w:t>
      </w:r>
      <w:r w:rsidR="003855D5" w:rsidRPr="00B37AD5">
        <w:rPr>
          <w:rFonts w:asciiTheme="minorHAnsi" w:eastAsia="Calibri" w:hAnsiTheme="minorHAnsi" w:cstheme="minorHAnsi"/>
          <w:sz w:val="20"/>
          <w:szCs w:val="20"/>
        </w:rPr>
        <w:t>are</w:t>
      </w:r>
      <w:r w:rsidRPr="00B37AD5">
        <w:rPr>
          <w:rFonts w:asciiTheme="minorHAnsi" w:eastAsia="Calibri" w:hAnsiTheme="minorHAnsi" w:cstheme="minorHAnsi"/>
          <w:sz w:val="20"/>
          <w:szCs w:val="20"/>
        </w:rPr>
        <w:t xml:space="preserve"> available on our website </w:t>
      </w:r>
      <w:hyperlink r:id="rId40" w:history="1">
        <w:r w:rsidR="00C439B6" w:rsidRPr="00973542">
          <w:rPr>
            <w:rStyle w:val="Hyperlink"/>
            <w:rFonts w:asciiTheme="minorHAnsi" w:eastAsia="Calibri" w:hAnsiTheme="minorHAnsi" w:cstheme="minorHAnsi"/>
            <w:sz w:val="20"/>
            <w:szCs w:val="20"/>
          </w:rPr>
          <w:t>www.melbournetradescollege.vic.edu.au</w:t>
        </w:r>
      </w:hyperlink>
      <w:r w:rsidR="00C439B6">
        <w:rPr>
          <w:rFonts w:asciiTheme="minorHAnsi" w:eastAsia="Calibri" w:hAnsiTheme="minorHAnsi" w:cstheme="minorHAnsi"/>
          <w:sz w:val="20"/>
          <w:szCs w:val="20"/>
        </w:rPr>
        <w:t xml:space="preserve"> </w:t>
      </w:r>
      <w:r w:rsidRPr="00B37AD5">
        <w:rPr>
          <w:rFonts w:asciiTheme="minorHAnsi" w:eastAsia="Calibri" w:hAnsiTheme="minorHAnsi" w:cstheme="minorHAnsi"/>
          <w:sz w:val="20"/>
          <w:szCs w:val="20"/>
        </w:rPr>
        <w:t xml:space="preserve">or can be obtained from </w:t>
      </w:r>
      <w:r w:rsidR="00C63A48">
        <w:rPr>
          <w:rFonts w:asciiTheme="minorHAnsi" w:eastAsia="Calibri" w:hAnsiTheme="minorHAnsi" w:cstheme="minorHAnsi"/>
          <w:sz w:val="20"/>
          <w:szCs w:val="20"/>
        </w:rPr>
        <w:t>Melbourne Trades College</w:t>
      </w:r>
      <w:r w:rsidR="00ED0562" w:rsidRPr="00B37AD5">
        <w:rPr>
          <w:rFonts w:asciiTheme="minorHAnsi" w:eastAsia="Calibri" w:hAnsiTheme="minorHAnsi" w:cstheme="minorHAnsi"/>
          <w:sz w:val="20"/>
          <w:szCs w:val="20"/>
        </w:rPr>
        <w:t xml:space="preserve">’s </w:t>
      </w:r>
      <w:r w:rsidRPr="00B37AD5">
        <w:rPr>
          <w:rFonts w:asciiTheme="minorHAnsi" w:eastAsia="Calibri" w:hAnsiTheme="minorHAnsi" w:cstheme="minorHAnsi"/>
          <w:sz w:val="20"/>
          <w:szCs w:val="20"/>
        </w:rPr>
        <w:t>reception.</w:t>
      </w:r>
    </w:p>
    <w:p w14:paraId="7FFC5F90" w14:textId="77777777" w:rsidR="006E1D23" w:rsidRPr="00B37AD5" w:rsidRDefault="006E1D23" w:rsidP="001801A6">
      <w:pPr>
        <w:ind w:right="402"/>
        <w:jc w:val="both"/>
        <w:rPr>
          <w:rFonts w:asciiTheme="minorHAnsi" w:eastAsia="Calibri" w:hAnsiTheme="minorHAnsi" w:cstheme="minorHAnsi"/>
          <w:sz w:val="20"/>
          <w:szCs w:val="20"/>
        </w:rPr>
      </w:pPr>
    </w:p>
    <w:p w14:paraId="172B602C" w14:textId="77777777" w:rsidR="00C67823" w:rsidRDefault="00C67823" w:rsidP="001801A6">
      <w:pPr>
        <w:ind w:right="402"/>
        <w:jc w:val="both"/>
        <w:rPr>
          <w:rFonts w:asciiTheme="minorHAnsi" w:eastAsia="Calibri" w:hAnsiTheme="minorHAnsi" w:cstheme="minorHAnsi"/>
          <w:b/>
          <w:bCs/>
          <w:sz w:val="20"/>
          <w:szCs w:val="20"/>
        </w:rPr>
      </w:pPr>
    </w:p>
    <w:p w14:paraId="24CC8411" w14:textId="77777777" w:rsidR="00C67823" w:rsidRDefault="00C67823" w:rsidP="001801A6">
      <w:pPr>
        <w:ind w:right="402"/>
        <w:jc w:val="both"/>
        <w:rPr>
          <w:rFonts w:asciiTheme="minorHAnsi" w:eastAsia="Calibri" w:hAnsiTheme="minorHAnsi" w:cstheme="minorHAnsi"/>
          <w:b/>
          <w:bCs/>
          <w:sz w:val="20"/>
          <w:szCs w:val="20"/>
        </w:rPr>
      </w:pPr>
    </w:p>
    <w:p w14:paraId="2CD35548" w14:textId="77777777" w:rsidR="008F3030" w:rsidRDefault="008F3030" w:rsidP="001801A6">
      <w:pPr>
        <w:ind w:right="402"/>
        <w:jc w:val="both"/>
        <w:rPr>
          <w:rFonts w:asciiTheme="minorHAnsi" w:eastAsia="Calibri" w:hAnsiTheme="minorHAnsi" w:cstheme="minorHAnsi"/>
          <w:b/>
          <w:bCs/>
          <w:sz w:val="20"/>
          <w:szCs w:val="20"/>
        </w:rPr>
      </w:pPr>
    </w:p>
    <w:p w14:paraId="0FEB0C47" w14:textId="761528D6" w:rsidR="006E1D23" w:rsidRPr="00B37AD5" w:rsidRDefault="006E1D23" w:rsidP="001801A6">
      <w:pPr>
        <w:ind w:right="402"/>
        <w:jc w:val="both"/>
        <w:rPr>
          <w:rFonts w:asciiTheme="minorHAnsi" w:eastAsia="Calibri" w:hAnsiTheme="minorHAnsi" w:cstheme="minorHAnsi"/>
          <w:b/>
          <w:bCs/>
          <w:sz w:val="20"/>
          <w:szCs w:val="20"/>
        </w:rPr>
      </w:pPr>
      <w:r w:rsidRPr="00B37AD5">
        <w:rPr>
          <w:rFonts w:asciiTheme="minorHAnsi" w:eastAsia="Calibri" w:hAnsiTheme="minorHAnsi" w:cstheme="minorHAnsi"/>
          <w:b/>
          <w:bCs/>
          <w:sz w:val="20"/>
          <w:szCs w:val="20"/>
        </w:rPr>
        <w:t>Recognition of Prior Learning (RPL)</w:t>
      </w:r>
    </w:p>
    <w:p w14:paraId="4742C819" w14:textId="77777777" w:rsidR="006E1D23" w:rsidRPr="00B37AD5" w:rsidRDefault="006E1D23" w:rsidP="001801A6">
      <w:pPr>
        <w:ind w:right="402"/>
        <w:jc w:val="both"/>
        <w:rPr>
          <w:rFonts w:asciiTheme="minorHAnsi" w:eastAsia="Calibri" w:hAnsiTheme="minorHAnsi" w:cstheme="minorHAnsi"/>
          <w:b/>
          <w:bCs/>
          <w:sz w:val="20"/>
          <w:szCs w:val="20"/>
        </w:rPr>
      </w:pPr>
    </w:p>
    <w:p w14:paraId="68034BC9" w14:textId="77777777" w:rsidR="006E1D23" w:rsidRPr="00B37AD5" w:rsidRDefault="006E1D23"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RPL involves the assessment of previously unrecognised skills and knowledge an individual has achieved outside the formal education and training system. Recognition of prior learning is an assessment process that involves assessment of an individual’s relevant prior learning (including formal, informal and non-formal learning) to determine the credit outcomes of an individual application for credit. To support this type of application evidence of where and how the skills were obtained is required.</w:t>
      </w:r>
    </w:p>
    <w:p w14:paraId="617F3CA7" w14:textId="77777777" w:rsidR="006E1D23" w:rsidRPr="00B37AD5" w:rsidRDefault="006E1D23"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w:t>
      </w:r>
    </w:p>
    <w:p w14:paraId="6946BC51" w14:textId="7227013C" w:rsidR="006E1D23" w:rsidRPr="00B37AD5" w:rsidRDefault="00C63A48" w:rsidP="001801A6">
      <w:pPr>
        <w:ind w:right="402"/>
        <w:jc w:val="both"/>
        <w:rPr>
          <w:rFonts w:asciiTheme="minorHAnsi" w:eastAsia="Calibri" w:hAnsiTheme="minorHAnsi" w:cstheme="minorHAnsi"/>
          <w:sz w:val="20"/>
          <w:szCs w:val="20"/>
        </w:rPr>
      </w:pPr>
      <w:r>
        <w:rPr>
          <w:rFonts w:asciiTheme="minorHAnsi" w:eastAsia="Calibri" w:hAnsiTheme="minorHAnsi" w:cstheme="minorHAnsi"/>
          <w:sz w:val="20"/>
          <w:szCs w:val="20"/>
        </w:rPr>
        <w:t>Melbourne Trades College</w:t>
      </w:r>
      <w:r w:rsidR="00B86E60" w:rsidRPr="00B37AD5">
        <w:rPr>
          <w:rFonts w:asciiTheme="minorHAnsi" w:eastAsia="Calibri" w:hAnsiTheme="minorHAnsi" w:cstheme="minorHAnsi"/>
          <w:sz w:val="20"/>
          <w:szCs w:val="20"/>
        </w:rPr>
        <w:t xml:space="preserve"> </w:t>
      </w:r>
      <w:r w:rsidR="006E1D23" w:rsidRPr="00B37AD5">
        <w:rPr>
          <w:rFonts w:asciiTheme="minorHAnsi" w:eastAsia="Calibri" w:hAnsiTheme="minorHAnsi" w:cstheme="minorHAnsi"/>
          <w:sz w:val="20"/>
          <w:szCs w:val="20"/>
        </w:rPr>
        <w:t>recognises the prior learning of students based on:</w:t>
      </w:r>
    </w:p>
    <w:p w14:paraId="59B34D9C" w14:textId="73A0D29D" w:rsidR="006E1D23" w:rsidRPr="00B37AD5" w:rsidRDefault="006E1D23" w:rsidP="001801A6">
      <w:pPr>
        <w:pStyle w:val="ListParagraph"/>
        <w:numPr>
          <w:ilvl w:val="0"/>
          <w:numId w:val="83"/>
        </w:numPr>
        <w:suppressAutoHyphens w:val="0"/>
        <w:ind w:left="270" w:right="402" w:hanging="270"/>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previous training, (includes overseas qualifications</w:t>
      </w:r>
      <w:r w:rsidR="00A73B39" w:rsidRPr="00B37AD5">
        <w:rPr>
          <w:rFonts w:asciiTheme="minorHAnsi" w:eastAsia="Calibri" w:hAnsiTheme="minorHAnsi" w:cstheme="minorHAnsi"/>
          <w:sz w:val="20"/>
          <w:szCs w:val="20"/>
        </w:rPr>
        <w:t>).</w:t>
      </w:r>
    </w:p>
    <w:p w14:paraId="4EB53FE0" w14:textId="0016CACA" w:rsidR="006E1D23" w:rsidRPr="00B37AD5" w:rsidRDefault="006E1D23" w:rsidP="001801A6">
      <w:pPr>
        <w:pStyle w:val="ListParagraph"/>
        <w:numPr>
          <w:ilvl w:val="0"/>
          <w:numId w:val="83"/>
        </w:numPr>
        <w:suppressAutoHyphens w:val="0"/>
        <w:ind w:left="270" w:right="402" w:hanging="270"/>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formal study and acquisition of a qualification and statements of attainment from another </w:t>
      </w:r>
      <w:r w:rsidR="00A73B39" w:rsidRPr="00B37AD5">
        <w:rPr>
          <w:rFonts w:asciiTheme="minorHAnsi" w:eastAsia="Calibri" w:hAnsiTheme="minorHAnsi" w:cstheme="minorHAnsi"/>
          <w:sz w:val="20"/>
          <w:szCs w:val="20"/>
        </w:rPr>
        <w:t>RTO.</w:t>
      </w:r>
    </w:p>
    <w:p w14:paraId="1A6044ED" w14:textId="4DA04C5A" w:rsidR="006E1D23" w:rsidRPr="00B37AD5" w:rsidRDefault="006E1D23" w:rsidP="001801A6">
      <w:pPr>
        <w:pStyle w:val="ListParagraph"/>
        <w:numPr>
          <w:ilvl w:val="0"/>
          <w:numId w:val="83"/>
        </w:numPr>
        <w:suppressAutoHyphens w:val="0"/>
        <w:ind w:left="270" w:right="402" w:hanging="270"/>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practical experience in a work </w:t>
      </w:r>
      <w:r w:rsidR="00B01CC9" w:rsidRPr="00B37AD5">
        <w:rPr>
          <w:rFonts w:asciiTheme="minorHAnsi" w:eastAsia="Calibri" w:hAnsiTheme="minorHAnsi" w:cstheme="minorHAnsi"/>
          <w:sz w:val="20"/>
          <w:szCs w:val="20"/>
        </w:rPr>
        <w:t>environment.</w:t>
      </w:r>
    </w:p>
    <w:p w14:paraId="7A40F5AF" w14:textId="77777777" w:rsidR="006E1D23" w:rsidRPr="00B37AD5" w:rsidRDefault="006E1D23" w:rsidP="001801A6">
      <w:pPr>
        <w:pStyle w:val="ListParagraph"/>
        <w:numPr>
          <w:ilvl w:val="0"/>
          <w:numId w:val="83"/>
        </w:numPr>
        <w:suppressAutoHyphens w:val="0"/>
        <w:ind w:left="270" w:right="402" w:hanging="270"/>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projects undertaken; and</w:t>
      </w:r>
    </w:p>
    <w:p w14:paraId="291E469E" w14:textId="77777777" w:rsidR="006E1D23" w:rsidRPr="00B37AD5" w:rsidRDefault="006E1D23" w:rsidP="001801A6">
      <w:pPr>
        <w:pStyle w:val="ListParagraph"/>
        <w:numPr>
          <w:ilvl w:val="0"/>
          <w:numId w:val="83"/>
        </w:numPr>
        <w:suppressAutoHyphens w:val="0"/>
        <w:ind w:left="270" w:right="402" w:hanging="270"/>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Life experience.</w:t>
      </w:r>
    </w:p>
    <w:p w14:paraId="0987E19C" w14:textId="77777777" w:rsidR="006E1D23" w:rsidRPr="00B37AD5" w:rsidRDefault="006E1D23" w:rsidP="001801A6">
      <w:pPr>
        <w:ind w:right="402"/>
        <w:jc w:val="both"/>
        <w:rPr>
          <w:rFonts w:asciiTheme="minorHAnsi" w:eastAsia="Calibri" w:hAnsiTheme="minorHAnsi" w:cstheme="minorHAnsi"/>
          <w:b/>
          <w:bCs/>
          <w:sz w:val="20"/>
          <w:szCs w:val="20"/>
        </w:rPr>
      </w:pPr>
    </w:p>
    <w:p w14:paraId="3CE6D8B7" w14:textId="77777777" w:rsidR="006E1D23" w:rsidRPr="00B37AD5" w:rsidRDefault="006E1D23"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Students who believe they already have skills and experience learnt through a job, worked in a position that’s enabled the student to undergo industry –relevant tasks, or simply been trained in-house through a company that students may have previously worked for; you may be eligible to apply for Recognition of Prior Learning. </w:t>
      </w:r>
      <w:r w:rsidR="00ED0562" w:rsidRPr="00B37AD5">
        <w:rPr>
          <w:rFonts w:asciiTheme="minorHAnsi" w:eastAsia="Calibri" w:hAnsiTheme="minorHAnsi" w:cstheme="minorHAnsi"/>
          <w:sz w:val="20"/>
          <w:szCs w:val="20"/>
        </w:rPr>
        <w:t>You may be asked for contact details of people who can vouch for your skill level such as supervisors from current or previous workplaces, clients or personal character references from the community.</w:t>
      </w:r>
    </w:p>
    <w:p w14:paraId="7F14C369" w14:textId="77777777" w:rsidR="00ED0562" w:rsidRPr="00B37AD5" w:rsidRDefault="00ED0562" w:rsidP="001801A6">
      <w:pPr>
        <w:ind w:right="402"/>
        <w:jc w:val="both"/>
        <w:rPr>
          <w:rFonts w:asciiTheme="minorHAnsi" w:eastAsia="Calibri" w:hAnsiTheme="minorHAnsi" w:cstheme="minorHAnsi"/>
          <w:sz w:val="20"/>
          <w:szCs w:val="20"/>
        </w:rPr>
      </w:pPr>
    </w:p>
    <w:p w14:paraId="5A9998AA" w14:textId="45997C42" w:rsidR="006E1D23" w:rsidRPr="00B37AD5" w:rsidRDefault="006E1D23"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lastRenderedPageBreak/>
        <w:t xml:space="preserve">An application for RPL must be lodged in writing. RPL application form can be obtained from the website or from </w:t>
      </w:r>
      <w:r w:rsidR="00C63A48">
        <w:rPr>
          <w:rFonts w:asciiTheme="minorHAnsi" w:eastAsia="Calibri" w:hAnsiTheme="minorHAnsi" w:cstheme="minorHAnsi"/>
          <w:sz w:val="20"/>
          <w:szCs w:val="20"/>
        </w:rPr>
        <w:t>Melbourne Trades College</w:t>
      </w:r>
      <w:r w:rsidR="00B86E60" w:rsidRPr="00B37AD5">
        <w:rPr>
          <w:rFonts w:asciiTheme="minorHAnsi" w:eastAsia="Calibri" w:hAnsiTheme="minorHAnsi" w:cstheme="minorHAnsi"/>
          <w:sz w:val="20"/>
          <w:szCs w:val="20"/>
        </w:rPr>
        <w:t xml:space="preserve">’s </w:t>
      </w:r>
      <w:r w:rsidRPr="00B37AD5">
        <w:rPr>
          <w:rFonts w:asciiTheme="minorHAnsi" w:eastAsia="Calibri" w:hAnsiTheme="minorHAnsi" w:cstheme="minorHAnsi"/>
          <w:sz w:val="20"/>
          <w:szCs w:val="20"/>
        </w:rPr>
        <w:t xml:space="preserve">reception. More information on RPL is available on our website </w:t>
      </w:r>
      <w:hyperlink r:id="rId41" w:history="1">
        <w:r w:rsidR="004E5C69" w:rsidRPr="00973542">
          <w:rPr>
            <w:rStyle w:val="Hyperlink"/>
            <w:rFonts w:asciiTheme="minorHAnsi" w:hAnsiTheme="minorHAnsi" w:cstheme="minorHAnsi"/>
            <w:sz w:val="20"/>
            <w:szCs w:val="20"/>
          </w:rPr>
          <w:t>www.melbournetradescollege.vic.edu.au</w:t>
        </w:r>
      </w:hyperlink>
      <w:r w:rsidR="004E5C69">
        <w:rPr>
          <w:rFonts w:asciiTheme="minorHAnsi" w:hAnsiTheme="minorHAnsi" w:cstheme="minorHAnsi"/>
          <w:sz w:val="20"/>
          <w:szCs w:val="20"/>
        </w:rPr>
        <w:t xml:space="preserve"> </w:t>
      </w:r>
      <w:r w:rsidR="003F4EC6">
        <w:rPr>
          <w:rFonts w:asciiTheme="minorHAnsi" w:eastAsia="Calibri" w:hAnsiTheme="minorHAnsi" w:cstheme="minorHAnsi"/>
          <w:sz w:val="20"/>
          <w:szCs w:val="20"/>
        </w:rPr>
        <w:t xml:space="preserve"> </w:t>
      </w:r>
      <w:r w:rsidRPr="00B37AD5">
        <w:rPr>
          <w:rFonts w:asciiTheme="minorHAnsi" w:eastAsia="Calibri" w:hAnsiTheme="minorHAnsi" w:cstheme="minorHAnsi"/>
          <w:sz w:val="20"/>
          <w:szCs w:val="20"/>
        </w:rPr>
        <w:t xml:space="preserve">under CT and RPL policy. Students can speak to </w:t>
      </w:r>
      <w:r w:rsidR="00C63A48">
        <w:rPr>
          <w:rFonts w:asciiTheme="minorHAnsi" w:eastAsia="Calibri" w:hAnsiTheme="minorHAnsi" w:cstheme="minorHAnsi"/>
          <w:sz w:val="20"/>
          <w:szCs w:val="20"/>
        </w:rPr>
        <w:t>Melbourne Trades College</w:t>
      </w:r>
      <w:r w:rsidR="00B86E60" w:rsidRPr="00B37AD5">
        <w:rPr>
          <w:rFonts w:asciiTheme="minorHAnsi" w:eastAsia="Calibri" w:hAnsiTheme="minorHAnsi" w:cstheme="minorHAnsi"/>
          <w:sz w:val="20"/>
          <w:szCs w:val="20"/>
        </w:rPr>
        <w:t xml:space="preserve"> </w:t>
      </w:r>
      <w:r w:rsidRPr="00B37AD5">
        <w:rPr>
          <w:rFonts w:asciiTheme="minorHAnsi" w:eastAsia="Calibri" w:hAnsiTheme="minorHAnsi" w:cstheme="minorHAnsi"/>
          <w:sz w:val="20"/>
          <w:szCs w:val="20"/>
        </w:rPr>
        <w:t>Staff for more enquiries.</w:t>
      </w:r>
    </w:p>
    <w:p w14:paraId="5182A5F9" w14:textId="77777777" w:rsidR="006E1D23" w:rsidRPr="00B37AD5" w:rsidRDefault="006E1D23" w:rsidP="001801A6">
      <w:pPr>
        <w:ind w:right="402"/>
        <w:jc w:val="both"/>
        <w:rPr>
          <w:rFonts w:asciiTheme="minorHAnsi" w:eastAsia="Calibri" w:hAnsiTheme="minorHAnsi" w:cstheme="minorHAnsi"/>
          <w:sz w:val="20"/>
          <w:szCs w:val="20"/>
        </w:rPr>
      </w:pPr>
    </w:p>
    <w:p w14:paraId="1C2610BC" w14:textId="77777777" w:rsidR="006E1D23" w:rsidRPr="00B37AD5" w:rsidRDefault="006E1D23"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b/>
          <w:bCs/>
          <w:sz w:val="20"/>
          <w:szCs w:val="20"/>
        </w:rPr>
        <w:t>Procedures</w:t>
      </w:r>
    </w:p>
    <w:p w14:paraId="7B5CB683" w14:textId="77777777" w:rsidR="006E1D23" w:rsidRPr="00B37AD5" w:rsidRDefault="006E1D23" w:rsidP="001801A6">
      <w:pPr>
        <w:ind w:right="402"/>
        <w:jc w:val="both"/>
        <w:rPr>
          <w:rFonts w:asciiTheme="minorHAnsi" w:eastAsia="Calibri" w:hAnsiTheme="minorHAnsi" w:cstheme="minorHAnsi"/>
          <w:sz w:val="20"/>
          <w:szCs w:val="20"/>
        </w:rPr>
      </w:pPr>
    </w:p>
    <w:p w14:paraId="2ED2C4F7" w14:textId="77777777" w:rsidR="006E1D23" w:rsidRPr="00B37AD5" w:rsidRDefault="006E1D23" w:rsidP="001801A6">
      <w:pPr>
        <w:pStyle w:val="ListParagraph"/>
        <w:numPr>
          <w:ilvl w:val="0"/>
          <w:numId w:val="86"/>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Students are requested to apply for Recognition of Prior Learning prior to the commencement of the course.</w:t>
      </w:r>
    </w:p>
    <w:p w14:paraId="66DAF77E" w14:textId="77777777" w:rsidR="009E58C8" w:rsidRPr="00B37AD5" w:rsidRDefault="009E58C8" w:rsidP="001801A6">
      <w:pPr>
        <w:pStyle w:val="ListParagraph"/>
        <w:suppressAutoHyphens w:val="0"/>
        <w:ind w:right="402"/>
        <w:jc w:val="both"/>
        <w:rPr>
          <w:rFonts w:asciiTheme="minorHAnsi" w:eastAsia="Calibri" w:hAnsiTheme="minorHAnsi" w:cstheme="minorHAnsi"/>
          <w:sz w:val="20"/>
          <w:szCs w:val="20"/>
        </w:rPr>
      </w:pPr>
    </w:p>
    <w:p w14:paraId="79558CB7" w14:textId="77777777" w:rsidR="009E58C8" w:rsidRPr="00B37AD5" w:rsidRDefault="006E1D23" w:rsidP="001801A6">
      <w:pPr>
        <w:pStyle w:val="ListParagraph"/>
        <w:numPr>
          <w:ilvl w:val="0"/>
          <w:numId w:val="86"/>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An RPL application for students will include all relevant evidence of work experience and where the learning has occurred. Applications will not be accepted unless all required information is included. Students who request an RPL assessment will be advised of the evidence required and suggestions on how to obtain it (e.g., supervisor evidence, previous projects, transcripts of qualifications completed, work experience, in-service training, distance education or open learning, community- based learning, or overseas education, training or experience etc.)</w:t>
      </w:r>
    </w:p>
    <w:p w14:paraId="6204308E" w14:textId="77777777" w:rsidR="009E58C8" w:rsidRPr="00B37AD5" w:rsidRDefault="009E58C8" w:rsidP="001801A6">
      <w:pPr>
        <w:pStyle w:val="ListParagraph"/>
        <w:suppressAutoHyphens w:val="0"/>
        <w:ind w:right="402"/>
        <w:jc w:val="both"/>
        <w:rPr>
          <w:rFonts w:asciiTheme="minorHAnsi" w:eastAsia="Calibri" w:hAnsiTheme="minorHAnsi" w:cstheme="minorHAnsi"/>
          <w:sz w:val="20"/>
          <w:szCs w:val="20"/>
        </w:rPr>
      </w:pPr>
    </w:p>
    <w:p w14:paraId="55C79CF7" w14:textId="1C7A3BF2" w:rsidR="006E1D23" w:rsidRPr="00B37AD5" w:rsidRDefault="006E1D23" w:rsidP="001801A6">
      <w:pPr>
        <w:pStyle w:val="ListParagraph"/>
        <w:numPr>
          <w:ilvl w:val="0"/>
          <w:numId w:val="86"/>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All RPL Applications are to be submitted to the administration department/Reception in the first instance along with verified supporting documents. The application and supporting documentation will be copied and placed into the student’s file. Where originals are required for verification, authorised </w:t>
      </w:r>
      <w:r w:rsidR="00C63A48">
        <w:rPr>
          <w:rFonts w:asciiTheme="minorHAnsi" w:eastAsia="Calibri" w:hAnsiTheme="minorHAnsi" w:cstheme="minorHAnsi"/>
          <w:sz w:val="20"/>
          <w:szCs w:val="20"/>
        </w:rPr>
        <w:t>Melbourne Trades College</w:t>
      </w:r>
      <w:r w:rsidR="00B86E60" w:rsidRPr="00B37AD5">
        <w:rPr>
          <w:rFonts w:asciiTheme="minorHAnsi" w:eastAsia="Calibri" w:hAnsiTheme="minorHAnsi" w:cstheme="minorHAnsi"/>
          <w:sz w:val="20"/>
          <w:szCs w:val="20"/>
        </w:rPr>
        <w:t xml:space="preserve"> </w:t>
      </w:r>
      <w:r w:rsidRPr="00B37AD5">
        <w:rPr>
          <w:rFonts w:asciiTheme="minorHAnsi" w:eastAsia="Calibri" w:hAnsiTheme="minorHAnsi" w:cstheme="minorHAnsi"/>
          <w:sz w:val="20"/>
          <w:szCs w:val="20"/>
        </w:rPr>
        <w:t xml:space="preserve">staff from the Administration department or representative will sight and indicate on copies “original sighted’ and shall return originals to the student. </w:t>
      </w:r>
      <w:r w:rsidR="00C63A48">
        <w:rPr>
          <w:rFonts w:asciiTheme="minorHAnsi" w:eastAsia="Calibri" w:hAnsiTheme="minorHAnsi" w:cstheme="minorHAnsi"/>
          <w:sz w:val="20"/>
          <w:szCs w:val="20"/>
        </w:rPr>
        <w:t>Melbourne Trades College</w:t>
      </w:r>
      <w:r w:rsidR="00B86E60" w:rsidRPr="00B37AD5">
        <w:rPr>
          <w:rFonts w:asciiTheme="minorHAnsi" w:eastAsia="Calibri" w:hAnsiTheme="minorHAnsi" w:cstheme="minorHAnsi"/>
          <w:sz w:val="20"/>
          <w:szCs w:val="20"/>
        </w:rPr>
        <w:t xml:space="preserve"> </w:t>
      </w:r>
      <w:r w:rsidRPr="00B37AD5">
        <w:rPr>
          <w:rFonts w:asciiTheme="minorHAnsi" w:eastAsia="Calibri" w:hAnsiTheme="minorHAnsi" w:cstheme="minorHAnsi"/>
          <w:sz w:val="20"/>
          <w:szCs w:val="20"/>
        </w:rPr>
        <w:t>will at no time accept and retain original certificates.</w:t>
      </w:r>
    </w:p>
    <w:p w14:paraId="65DD805A" w14:textId="77777777" w:rsidR="006E1D23" w:rsidRPr="00B37AD5" w:rsidRDefault="006E1D23" w:rsidP="001801A6">
      <w:pPr>
        <w:ind w:right="402"/>
        <w:jc w:val="both"/>
        <w:rPr>
          <w:rFonts w:asciiTheme="minorHAnsi" w:eastAsia="Calibri" w:hAnsiTheme="minorHAnsi" w:cstheme="minorHAnsi"/>
          <w:sz w:val="20"/>
          <w:szCs w:val="20"/>
        </w:rPr>
      </w:pPr>
    </w:p>
    <w:p w14:paraId="7D91E79D" w14:textId="77777777" w:rsidR="006E1D23" w:rsidRPr="00B37AD5" w:rsidRDefault="006E1D23" w:rsidP="001801A6">
      <w:pPr>
        <w:pStyle w:val="ListParagraph"/>
        <w:numPr>
          <w:ilvl w:val="0"/>
          <w:numId w:val="86"/>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The application will be forwarded to the Training Manager to be assessed and outcomes will be determined by RPL/qualified assessor.</w:t>
      </w:r>
    </w:p>
    <w:p w14:paraId="616F79F4" w14:textId="77777777" w:rsidR="006E1D23" w:rsidRPr="00B37AD5" w:rsidRDefault="006E1D23" w:rsidP="001801A6">
      <w:pPr>
        <w:ind w:right="402"/>
        <w:jc w:val="both"/>
        <w:rPr>
          <w:rFonts w:asciiTheme="minorHAnsi" w:eastAsia="Calibri" w:hAnsiTheme="minorHAnsi" w:cstheme="minorHAnsi"/>
          <w:sz w:val="20"/>
          <w:szCs w:val="20"/>
        </w:rPr>
      </w:pPr>
    </w:p>
    <w:p w14:paraId="0CA672AA" w14:textId="77777777" w:rsidR="006E1D23" w:rsidRPr="00B37AD5" w:rsidRDefault="006E1D23" w:rsidP="001801A6">
      <w:pPr>
        <w:pStyle w:val="ListParagraph"/>
        <w:numPr>
          <w:ilvl w:val="0"/>
          <w:numId w:val="86"/>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It will be ensured that the evidence provided is valid, authentic, current and sufficient and that the process is fair, flexible and valid.</w:t>
      </w:r>
    </w:p>
    <w:p w14:paraId="6889A23F" w14:textId="77777777" w:rsidR="006E1D23" w:rsidRPr="00B37AD5" w:rsidRDefault="006E1D23" w:rsidP="001801A6">
      <w:pPr>
        <w:ind w:right="402"/>
        <w:jc w:val="both"/>
        <w:rPr>
          <w:rFonts w:asciiTheme="minorHAnsi" w:eastAsia="Calibri" w:hAnsiTheme="minorHAnsi" w:cstheme="minorHAnsi"/>
          <w:sz w:val="20"/>
          <w:szCs w:val="20"/>
        </w:rPr>
      </w:pPr>
    </w:p>
    <w:p w14:paraId="03223776" w14:textId="77777777" w:rsidR="006E1D23" w:rsidRPr="00B37AD5" w:rsidRDefault="006E1D23" w:rsidP="001801A6">
      <w:pPr>
        <w:pStyle w:val="ListParagraph"/>
        <w:numPr>
          <w:ilvl w:val="0"/>
          <w:numId w:val="86"/>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If the outcome of the evidential documentation is not sufficient, then the student will be advised to provide further documentation to validate his/her skills/experience. Training Manager or representative will set a date for the additional documents to be submitted.</w:t>
      </w:r>
    </w:p>
    <w:p w14:paraId="52B664E9" w14:textId="77777777" w:rsidR="006E1D23" w:rsidRPr="00B37AD5" w:rsidRDefault="006E1D23" w:rsidP="001801A6">
      <w:pPr>
        <w:ind w:right="402"/>
        <w:jc w:val="both"/>
        <w:rPr>
          <w:rFonts w:asciiTheme="minorHAnsi" w:eastAsia="Calibri" w:hAnsiTheme="minorHAnsi" w:cstheme="minorHAnsi"/>
          <w:sz w:val="20"/>
          <w:szCs w:val="20"/>
        </w:rPr>
      </w:pPr>
    </w:p>
    <w:p w14:paraId="3A4A1D95" w14:textId="77777777" w:rsidR="006E1D23" w:rsidRPr="00B37AD5" w:rsidRDefault="006E1D23" w:rsidP="001801A6">
      <w:pPr>
        <w:pStyle w:val="ListParagraph"/>
        <w:numPr>
          <w:ilvl w:val="0"/>
          <w:numId w:val="86"/>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The applicant will be notified of the outcome of the RPL. On the basis of the assessment, the student will be advised that:</w:t>
      </w:r>
    </w:p>
    <w:p w14:paraId="485DACED" w14:textId="77777777" w:rsidR="003855D5" w:rsidRPr="00B37AD5" w:rsidRDefault="003855D5" w:rsidP="001801A6">
      <w:pPr>
        <w:pStyle w:val="ListParagraph"/>
        <w:jc w:val="both"/>
        <w:rPr>
          <w:rFonts w:asciiTheme="minorHAnsi" w:eastAsia="Calibri" w:hAnsiTheme="minorHAnsi" w:cstheme="minorHAnsi"/>
          <w:sz w:val="20"/>
          <w:szCs w:val="20"/>
        </w:rPr>
      </w:pPr>
    </w:p>
    <w:p w14:paraId="4CBFEB18" w14:textId="77777777" w:rsidR="006E1D23" w:rsidRPr="00B37AD5" w:rsidRDefault="006E1D23" w:rsidP="001801A6">
      <w:pPr>
        <w:pStyle w:val="ListParagraph"/>
        <w:numPr>
          <w:ilvl w:val="0"/>
          <w:numId w:val="87"/>
        </w:numPr>
        <w:suppressAutoHyphens w:val="0"/>
        <w:ind w:left="851" w:right="402" w:hanging="14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the application has been granted; or</w:t>
      </w:r>
    </w:p>
    <w:p w14:paraId="79AAE03E" w14:textId="77777777" w:rsidR="006E1D23" w:rsidRPr="00B37AD5" w:rsidRDefault="006E1D23" w:rsidP="001801A6">
      <w:pPr>
        <w:pStyle w:val="ListParagraph"/>
        <w:numPr>
          <w:ilvl w:val="0"/>
          <w:numId w:val="87"/>
        </w:numPr>
        <w:suppressAutoHyphens w:val="0"/>
        <w:ind w:left="851" w:right="402" w:hanging="14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the application has been denied; or</w:t>
      </w:r>
    </w:p>
    <w:p w14:paraId="2B699346" w14:textId="77777777" w:rsidR="006E1D23" w:rsidRPr="00B37AD5" w:rsidRDefault="006E1D23" w:rsidP="001801A6">
      <w:pPr>
        <w:pStyle w:val="ListParagraph"/>
        <w:numPr>
          <w:ilvl w:val="0"/>
          <w:numId w:val="87"/>
        </w:numPr>
        <w:suppressAutoHyphens w:val="0"/>
        <w:ind w:left="851" w:right="402" w:hanging="14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further evidence is required</w:t>
      </w:r>
    </w:p>
    <w:p w14:paraId="0C43BBE0" w14:textId="77777777" w:rsidR="006E1D23" w:rsidRPr="00B37AD5" w:rsidRDefault="006E1D23" w:rsidP="001801A6">
      <w:pPr>
        <w:ind w:right="402"/>
        <w:jc w:val="both"/>
        <w:rPr>
          <w:rFonts w:asciiTheme="minorHAnsi" w:eastAsia="Calibri" w:hAnsiTheme="minorHAnsi" w:cstheme="minorHAnsi"/>
          <w:sz w:val="20"/>
          <w:szCs w:val="20"/>
        </w:rPr>
      </w:pPr>
    </w:p>
    <w:p w14:paraId="1D8B32E1" w14:textId="638648EA" w:rsidR="006E1D23" w:rsidRPr="00B37AD5" w:rsidRDefault="006E1D23" w:rsidP="001801A6">
      <w:pPr>
        <w:pStyle w:val="ListParagraph"/>
        <w:numPr>
          <w:ilvl w:val="0"/>
          <w:numId w:val="86"/>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Where an application for RPL or Course Credit is received by </w:t>
      </w:r>
      <w:r w:rsidR="00C63A48">
        <w:rPr>
          <w:rFonts w:asciiTheme="minorHAnsi" w:eastAsia="Calibri" w:hAnsiTheme="minorHAnsi" w:cstheme="minorHAnsi"/>
          <w:sz w:val="20"/>
          <w:szCs w:val="20"/>
        </w:rPr>
        <w:t>Melbourne Trades College</w:t>
      </w:r>
      <w:r w:rsidR="001F66EE" w:rsidRPr="00B37AD5">
        <w:rPr>
          <w:rFonts w:asciiTheme="minorHAnsi" w:eastAsia="Calibri" w:hAnsiTheme="minorHAnsi" w:cstheme="minorHAnsi"/>
          <w:sz w:val="20"/>
          <w:szCs w:val="20"/>
        </w:rPr>
        <w:t xml:space="preserve">, </w:t>
      </w:r>
      <w:r w:rsidR="00817164" w:rsidRPr="00B37AD5">
        <w:rPr>
          <w:rFonts w:asciiTheme="minorHAnsi" w:eastAsia="Calibri" w:hAnsiTheme="minorHAnsi" w:cstheme="minorHAnsi"/>
          <w:sz w:val="20"/>
          <w:szCs w:val="20"/>
        </w:rPr>
        <w:t>Training</w:t>
      </w:r>
      <w:r w:rsidR="00321A5E" w:rsidRPr="00B37AD5">
        <w:rPr>
          <w:rFonts w:asciiTheme="minorHAnsi" w:eastAsia="Calibri" w:hAnsiTheme="minorHAnsi" w:cstheme="minorHAnsi"/>
          <w:sz w:val="20"/>
          <w:szCs w:val="20"/>
        </w:rPr>
        <w:t xml:space="preserve"> </w:t>
      </w:r>
      <w:r w:rsidRPr="00B37AD5">
        <w:rPr>
          <w:rFonts w:asciiTheme="minorHAnsi" w:eastAsia="Calibri" w:hAnsiTheme="minorHAnsi" w:cstheme="minorHAnsi"/>
          <w:sz w:val="20"/>
          <w:szCs w:val="20"/>
        </w:rPr>
        <w:t>Manager or representative will assess the application and provide an outcome to the application within 14 working days of receipt or as soon as practicable where further information is required to determine the outcome. If RPL is approved, the applicant will be marked as “CT or RPL” rather than “Competent” in the transcript of records.</w:t>
      </w:r>
    </w:p>
    <w:p w14:paraId="002BA58D" w14:textId="77777777" w:rsidR="006E1D23" w:rsidRPr="00B37AD5" w:rsidRDefault="006E1D23" w:rsidP="001801A6">
      <w:pPr>
        <w:ind w:right="402"/>
        <w:jc w:val="both"/>
        <w:rPr>
          <w:rFonts w:asciiTheme="minorHAnsi" w:eastAsia="Calibri" w:hAnsiTheme="minorHAnsi" w:cstheme="minorHAnsi"/>
          <w:sz w:val="20"/>
          <w:szCs w:val="20"/>
        </w:rPr>
      </w:pPr>
    </w:p>
    <w:p w14:paraId="257AD476" w14:textId="421A5981" w:rsidR="006E1D23" w:rsidRPr="00B37AD5" w:rsidRDefault="006E1D23" w:rsidP="001801A6">
      <w:pPr>
        <w:pStyle w:val="ListParagraph"/>
        <w:numPr>
          <w:ilvl w:val="0"/>
          <w:numId w:val="86"/>
        </w:numPr>
        <w:suppressAutoHyphens w:val="0"/>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Where either of the above, credit transfer or RPL applications are received or course credit is approved, the following must </w:t>
      </w:r>
      <w:r w:rsidR="00830FC1" w:rsidRPr="00B37AD5">
        <w:rPr>
          <w:rFonts w:asciiTheme="minorHAnsi" w:eastAsia="Calibri" w:hAnsiTheme="minorHAnsi" w:cstheme="minorHAnsi"/>
          <w:sz w:val="20"/>
          <w:szCs w:val="20"/>
        </w:rPr>
        <w:t>occur</w:t>
      </w:r>
      <w:r w:rsidR="00CE4BAF">
        <w:rPr>
          <w:rFonts w:asciiTheme="minorHAnsi" w:eastAsia="Calibri" w:hAnsiTheme="minorHAnsi" w:cstheme="minorHAnsi"/>
          <w:sz w:val="20"/>
          <w:szCs w:val="20"/>
        </w:rPr>
        <w:t>.</w:t>
      </w:r>
      <w:r w:rsidRPr="00B37AD5">
        <w:rPr>
          <w:rFonts w:asciiTheme="minorHAnsi" w:eastAsia="Calibri" w:hAnsiTheme="minorHAnsi" w:cstheme="minorHAnsi"/>
          <w:sz w:val="20"/>
          <w:szCs w:val="20"/>
        </w:rPr>
        <w:t xml:space="preserve"> Enrolment Officer or representative will change student’s COE to reflect reduction in period of study. </w:t>
      </w:r>
      <w:r w:rsidR="00C63A48">
        <w:rPr>
          <w:rFonts w:asciiTheme="minorHAnsi" w:eastAsia="Calibri" w:hAnsiTheme="minorHAnsi" w:cstheme="minorHAnsi"/>
          <w:sz w:val="20"/>
          <w:szCs w:val="20"/>
        </w:rPr>
        <w:t>Melbourne Trades College</w:t>
      </w:r>
      <w:r w:rsidR="00FD39BC" w:rsidRPr="00B37AD5">
        <w:rPr>
          <w:rFonts w:asciiTheme="minorHAnsi" w:eastAsia="Calibri" w:hAnsiTheme="minorHAnsi" w:cstheme="minorHAnsi"/>
          <w:sz w:val="20"/>
          <w:szCs w:val="20"/>
        </w:rPr>
        <w:t xml:space="preserve"> </w:t>
      </w:r>
      <w:r w:rsidRPr="00B37AD5">
        <w:rPr>
          <w:rFonts w:asciiTheme="minorHAnsi" w:eastAsia="Calibri" w:hAnsiTheme="minorHAnsi" w:cstheme="minorHAnsi"/>
          <w:sz w:val="20"/>
          <w:szCs w:val="20"/>
        </w:rPr>
        <w:t>will provide student with the outcome</w:t>
      </w:r>
      <w:r w:rsidR="00CF517C" w:rsidRPr="00B37AD5">
        <w:rPr>
          <w:rFonts w:asciiTheme="minorHAnsi" w:eastAsia="Calibri" w:hAnsiTheme="minorHAnsi" w:cstheme="minorHAnsi"/>
          <w:sz w:val="20"/>
          <w:szCs w:val="20"/>
        </w:rPr>
        <w:t xml:space="preserve"> of the credit application. S</w:t>
      </w:r>
      <w:r w:rsidRPr="00B37AD5">
        <w:rPr>
          <w:rFonts w:asciiTheme="minorHAnsi" w:eastAsia="Calibri" w:hAnsiTheme="minorHAnsi" w:cstheme="minorHAnsi"/>
          <w:sz w:val="20"/>
          <w:szCs w:val="20"/>
        </w:rPr>
        <w:t xml:space="preserve">tudents must sign a letter to indicate the </w:t>
      </w:r>
      <w:r w:rsidR="000D11EC" w:rsidRPr="00B37AD5">
        <w:rPr>
          <w:rFonts w:asciiTheme="minorHAnsi" w:eastAsia="Calibri" w:hAnsiTheme="minorHAnsi" w:cstheme="minorHAnsi"/>
          <w:sz w:val="20"/>
          <w:szCs w:val="20"/>
        </w:rPr>
        <w:t>agreement with</w:t>
      </w:r>
      <w:r w:rsidRPr="00B37AD5">
        <w:rPr>
          <w:rFonts w:asciiTheme="minorHAnsi" w:eastAsia="Calibri" w:hAnsiTheme="minorHAnsi" w:cstheme="minorHAnsi"/>
          <w:sz w:val="20"/>
          <w:szCs w:val="20"/>
        </w:rPr>
        <w:t xml:space="preserve"> the outcomes of credit transfer or RPL applications and a copy will be kept in the </w:t>
      </w:r>
      <w:r w:rsidR="00A73B39" w:rsidRPr="00B37AD5">
        <w:rPr>
          <w:rFonts w:asciiTheme="minorHAnsi" w:eastAsia="Calibri" w:hAnsiTheme="minorHAnsi" w:cstheme="minorHAnsi"/>
          <w:sz w:val="20"/>
          <w:szCs w:val="20"/>
        </w:rPr>
        <w:t>students’</w:t>
      </w:r>
      <w:r w:rsidRPr="00B37AD5">
        <w:rPr>
          <w:rFonts w:asciiTheme="minorHAnsi" w:eastAsia="Calibri" w:hAnsiTheme="minorHAnsi" w:cstheme="minorHAnsi"/>
          <w:sz w:val="20"/>
          <w:szCs w:val="20"/>
        </w:rPr>
        <w:t xml:space="preserve"> file.</w:t>
      </w:r>
    </w:p>
    <w:p w14:paraId="74357C38" w14:textId="77777777" w:rsidR="006E1D23" w:rsidRPr="00B37AD5" w:rsidRDefault="006E1D23" w:rsidP="001801A6">
      <w:pPr>
        <w:ind w:right="402"/>
        <w:jc w:val="both"/>
        <w:rPr>
          <w:rFonts w:asciiTheme="minorHAnsi" w:eastAsia="Calibri" w:hAnsiTheme="minorHAnsi" w:cstheme="minorHAnsi"/>
          <w:sz w:val="20"/>
          <w:szCs w:val="20"/>
        </w:rPr>
      </w:pPr>
    </w:p>
    <w:p w14:paraId="42EB7844" w14:textId="7DFF6BA0" w:rsidR="006E1D23" w:rsidRPr="00B37AD5" w:rsidRDefault="00C63A48" w:rsidP="001801A6">
      <w:pPr>
        <w:pStyle w:val="ListParagraph"/>
        <w:numPr>
          <w:ilvl w:val="0"/>
          <w:numId w:val="86"/>
        </w:numPr>
        <w:suppressAutoHyphens w:val="0"/>
        <w:ind w:right="402"/>
        <w:jc w:val="both"/>
        <w:rPr>
          <w:rFonts w:asciiTheme="minorHAnsi" w:eastAsia="Calibri" w:hAnsiTheme="minorHAnsi" w:cstheme="minorHAnsi"/>
          <w:sz w:val="20"/>
          <w:szCs w:val="20"/>
        </w:rPr>
      </w:pPr>
      <w:r>
        <w:rPr>
          <w:rFonts w:asciiTheme="minorHAnsi" w:eastAsia="Calibri" w:hAnsiTheme="minorHAnsi" w:cstheme="minorHAnsi"/>
          <w:sz w:val="20"/>
          <w:szCs w:val="20"/>
        </w:rPr>
        <w:t>Melbourne Trades College</w:t>
      </w:r>
      <w:r w:rsidR="004D6253" w:rsidRPr="00B37AD5">
        <w:rPr>
          <w:rFonts w:asciiTheme="minorHAnsi" w:eastAsia="Calibri" w:hAnsiTheme="minorHAnsi" w:cstheme="minorHAnsi"/>
          <w:sz w:val="20"/>
          <w:szCs w:val="20"/>
        </w:rPr>
        <w:t xml:space="preserve">’s </w:t>
      </w:r>
      <w:r w:rsidR="006E1D23" w:rsidRPr="00B37AD5">
        <w:rPr>
          <w:rFonts w:asciiTheme="minorHAnsi" w:eastAsia="Calibri" w:hAnsiTheme="minorHAnsi" w:cstheme="minorHAnsi"/>
          <w:sz w:val="20"/>
          <w:szCs w:val="20"/>
        </w:rPr>
        <w:t>Assessment policy will be followed when undertaking RPL assessments.</w:t>
      </w:r>
    </w:p>
    <w:p w14:paraId="5E718F5C" w14:textId="77777777" w:rsidR="006E1D23" w:rsidRPr="00B37AD5" w:rsidRDefault="006E1D23" w:rsidP="001801A6">
      <w:pPr>
        <w:ind w:right="402"/>
        <w:jc w:val="both"/>
        <w:rPr>
          <w:rFonts w:asciiTheme="minorHAnsi" w:eastAsia="Calibri" w:hAnsiTheme="minorHAnsi" w:cstheme="minorHAnsi"/>
          <w:sz w:val="20"/>
          <w:szCs w:val="20"/>
        </w:rPr>
      </w:pPr>
    </w:p>
    <w:p w14:paraId="4595A146" w14:textId="7A8853DE" w:rsidR="006E1D23" w:rsidRPr="00B37AD5" w:rsidRDefault="006E1D23" w:rsidP="001801A6">
      <w:pPr>
        <w:ind w:right="402"/>
        <w:jc w:val="both"/>
        <w:rPr>
          <w:rFonts w:asciiTheme="minorHAnsi" w:eastAsia="Calibri" w:hAnsiTheme="minorHAnsi" w:cstheme="minorHAnsi"/>
          <w:sz w:val="20"/>
          <w:szCs w:val="20"/>
        </w:rPr>
      </w:pPr>
      <w:r w:rsidRPr="00B37AD5">
        <w:rPr>
          <w:rFonts w:asciiTheme="minorHAnsi" w:eastAsia="Calibri" w:hAnsiTheme="minorHAnsi" w:cstheme="minorHAnsi"/>
          <w:sz w:val="20"/>
          <w:szCs w:val="20"/>
        </w:rPr>
        <w:t xml:space="preserve">Application form for RPL can be obtained from the website or from </w:t>
      </w:r>
      <w:r w:rsidR="00C63A48">
        <w:rPr>
          <w:rFonts w:asciiTheme="minorHAnsi" w:eastAsia="Calibri" w:hAnsiTheme="minorHAnsi" w:cstheme="minorHAnsi"/>
          <w:sz w:val="20"/>
          <w:szCs w:val="20"/>
        </w:rPr>
        <w:t>Melbourne Trades College</w:t>
      </w:r>
      <w:r w:rsidR="004D6253" w:rsidRPr="00B37AD5">
        <w:rPr>
          <w:rFonts w:asciiTheme="minorHAnsi" w:eastAsia="Calibri" w:hAnsiTheme="minorHAnsi" w:cstheme="minorHAnsi"/>
          <w:sz w:val="20"/>
          <w:szCs w:val="20"/>
        </w:rPr>
        <w:t xml:space="preserve">’s </w:t>
      </w:r>
      <w:r w:rsidRPr="00B37AD5">
        <w:rPr>
          <w:rFonts w:asciiTheme="minorHAnsi" w:eastAsia="Calibri" w:hAnsiTheme="minorHAnsi" w:cstheme="minorHAnsi"/>
          <w:sz w:val="20"/>
          <w:szCs w:val="20"/>
        </w:rPr>
        <w:t xml:space="preserve">reception. More information on RPL is available on </w:t>
      </w:r>
      <w:r w:rsidR="00C63A48">
        <w:rPr>
          <w:rFonts w:asciiTheme="minorHAnsi" w:eastAsia="Calibri" w:hAnsiTheme="minorHAnsi" w:cstheme="minorHAnsi"/>
          <w:sz w:val="20"/>
          <w:szCs w:val="20"/>
        </w:rPr>
        <w:t>Melbourne Trades College</w:t>
      </w:r>
      <w:r w:rsidR="004D6253" w:rsidRPr="00B37AD5">
        <w:rPr>
          <w:rFonts w:asciiTheme="minorHAnsi" w:eastAsia="Calibri" w:hAnsiTheme="minorHAnsi" w:cstheme="minorHAnsi"/>
          <w:sz w:val="20"/>
          <w:szCs w:val="20"/>
        </w:rPr>
        <w:t xml:space="preserve">’s </w:t>
      </w:r>
      <w:r w:rsidRPr="00B37AD5">
        <w:rPr>
          <w:rFonts w:asciiTheme="minorHAnsi" w:eastAsia="Calibri" w:hAnsiTheme="minorHAnsi" w:cstheme="minorHAnsi"/>
          <w:sz w:val="20"/>
          <w:szCs w:val="20"/>
        </w:rPr>
        <w:t>website</w:t>
      </w:r>
      <w:r w:rsidR="00BA06DA" w:rsidRPr="00BA06DA">
        <w:t xml:space="preserve"> </w:t>
      </w:r>
      <w:hyperlink r:id="rId42" w:history="1">
        <w:r w:rsidR="00BA06DA" w:rsidRPr="00973542">
          <w:rPr>
            <w:rStyle w:val="Hyperlink"/>
            <w:rFonts w:asciiTheme="minorHAnsi" w:eastAsia="Calibri" w:hAnsiTheme="minorHAnsi" w:cstheme="minorHAnsi"/>
            <w:sz w:val="20"/>
            <w:szCs w:val="20"/>
          </w:rPr>
          <w:t>www.melbournetradescollege.vic.edu.au</w:t>
        </w:r>
      </w:hyperlink>
      <w:r w:rsidR="00BA06DA">
        <w:rPr>
          <w:rFonts w:asciiTheme="minorHAnsi" w:eastAsia="Calibri" w:hAnsiTheme="minorHAnsi" w:cstheme="minorHAnsi"/>
          <w:sz w:val="20"/>
          <w:szCs w:val="20"/>
        </w:rPr>
        <w:t xml:space="preserve">. </w:t>
      </w:r>
      <w:r w:rsidRPr="00B37AD5">
        <w:rPr>
          <w:rFonts w:asciiTheme="minorHAnsi" w:eastAsia="Calibri" w:hAnsiTheme="minorHAnsi" w:cstheme="minorHAnsi"/>
          <w:sz w:val="20"/>
          <w:szCs w:val="20"/>
        </w:rPr>
        <w:t xml:space="preserve">Students can also speak to </w:t>
      </w:r>
      <w:r w:rsidR="00C63A48">
        <w:rPr>
          <w:rFonts w:asciiTheme="minorHAnsi" w:eastAsia="Calibri" w:hAnsiTheme="minorHAnsi" w:cstheme="minorHAnsi"/>
          <w:sz w:val="20"/>
          <w:szCs w:val="20"/>
        </w:rPr>
        <w:t>Melbourne Trades College</w:t>
      </w:r>
      <w:r w:rsidR="00157D07" w:rsidRPr="00B37AD5">
        <w:rPr>
          <w:rFonts w:asciiTheme="minorHAnsi" w:eastAsia="Calibri" w:hAnsiTheme="minorHAnsi" w:cstheme="minorHAnsi"/>
          <w:sz w:val="20"/>
          <w:szCs w:val="20"/>
        </w:rPr>
        <w:t xml:space="preserve"> </w:t>
      </w:r>
      <w:r w:rsidRPr="00B37AD5">
        <w:rPr>
          <w:rFonts w:asciiTheme="minorHAnsi" w:eastAsia="Calibri" w:hAnsiTheme="minorHAnsi" w:cstheme="minorHAnsi"/>
          <w:sz w:val="20"/>
          <w:szCs w:val="20"/>
        </w:rPr>
        <w:t>Staff for enquiries.</w:t>
      </w:r>
    </w:p>
    <w:p w14:paraId="1858E701" w14:textId="77777777" w:rsidR="000633C3" w:rsidRDefault="000633C3" w:rsidP="001801A6">
      <w:pPr>
        <w:pStyle w:val="Heading2"/>
        <w:jc w:val="both"/>
        <w:rPr>
          <w:rStyle w:val="None"/>
          <w:rFonts w:asciiTheme="minorHAnsi" w:eastAsia="Calibri" w:hAnsiTheme="minorHAnsi" w:cstheme="minorHAnsi"/>
          <w:b/>
          <w:bCs/>
          <w:sz w:val="20"/>
          <w:szCs w:val="20"/>
        </w:rPr>
      </w:pPr>
    </w:p>
    <w:p w14:paraId="499E053D" w14:textId="77777777" w:rsidR="00002F63" w:rsidRDefault="00002F63" w:rsidP="00002F63">
      <w:pPr>
        <w:rPr>
          <w:rFonts w:eastAsia="Calibri"/>
        </w:rPr>
      </w:pPr>
    </w:p>
    <w:p w14:paraId="678C8427" w14:textId="77777777" w:rsidR="00002F63" w:rsidRPr="00002F63" w:rsidRDefault="00002F63" w:rsidP="00002F63">
      <w:pPr>
        <w:rPr>
          <w:rFonts w:eastAsia="Calibri"/>
        </w:rPr>
      </w:pPr>
    </w:p>
    <w:p w14:paraId="25A2CC69" w14:textId="77777777" w:rsidR="00921D1A" w:rsidRPr="00C347EA" w:rsidRDefault="00921D1A" w:rsidP="001801A6">
      <w:pPr>
        <w:pStyle w:val="Heading2"/>
        <w:jc w:val="both"/>
        <w:rPr>
          <w:rStyle w:val="None"/>
          <w:rFonts w:asciiTheme="minorHAnsi" w:eastAsia="Calibri" w:hAnsiTheme="minorHAnsi" w:cstheme="minorHAnsi"/>
          <w:color w:val="auto"/>
          <w:sz w:val="20"/>
          <w:szCs w:val="20"/>
          <w:lang w:val="en-US"/>
        </w:rPr>
      </w:pPr>
      <w:r w:rsidRPr="00C347EA">
        <w:rPr>
          <w:rStyle w:val="None"/>
          <w:rFonts w:asciiTheme="minorHAnsi" w:eastAsia="Calibri" w:hAnsiTheme="minorHAnsi" w:cstheme="minorHAnsi"/>
          <w:b/>
          <w:bCs/>
          <w:color w:val="auto"/>
          <w:sz w:val="20"/>
          <w:szCs w:val="20"/>
        </w:rPr>
        <w:lastRenderedPageBreak/>
        <w:t>C</w:t>
      </w:r>
      <w:r w:rsidRPr="00C347EA">
        <w:rPr>
          <w:rStyle w:val="None"/>
          <w:rFonts w:asciiTheme="minorHAnsi" w:eastAsia="Calibri" w:hAnsiTheme="minorHAnsi" w:cstheme="minorHAnsi"/>
          <w:b/>
          <w:bCs/>
          <w:color w:val="auto"/>
          <w:sz w:val="20"/>
          <w:szCs w:val="20"/>
          <w:lang w:val="en-US"/>
        </w:rPr>
        <w:t>urrency of training</w:t>
      </w:r>
    </w:p>
    <w:p w14:paraId="718890B6" w14:textId="77777777" w:rsidR="00921D1A" w:rsidRPr="00B37AD5" w:rsidRDefault="00921D1A" w:rsidP="001801A6">
      <w:pPr>
        <w:jc w:val="both"/>
        <w:rPr>
          <w:rFonts w:asciiTheme="minorHAnsi" w:hAnsiTheme="minorHAnsi" w:cstheme="minorHAnsi"/>
          <w:sz w:val="20"/>
          <w:szCs w:val="20"/>
          <w:lang w:val="en-US"/>
        </w:rPr>
      </w:pPr>
    </w:p>
    <w:p w14:paraId="1F249BA4" w14:textId="17DD4ED0" w:rsidR="00921D1A" w:rsidRPr="00B37AD5" w:rsidRDefault="00C63A48" w:rsidP="001801A6">
      <w:pPr>
        <w:pStyle w:val="Body"/>
        <w:jc w:val="both"/>
        <w:rPr>
          <w:rStyle w:val="None"/>
          <w:rFonts w:asciiTheme="minorHAnsi" w:eastAsia="Calibri" w:hAnsiTheme="minorHAnsi" w:cstheme="minorHAnsi"/>
          <w:sz w:val="20"/>
          <w:szCs w:val="20"/>
        </w:rPr>
      </w:pPr>
      <w:r>
        <w:rPr>
          <w:rStyle w:val="None"/>
          <w:rFonts w:asciiTheme="minorHAnsi" w:eastAsia="Calibri" w:hAnsiTheme="minorHAnsi" w:cstheme="minorHAnsi"/>
          <w:sz w:val="20"/>
          <w:szCs w:val="20"/>
        </w:rPr>
        <w:t>Melbourne Trades College</w:t>
      </w:r>
      <w:r w:rsidR="001F66EE" w:rsidRPr="00B37AD5">
        <w:rPr>
          <w:rStyle w:val="None"/>
          <w:rFonts w:asciiTheme="minorHAnsi" w:eastAsia="Calibri" w:hAnsiTheme="minorHAnsi" w:cstheme="minorHAnsi"/>
          <w:sz w:val="20"/>
          <w:szCs w:val="20"/>
        </w:rPr>
        <w:t xml:space="preserve"> </w:t>
      </w:r>
      <w:r w:rsidR="00921D1A" w:rsidRPr="00B37AD5">
        <w:rPr>
          <w:rStyle w:val="None"/>
          <w:rFonts w:asciiTheme="minorHAnsi" w:eastAsia="Calibri" w:hAnsiTheme="minorHAnsi" w:cstheme="minorHAnsi"/>
          <w:sz w:val="20"/>
          <w:szCs w:val="20"/>
        </w:rPr>
        <w:t xml:space="preserve">implements an </w:t>
      </w:r>
      <w:r w:rsidR="000633C3" w:rsidRPr="00B37AD5">
        <w:rPr>
          <w:rStyle w:val="None"/>
          <w:rFonts w:asciiTheme="minorHAnsi" w:eastAsia="Calibri" w:hAnsiTheme="minorHAnsi" w:cstheme="minorHAnsi"/>
          <w:sz w:val="20"/>
          <w:szCs w:val="20"/>
        </w:rPr>
        <w:t>effective course validation procedure</w:t>
      </w:r>
      <w:r w:rsidR="00921D1A" w:rsidRPr="00B37AD5">
        <w:rPr>
          <w:rStyle w:val="None"/>
          <w:rFonts w:asciiTheme="minorHAnsi" w:eastAsia="Calibri" w:hAnsiTheme="minorHAnsi" w:cstheme="minorHAnsi"/>
          <w:sz w:val="20"/>
          <w:szCs w:val="20"/>
        </w:rPr>
        <w:t xml:space="preserve"> to ensure that it delivers current AQF training package qualifications and accredited courses. </w:t>
      </w:r>
      <w:r>
        <w:rPr>
          <w:rStyle w:val="None"/>
          <w:rFonts w:asciiTheme="minorHAnsi" w:eastAsia="Calibri" w:hAnsiTheme="minorHAnsi" w:cstheme="minorHAnsi"/>
          <w:sz w:val="20"/>
          <w:szCs w:val="20"/>
        </w:rPr>
        <w:t>Melbourne Trades College</w:t>
      </w:r>
      <w:r w:rsidR="001F66EE" w:rsidRPr="00B37AD5">
        <w:rPr>
          <w:rStyle w:val="None"/>
          <w:rFonts w:asciiTheme="minorHAnsi" w:eastAsia="Calibri" w:hAnsiTheme="minorHAnsi" w:cstheme="minorHAnsi"/>
          <w:sz w:val="20"/>
          <w:szCs w:val="20"/>
        </w:rPr>
        <w:t xml:space="preserve"> </w:t>
      </w:r>
      <w:r w:rsidR="00921D1A" w:rsidRPr="00B37AD5">
        <w:rPr>
          <w:rStyle w:val="None"/>
          <w:rFonts w:asciiTheme="minorHAnsi" w:eastAsia="Calibri" w:hAnsiTheme="minorHAnsi" w:cstheme="minorHAnsi"/>
          <w:sz w:val="20"/>
          <w:szCs w:val="20"/>
        </w:rPr>
        <w:t>ensures appropriate transition arrangements in case a qualification or an accredited qualification is superseded.</w:t>
      </w:r>
    </w:p>
    <w:p w14:paraId="5A73B06D" w14:textId="77777777" w:rsidR="00921D1A" w:rsidRPr="00B37AD5" w:rsidRDefault="00921D1A" w:rsidP="001801A6">
      <w:pPr>
        <w:pStyle w:val="Heading2"/>
        <w:jc w:val="both"/>
        <w:rPr>
          <w:rStyle w:val="None"/>
          <w:rFonts w:asciiTheme="minorHAnsi" w:eastAsia="Calibri" w:hAnsiTheme="minorHAnsi" w:cstheme="minorHAnsi"/>
          <w:sz w:val="20"/>
          <w:szCs w:val="20"/>
        </w:rPr>
      </w:pPr>
      <w:bookmarkStart w:id="33" w:name="_l18frh2"/>
      <w:bookmarkEnd w:id="33"/>
    </w:p>
    <w:p w14:paraId="23443B3D" w14:textId="77777777" w:rsidR="00921D1A" w:rsidRPr="00C347EA" w:rsidRDefault="00921D1A" w:rsidP="001801A6">
      <w:pPr>
        <w:pStyle w:val="Heading2"/>
        <w:jc w:val="both"/>
        <w:rPr>
          <w:rStyle w:val="None"/>
          <w:rFonts w:asciiTheme="minorHAnsi" w:eastAsia="Calibri" w:hAnsiTheme="minorHAnsi" w:cstheme="minorHAnsi"/>
          <w:b/>
          <w:bCs/>
          <w:color w:val="auto"/>
          <w:sz w:val="20"/>
          <w:szCs w:val="20"/>
          <w:lang w:val="en-US"/>
        </w:rPr>
      </w:pPr>
      <w:r w:rsidRPr="00C347EA">
        <w:rPr>
          <w:rStyle w:val="None"/>
          <w:rFonts w:asciiTheme="minorHAnsi" w:eastAsia="Calibri" w:hAnsiTheme="minorHAnsi" w:cstheme="minorHAnsi"/>
          <w:b/>
          <w:bCs/>
          <w:color w:val="auto"/>
          <w:sz w:val="20"/>
          <w:szCs w:val="20"/>
          <w:lang w:val="en-US"/>
        </w:rPr>
        <w:t>Pathways to Higher Education</w:t>
      </w:r>
    </w:p>
    <w:p w14:paraId="0BA14D62" w14:textId="77777777" w:rsidR="00921D1A" w:rsidRPr="00B37AD5" w:rsidRDefault="00921D1A" w:rsidP="001801A6">
      <w:pPr>
        <w:jc w:val="both"/>
        <w:rPr>
          <w:rFonts w:asciiTheme="minorHAnsi" w:eastAsia="Calibri" w:hAnsiTheme="minorHAnsi" w:cstheme="minorHAnsi"/>
          <w:sz w:val="20"/>
          <w:szCs w:val="20"/>
          <w:lang w:val="en-US"/>
        </w:rPr>
      </w:pPr>
    </w:p>
    <w:p w14:paraId="4622613F" w14:textId="44A8517E"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Graduates of </w:t>
      </w:r>
      <w:r w:rsidR="00C63A48">
        <w:rPr>
          <w:rStyle w:val="None"/>
          <w:rFonts w:asciiTheme="minorHAnsi" w:eastAsia="Calibri" w:hAnsiTheme="minorHAnsi" w:cstheme="minorHAnsi"/>
          <w:sz w:val="20"/>
          <w:szCs w:val="20"/>
        </w:rPr>
        <w:t>Melbourne Trades College</w:t>
      </w:r>
      <w:r w:rsidR="008701FB" w:rsidRPr="00B37AD5">
        <w:rPr>
          <w:rStyle w:val="None"/>
          <w:rFonts w:asciiTheme="minorHAnsi" w:eastAsia="Calibri" w:hAnsiTheme="minorHAnsi" w:cstheme="minorHAnsi"/>
          <w:sz w:val="20"/>
          <w:szCs w:val="20"/>
        </w:rPr>
        <w:t xml:space="preserve"> </w:t>
      </w:r>
      <w:r w:rsidRPr="00B37AD5">
        <w:rPr>
          <w:rStyle w:val="None"/>
          <w:rFonts w:asciiTheme="minorHAnsi" w:eastAsia="Calibri" w:hAnsiTheme="minorHAnsi" w:cstheme="minorHAnsi"/>
          <w:sz w:val="20"/>
          <w:szCs w:val="20"/>
        </w:rPr>
        <w:t xml:space="preserve">may seek credits to the relevant degree programs in Australian universities. </w:t>
      </w:r>
      <w:r w:rsidR="009F5E8F">
        <w:rPr>
          <w:rStyle w:val="None"/>
          <w:rFonts w:asciiTheme="minorHAnsi" w:eastAsia="Calibri" w:hAnsiTheme="minorHAnsi" w:cstheme="minorHAnsi"/>
          <w:sz w:val="20"/>
          <w:szCs w:val="20"/>
        </w:rPr>
        <w:t>College</w:t>
      </w:r>
      <w:r w:rsidRPr="00B37AD5">
        <w:rPr>
          <w:rStyle w:val="None"/>
          <w:rFonts w:asciiTheme="minorHAnsi" w:eastAsia="Calibri" w:hAnsiTheme="minorHAnsi" w:cstheme="minorHAnsi"/>
          <w:sz w:val="20"/>
          <w:szCs w:val="20"/>
        </w:rPr>
        <w:t xml:space="preserve"> has no special arrangements with any Australian university and there is no guaranteed entry into university programs</w:t>
      </w:r>
    </w:p>
    <w:p w14:paraId="2FF99404" w14:textId="77777777" w:rsidR="00921D1A" w:rsidRPr="00B37AD5" w:rsidRDefault="00921D1A" w:rsidP="001801A6">
      <w:pPr>
        <w:pStyle w:val="Body"/>
        <w:jc w:val="both"/>
        <w:rPr>
          <w:rFonts w:asciiTheme="minorHAnsi" w:hAnsiTheme="minorHAnsi" w:cstheme="minorHAnsi"/>
          <w:sz w:val="20"/>
          <w:szCs w:val="20"/>
        </w:rPr>
      </w:pPr>
    </w:p>
    <w:p w14:paraId="14B02709" w14:textId="60E3C944" w:rsidR="00921D1A" w:rsidRPr="00C347EA" w:rsidRDefault="009F5E8F" w:rsidP="001801A6">
      <w:pPr>
        <w:pStyle w:val="Heading2"/>
        <w:jc w:val="both"/>
        <w:rPr>
          <w:rStyle w:val="None"/>
          <w:rFonts w:asciiTheme="minorHAnsi" w:eastAsia="Calibri" w:hAnsiTheme="minorHAnsi" w:cstheme="minorHAnsi"/>
          <w:b/>
          <w:bCs/>
          <w:color w:val="auto"/>
          <w:sz w:val="20"/>
          <w:szCs w:val="20"/>
          <w:lang w:val="en-US"/>
        </w:rPr>
      </w:pPr>
      <w:bookmarkStart w:id="34" w:name="_ipza2"/>
      <w:bookmarkEnd w:id="34"/>
      <w:r w:rsidRPr="00C347EA">
        <w:rPr>
          <w:rStyle w:val="None"/>
          <w:rFonts w:asciiTheme="minorHAnsi" w:eastAsia="Calibri" w:hAnsiTheme="minorHAnsi" w:cstheme="minorHAnsi"/>
          <w:b/>
          <w:bCs/>
          <w:color w:val="auto"/>
          <w:sz w:val="20"/>
          <w:szCs w:val="20"/>
        </w:rPr>
        <w:t>Re</w:t>
      </w:r>
      <w:r w:rsidRPr="00C347EA">
        <w:rPr>
          <w:rStyle w:val="None"/>
          <w:rFonts w:asciiTheme="minorHAnsi" w:eastAsia="Calibri" w:hAnsiTheme="minorHAnsi" w:cstheme="minorHAnsi"/>
          <w:b/>
          <w:bCs/>
          <w:color w:val="auto"/>
          <w:sz w:val="20"/>
          <w:szCs w:val="20"/>
          <w:lang w:val="en-US"/>
        </w:rPr>
        <w:t>asonable</w:t>
      </w:r>
      <w:r w:rsidR="00921D1A" w:rsidRPr="00C347EA">
        <w:rPr>
          <w:rStyle w:val="None"/>
          <w:rFonts w:asciiTheme="minorHAnsi" w:eastAsia="Calibri" w:hAnsiTheme="minorHAnsi" w:cstheme="minorHAnsi"/>
          <w:b/>
          <w:bCs/>
          <w:color w:val="auto"/>
          <w:sz w:val="20"/>
          <w:szCs w:val="20"/>
          <w:lang w:val="en-US"/>
        </w:rPr>
        <w:t xml:space="preserve"> Adjustment</w:t>
      </w:r>
    </w:p>
    <w:p w14:paraId="44D645FB" w14:textId="77777777" w:rsidR="00921D1A" w:rsidRPr="00B37AD5" w:rsidRDefault="00921D1A" w:rsidP="001801A6">
      <w:pPr>
        <w:jc w:val="both"/>
        <w:rPr>
          <w:rFonts w:asciiTheme="minorHAnsi" w:hAnsiTheme="minorHAnsi" w:cstheme="minorHAnsi"/>
          <w:sz w:val="20"/>
          <w:szCs w:val="20"/>
          <w:lang w:val="en-US"/>
        </w:rPr>
      </w:pPr>
    </w:p>
    <w:p w14:paraId="6B47937C" w14:textId="19BC136F" w:rsidR="00921D1A" w:rsidRPr="00B37AD5" w:rsidRDefault="00921D1A" w:rsidP="001801A6">
      <w:pPr>
        <w:pStyle w:val="Body"/>
        <w:spacing w:line="276" w:lineRule="auto"/>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Students have different needs and often training needs to be adjusted to meet individual </w:t>
      </w:r>
      <w:r w:rsidR="00A73B39" w:rsidRPr="00B37AD5">
        <w:rPr>
          <w:rStyle w:val="None"/>
          <w:rFonts w:asciiTheme="minorHAnsi" w:eastAsia="Calibri" w:hAnsiTheme="minorHAnsi" w:cstheme="minorHAnsi"/>
          <w:sz w:val="20"/>
          <w:szCs w:val="20"/>
        </w:rPr>
        <w:t>students’</w:t>
      </w:r>
      <w:r w:rsidRPr="00B37AD5">
        <w:rPr>
          <w:rStyle w:val="None"/>
          <w:rFonts w:asciiTheme="minorHAnsi" w:eastAsia="Calibri" w:hAnsiTheme="minorHAnsi" w:cstheme="minorHAnsi"/>
          <w:sz w:val="20"/>
          <w:szCs w:val="20"/>
        </w:rPr>
        <w:t xml:space="preserve"> needs. Adjustments can be made to assessment process, resources, facilities, delivery style and structure of training sessions. </w:t>
      </w:r>
    </w:p>
    <w:p w14:paraId="33F1EC11" w14:textId="77777777" w:rsidR="00921D1A" w:rsidRPr="00B37AD5" w:rsidRDefault="00921D1A" w:rsidP="001801A6">
      <w:pPr>
        <w:pStyle w:val="Body"/>
        <w:spacing w:line="276" w:lineRule="auto"/>
        <w:jc w:val="both"/>
        <w:rPr>
          <w:rFonts w:asciiTheme="minorHAnsi" w:hAnsiTheme="minorHAnsi" w:cstheme="minorHAnsi"/>
          <w:sz w:val="20"/>
          <w:szCs w:val="20"/>
        </w:rPr>
      </w:pPr>
    </w:p>
    <w:p w14:paraId="62FA10EE" w14:textId="1453CC7F" w:rsidR="00921D1A" w:rsidRPr="00B37AD5" w:rsidRDefault="00921D1A" w:rsidP="001801A6">
      <w:pPr>
        <w:pStyle w:val="Body"/>
        <w:spacing w:line="276" w:lineRule="auto"/>
        <w:jc w:val="both"/>
        <w:rPr>
          <w:rStyle w:val="None"/>
          <w:rFonts w:asciiTheme="minorHAnsi" w:hAnsiTheme="minorHAnsi" w:cstheme="minorHAnsi"/>
          <w:sz w:val="20"/>
          <w:szCs w:val="20"/>
        </w:rPr>
      </w:pPr>
      <w:r w:rsidRPr="00B37AD5">
        <w:rPr>
          <w:rStyle w:val="None"/>
          <w:rFonts w:asciiTheme="minorHAnsi" w:eastAsia="Calibri" w:hAnsiTheme="minorHAnsi" w:cstheme="minorHAnsi"/>
          <w:sz w:val="20"/>
          <w:szCs w:val="20"/>
        </w:rPr>
        <w:t xml:space="preserve">By definition: ‘Reasonable adjustment refers to measures or actions taken to provide a student with a disability or special needs, the same educational opportunities as everyone else. To be reasonable, adjustments must be appropriate for that person, must not create undue hardship for the </w:t>
      </w:r>
      <w:r w:rsidR="009F5E8F">
        <w:rPr>
          <w:rStyle w:val="None"/>
          <w:rFonts w:asciiTheme="minorHAnsi" w:eastAsia="Calibri" w:hAnsiTheme="minorHAnsi" w:cstheme="minorHAnsi"/>
          <w:sz w:val="20"/>
          <w:szCs w:val="20"/>
        </w:rPr>
        <w:t>College</w:t>
      </w:r>
      <w:r w:rsidRPr="00B37AD5">
        <w:rPr>
          <w:rStyle w:val="None"/>
          <w:rFonts w:asciiTheme="minorHAnsi" w:eastAsia="Calibri" w:hAnsiTheme="minorHAnsi" w:cstheme="minorHAnsi"/>
          <w:sz w:val="20"/>
          <w:szCs w:val="20"/>
        </w:rPr>
        <w:t xml:space="preserve"> and must be allowable within rules defined by the training package.’</w:t>
      </w:r>
    </w:p>
    <w:p w14:paraId="2E68629D" w14:textId="77777777" w:rsidR="00921D1A" w:rsidRPr="00B37AD5" w:rsidRDefault="00921D1A" w:rsidP="001801A6">
      <w:pPr>
        <w:pStyle w:val="Body"/>
        <w:spacing w:line="276" w:lineRule="auto"/>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lang w:eastAsia="en-US"/>
        </w:rPr>
        <w:br/>
      </w:r>
      <w:r w:rsidRPr="00B37AD5">
        <w:rPr>
          <w:rStyle w:val="None"/>
          <w:rFonts w:asciiTheme="minorHAnsi" w:eastAsia="Calibri" w:hAnsiTheme="minorHAnsi" w:cstheme="minorHAnsi"/>
          <w:sz w:val="20"/>
          <w:szCs w:val="20"/>
        </w:rPr>
        <w:t xml:space="preserve">In practice, this can translate into: </w:t>
      </w:r>
    </w:p>
    <w:p w14:paraId="759BE6F1" w14:textId="394C39A2" w:rsidR="00921D1A" w:rsidRPr="00B37AD5" w:rsidRDefault="00C347EA" w:rsidP="001801A6">
      <w:pPr>
        <w:pStyle w:val="Body"/>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Theme="minorHAnsi" w:hAnsiTheme="minorHAnsi" w:cstheme="minorHAnsi"/>
          <w:sz w:val="20"/>
          <w:szCs w:val="20"/>
        </w:rPr>
      </w:pPr>
      <w:r>
        <w:rPr>
          <w:rStyle w:val="None"/>
          <w:rFonts w:asciiTheme="minorHAnsi" w:eastAsia="Calibri" w:hAnsiTheme="minorHAnsi" w:cstheme="minorHAnsi"/>
          <w:sz w:val="20"/>
          <w:szCs w:val="20"/>
        </w:rPr>
        <w:t>A</w:t>
      </w:r>
      <w:r w:rsidR="00921D1A" w:rsidRPr="00B37AD5">
        <w:rPr>
          <w:rStyle w:val="None"/>
          <w:rFonts w:asciiTheme="minorHAnsi" w:eastAsia="Calibri" w:hAnsiTheme="minorHAnsi" w:cstheme="minorHAnsi"/>
          <w:sz w:val="20"/>
          <w:szCs w:val="20"/>
        </w:rPr>
        <w:t>djusting equipment or the physical environment.</w:t>
      </w:r>
    </w:p>
    <w:p w14:paraId="78F79772" w14:textId="77777777" w:rsidR="00921D1A" w:rsidRPr="00B37AD5" w:rsidRDefault="00921D1A" w:rsidP="001801A6">
      <w:pPr>
        <w:pStyle w:val="Body"/>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Theme="minorHAnsi" w:hAnsiTheme="minorHAnsi" w:cstheme="minorHAnsi"/>
          <w:sz w:val="20"/>
          <w:szCs w:val="20"/>
        </w:rPr>
      </w:pPr>
      <w:r w:rsidRPr="00B37AD5">
        <w:rPr>
          <w:rStyle w:val="None"/>
          <w:rFonts w:asciiTheme="minorHAnsi" w:eastAsia="Calibri" w:hAnsiTheme="minorHAnsi" w:cstheme="minorHAnsi"/>
          <w:sz w:val="20"/>
          <w:szCs w:val="20"/>
        </w:rPr>
        <w:t>Providing specialised equipment.</w:t>
      </w:r>
    </w:p>
    <w:p w14:paraId="4D79DFD5" w14:textId="77777777" w:rsidR="00921D1A" w:rsidRPr="00B37AD5" w:rsidRDefault="00921D1A" w:rsidP="001801A6">
      <w:pPr>
        <w:pStyle w:val="Body"/>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Theme="minorHAnsi" w:hAnsiTheme="minorHAnsi" w:cstheme="minorHAnsi"/>
          <w:sz w:val="20"/>
          <w:szCs w:val="20"/>
        </w:rPr>
      </w:pPr>
      <w:r w:rsidRPr="00B37AD5">
        <w:rPr>
          <w:rStyle w:val="None"/>
          <w:rFonts w:asciiTheme="minorHAnsi" w:eastAsia="Calibri" w:hAnsiTheme="minorHAnsi" w:cstheme="minorHAnsi"/>
          <w:sz w:val="20"/>
          <w:szCs w:val="20"/>
        </w:rPr>
        <w:t>changing the format and layout of training materials, for example using black and white slides instead of colour, using visuals instead of dense text or providing audio instead of visual information.</w:t>
      </w:r>
    </w:p>
    <w:p w14:paraId="578CCC1D" w14:textId="77777777" w:rsidR="00921D1A" w:rsidRPr="00B37AD5" w:rsidRDefault="00921D1A" w:rsidP="001801A6">
      <w:pPr>
        <w:pStyle w:val="Body"/>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Theme="minorHAnsi" w:hAnsiTheme="minorHAnsi" w:cstheme="minorHAnsi"/>
          <w:sz w:val="20"/>
          <w:szCs w:val="20"/>
        </w:rPr>
      </w:pPr>
      <w:r w:rsidRPr="00B37AD5">
        <w:rPr>
          <w:rStyle w:val="None"/>
          <w:rFonts w:asciiTheme="minorHAnsi" w:eastAsia="Calibri" w:hAnsiTheme="minorHAnsi" w:cstheme="minorHAnsi"/>
          <w:sz w:val="20"/>
          <w:szCs w:val="20"/>
        </w:rPr>
        <w:t>allowing breaks for fatigue, medication or toilet use.</w:t>
      </w:r>
    </w:p>
    <w:p w14:paraId="4F7F574A" w14:textId="77777777" w:rsidR="00921D1A" w:rsidRPr="00B37AD5" w:rsidRDefault="00921D1A" w:rsidP="001801A6">
      <w:pPr>
        <w:pStyle w:val="Body"/>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Theme="minorHAnsi" w:hAnsiTheme="minorHAnsi" w:cstheme="minorHAnsi"/>
          <w:sz w:val="20"/>
          <w:szCs w:val="20"/>
        </w:rPr>
      </w:pPr>
      <w:r w:rsidRPr="00B37AD5">
        <w:rPr>
          <w:rStyle w:val="None"/>
          <w:rFonts w:asciiTheme="minorHAnsi" w:eastAsia="Calibri" w:hAnsiTheme="minorHAnsi" w:cstheme="minorHAnsi"/>
          <w:sz w:val="20"/>
          <w:szCs w:val="20"/>
        </w:rPr>
        <w:t xml:space="preserve">changing assessment procedures and timing. </w:t>
      </w:r>
    </w:p>
    <w:p w14:paraId="63449B28" w14:textId="3F60632C" w:rsidR="00921D1A" w:rsidRPr="00B37AD5" w:rsidRDefault="00921D1A" w:rsidP="001801A6">
      <w:pPr>
        <w:pStyle w:val="Body"/>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Theme="minorHAnsi" w:hAnsiTheme="minorHAnsi" w:cstheme="minorHAnsi"/>
          <w:sz w:val="20"/>
          <w:szCs w:val="20"/>
        </w:rPr>
      </w:pPr>
      <w:r w:rsidRPr="00B37AD5">
        <w:rPr>
          <w:rStyle w:val="None"/>
          <w:rFonts w:asciiTheme="minorHAnsi" w:eastAsia="Calibri" w:hAnsiTheme="minorHAnsi" w:cstheme="minorHAnsi"/>
          <w:sz w:val="20"/>
          <w:szCs w:val="20"/>
        </w:rPr>
        <w:t xml:space="preserve">presenting work instructions in diagrammatic or pictorial form instead of words and </w:t>
      </w:r>
      <w:r w:rsidR="001167F9" w:rsidRPr="00B37AD5">
        <w:rPr>
          <w:rStyle w:val="None"/>
          <w:rFonts w:asciiTheme="minorHAnsi" w:eastAsia="Calibri" w:hAnsiTheme="minorHAnsi" w:cstheme="minorHAnsi"/>
          <w:sz w:val="20"/>
          <w:szCs w:val="20"/>
        </w:rPr>
        <w:t>sentences.</w:t>
      </w:r>
    </w:p>
    <w:p w14:paraId="509007FC" w14:textId="7AF160EF" w:rsidR="008354F9" w:rsidRPr="00C67823" w:rsidRDefault="00921D1A" w:rsidP="001801A6">
      <w:pPr>
        <w:pStyle w:val="Body"/>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Style w:val="None"/>
          <w:rFonts w:asciiTheme="minorHAnsi" w:hAnsiTheme="minorHAnsi" w:cstheme="minorHAnsi"/>
          <w:sz w:val="20"/>
          <w:szCs w:val="20"/>
        </w:rPr>
      </w:pPr>
      <w:r w:rsidRPr="00B37AD5">
        <w:rPr>
          <w:rStyle w:val="None"/>
          <w:rFonts w:asciiTheme="minorHAnsi" w:eastAsia="Calibri" w:hAnsiTheme="minorHAnsi" w:cstheme="minorHAnsi"/>
          <w:sz w:val="20"/>
          <w:szCs w:val="20"/>
        </w:rPr>
        <w:t>simplifying the design of job tasks</w:t>
      </w:r>
    </w:p>
    <w:p w14:paraId="15612DAE" w14:textId="77777777" w:rsidR="00C67823" w:rsidRDefault="00C67823"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eastAsia="Calibri" w:hAnsiTheme="minorHAnsi" w:cstheme="minorHAnsi"/>
          <w:sz w:val="20"/>
          <w:szCs w:val="20"/>
        </w:rPr>
      </w:pPr>
    </w:p>
    <w:p w14:paraId="586503B9" w14:textId="77777777" w:rsidR="00C67823" w:rsidRDefault="00C67823"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eastAsia="Calibri" w:hAnsiTheme="minorHAnsi" w:cstheme="minorHAnsi"/>
          <w:sz w:val="20"/>
          <w:szCs w:val="20"/>
        </w:rPr>
      </w:pPr>
    </w:p>
    <w:p w14:paraId="3857C6AF" w14:textId="77777777" w:rsidR="00C67823" w:rsidRDefault="00C67823"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eastAsia="Calibri" w:hAnsiTheme="minorHAnsi" w:cstheme="minorHAnsi"/>
          <w:sz w:val="20"/>
          <w:szCs w:val="20"/>
        </w:rPr>
      </w:pPr>
    </w:p>
    <w:p w14:paraId="08D75595" w14:textId="77777777" w:rsidR="00C67823" w:rsidRDefault="00C67823"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eastAsia="Calibri" w:hAnsiTheme="minorHAnsi" w:cstheme="minorHAnsi"/>
          <w:sz w:val="20"/>
          <w:szCs w:val="20"/>
        </w:rPr>
      </w:pPr>
    </w:p>
    <w:p w14:paraId="7DA96BC6" w14:textId="77777777" w:rsidR="00C67823" w:rsidRDefault="00C67823"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eastAsia="Calibri" w:hAnsiTheme="minorHAnsi" w:cstheme="minorHAnsi"/>
          <w:sz w:val="20"/>
          <w:szCs w:val="20"/>
        </w:rPr>
      </w:pPr>
    </w:p>
    <w:p w14:paraId="60B43964" w14:textId="77777777" w:rsidR="00C67823" w:rsidRDefault="00C67823"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eastAsia="Calibri" w:hAnsiTheme="minorHAnsi" w:cstheme="minorHAnsi"/>
          <w:sz w:val="20"/>
          <w:szCs w:val="20"/>
        </w:rPr>
      </w:pPr>
    </w:p>
    <w:p w14:paraId="408F1DE5" w14:textId="679881B0" w:rsidR="008354F9" w:rsidRPr="00B37AD5" w:rsidRDefault="000D11EC"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eastAsia="Calibri" w:hAnsiTheme="minorHAnsi" w:cstheme="minorHAnsi"/>
          <w:sz w:val="20"/>
          <w:szCs w:val="20"/>
        </w:rPr>
      </w:pPr>
      <w:r w:rsidRPr="00B37AD5">
        <w:rPr>
          <w:rFonts w:asciiTheme="minorHAnsi" w:eastAsia="Calibri" w:hAnsiTheme="minorHAnsi" w:cstheme="minorHAnsi"/>
          <w:noProof/>
          <w:sz w:val="20"/>
          <w:szCs w:val="20"/>
          <w:bdr w:val="none" w:sz="0" w:space="0" w:color="auto"/>
          <w:lang w:val="en-GB"/>
        </w:rPr>
        <mc:AlternateContent>
          <mc:Choice Requires="wps">
            <w:drawing>
              <wp:anchor distT="0" distB="0" distL="114300" distR="114300" simplePos="0" relativeHeight="251658240" behindDoc="0" locked="0" layoutInCell="1" allowOverlap="1" wp14:anchorId="0745DAD7" wp14:editId="2683A09A">
                <wp:simplePos x="0" y="0"/>
                <wp:positionH relativeFrom="margin">
                  <wp:posOffset>9525</wp:posOffset>
                </wp:positionH>
                <wp:positionV relativeFrom="paragraph">
                  <wp:posOffset>163195</wp:posOffset>
                </wp:positionV>
                <wp:extent cx="6576060" cy="1695450"/>
                <wp:effectExtent l="0" t="0" r="15240" b="19050"/>
                <wp:wrapNone/>
                <wp:docPr id="6"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6060" cy="1695450"/>
                        </a:xfrm>
                        <a:prstGeom prst="roundRect">
                          <a:avLst>
                            <a:gd name="adj" fmla="val 16667"/>
                          </a:avLst>
                        </a:prstGeom>
                        <a:solidFill>
                          <a:schemeClr val="accent6">
                            <a:lumMod val="40000"/>
                            <a:lumOff val="60000"/>
                          </a:schemeClr>
                        </a:solidFill>
                        <a:ln w="12700">
                          <a:solidFill>
                            <a:schemeClr val="accent6">
                              <a:lumMod val="40000"/>
                              <a:lumOff val="60000"/>
                            </a:schemeClr>
                          </a:solidFill>
                          <a:miter lim="800000"/>
                          <a:headEnd/>
                          <a:tailEnd/>
                        </a:ln>
                      </wps:spPr>
                      <wps:txbx>
                        <w:txbxContent>
                          <w:p w14:paraId="1B0C7EFF" w14:textId="03870883" w:rsidR="00FF7E42" w:rsidRPr="000D11EC" w:rsidRDefault="009F5E8F" w:rsidP="000D11EC">
                            <w:pPr>
                              <w:pStyle w:val="Body"/>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spacing w:line="276" w:lineRule="auto"/>
                              <w:jc w:val="both"/>
                              <w:rPr>
                                <w:rStyle w:val="None"/>
                                <w:rFonts w:asciiTheme="minorHAnsi" w:eastAsia="Calibri" w:hAnsiTheme="minorHAnsi"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1EC">
                              <w:rPr>
                                <w:rStyle w:val="None"/>
                                <w:rFonts w:asciiTheme="minorHAnsi" w:eastAsia="Calibri" w:hAnsiTheme="minorHAnsi"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Melbourne Trades College </w:t>
                            </w:r>
                            <w:r w:rsidR="00FF7E42" w:rsidRPr="000D11EC">
                              <w:rPr>
                                <w:rStyle w:val="None"/>
                                <w:rFonts w:asciiTheme="minorHAnsi" w:eastAsia="Calibri" w:hAnsiTheme="minorHAnsi"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does not guarantee that:</w:t>
                            </w:r>
                          </w:p>
                          <w:p w14:paraId="4970BE59" w14:textId="77777777" w:rsidR="00FF7E42" w:rsidRPr="000D11EC" w:rsidRDefault="00FF7E42">
                            <w:pPr>
                              <w:pStyle w:val="Body"/>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spacing w:line="276" w:lineRule="auto"/>
                              <w:jc w:val="both"/>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1EC">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learner will successfully complete a training product</w:t>
                            </w:r>
                          </w:p>
                          <w:p w14:paraId="054341A4" w14:textId="77777777" w:rsidR="00FF7E42" w:rsidRPr="000D11EC" w:rsidRDefault="00FF7E42">
                            <w:pPr>
                              <w:pStyle w:val="Body"/>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spacing w:line="276" w:lineRule="auto"/>
                              <w:jc w:val="both"/>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1EC">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training product can be completed in a manner which does not meet the requirements of Clause 1.1 and 1.2 of the Standards for RTOs 2015</w:t>
                            </w:r>
                          </w:p>
                          <w:p w14:paraId="0039D3E0" w14:textId="038A1513" w:rsidR="00FF7E42" w:rsidRPr="000D11EC" w:rsidRDefault="00FF7E42">
                            <w:pPr>
                              <w:pStyle w:val="Body"/>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spacing w:line="276" w:lineRule="auto"/>
                              <w:jc w:val="both"/>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1EC">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learner will obtain a particular outcome where this is outside the control of </w:t>
                            </w:r>
                            <w:r w:rsidR="009F5E8F" w:rsidRPr="000D11EC">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Melbourne Trades College</w:t>
                            </w:r>
                            <w:r w:rsidRPr="000D11EC">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81DAB1" w14:textId="77777777" w:rsidR="00FF7E42" w:rsidRDefault="00FF7E42" w:rsidP="00921D1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45DAD7" id="Rectangle: Rounded Corners 2" o:spid="_x0000_s1026" style="position:absolute;left:0;text-align:left;margin-left:.75pt;margin-top:12.85pt;width:517.8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" fillcolor="#c5e0b3 [1305]" strokecolor="#c5e0b3 [1305]" strokeweight="1pt">
                <v:stroke joinstyle="miter"/>
                <v:textbox>
                  <w:txbxContent>
                    <w:p w14:paraId="1B0C7EFF" w14:textId="03870883" w:rsidR="00FF7E42" w:rsidRPr="000D11EC" w:rsidRDefault="009F5E8F" w:rsidP="000D11EC">
                      <w:pPr>
                        <w:pStyle w:val="Body"/>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spacing w:line="276" w:lineRule="auto"/>
                        <w:jc w:val="both"/>
                        <w:rPr>
                          <w:rStyle w:val="None"/>
                          <w:rFonts w:asciiTheme="minorHAnsi" w:eastAsia="Calibri" w:hAnsiTheme="minorHAnsi"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1EC">
                        <w:rPr>
                          <w:rStyle w:val="None"/>
                          <w:rFonts w:asciiTheme="minorHAnsi" w:eastAsia="Calibri" w:hAnsiTheme="minorHAnsi"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Melbourne Trades College </w:t>
                      </w:r>
                      <w:r w:rsidR="00FF7E42" w:rsidRPr="000D11EC">
                        <w:rPr>
                          <w:rStyle w:val="None"/>
                          <w:rFonts w:asciiTheme="minorHAnsi" w:eastAsia="Calibri" w:hAnsiTheme="minorHAnsi"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does not guarantee that:</w:t>
                      </w:r>
                    </w:p>
                    <w:p w14:paraId="4970BE59" w14:textId="77777777" w:rsidR="00FF7E42" w:rsidRPr="000D11EC" w:rsidRDefault="00FF7E42">
                      <w:pPr>
                        <w:pStyle w:val="Body"/>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spacing w:line="276" w:lineRule="auto"/>
                        <w:jc w:val="both"/>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1EC">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learner will successfully complete a training product</w:t>
                      </w:r>
                    </w:p>
                    <w:p w14:paraId="054341A4" w14:textId="77777777" w:rsidR="00FF7E42" w:rsidRPr="000D11EC" w:rsidRDefault="00FF7E42">
                      <w:pPr>
                        <w:pStyle w:val="Body"/>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spacing w:line="276" w:lineRule="auto"/>
                        <w:jc w:val="both"/>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1EC">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training product can be completed in a manner which does not meet the requirements of Clause 1.1 and 1.2 of the Standards for RTOs 2015</w:t>
                      </w:r>
                    </w:p>
                    <w:p w14:paraId="0039D3E0" w14:textId="038A1513" w:rsidR="00FF7E42" w:rsidRPr="000D11EC" w:rsidRDefault="00FF7E42">
                      <w:pPr>
                        <w:pStyle w:val="Body"/>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spacing w:line="276" w:lineRule="auto"/>
                        <w:jc w:val="both"/>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1EC">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learner will obtain a particular outcome where this is outside the control of </w:t>
                      </w:r>
                      <w:r w:rsidR="009F5E8F" w:rsidRPr="000D11EC">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Melbourne Trades College</w:t>
                      </w:r>
                      <w:r w:rsidRPr="000D11EC">
                        <w:rPr>
                          <w:rStyle w:val="None"/>
                          <w:rFonts w:asciiTheme="minorHAnsi" w:eastAsia="Calibri" w:hAnsiTheme="minorHAnsi" w:cstheme="minorHAnsi"/>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81DAB1" w14:textId="77777777" w:rsidR="00FF7E42" w:rsidRDefault="00FF7E42" w:rsidP="00921D1A">
                      <w:pPr>
                        <w:jc w:val="center"/>
                      </w:pPr>
                    </w:p>
                  </w:txbxContent>
                </v:textbox>
                <w10:wrap anchorx="margin"/>
              </v:roundrect>
            </w:pict>
          </mc:Fallback>
        </mc:AlternateContent>
      </w:r>
    </w:p>
    <w:p w14:paraId="4D7AC1BE" w14:textId="5D29B16C" w:rsidR="008354F9" w:rsidRPr="00B37AD5" w:rsidRDefault="008354F9"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eastAsia="Calibri" w:hAnsiTheme="minorHAnsi" w:cstheme="minorHAnsi"/>
          <w:sz w:val="20"/>
          <w:szCs w:val="20"/>
        </w:rPr>
      </w:pPr>
    </w:p>
    <w:p w14:paraId="796770E9" w14:textId="77777777" w:rsidR="008354F9" w:rsidRPr="00B37AD5" w:rsidRDefault="008354F9"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eastAsia="Calibri" w:hAnsiTheme="minorHAnsi" w:cstheme="minorHAnsi"/>
          <w:sz w:val="20"/>
          <w:szCs w:val="20"/>
        </w:rPr>
      </w:pPr>
    </w:p>
    <w:p w14:paraId="10638126" w14:textId="022D86C2" w:rsidR="008354F9" w:rsidRPr="00B37AD5" w:rsidRDefault="008354F9"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eastAsia="Calibri" w:hAnsiTheme="minorHAnsi" w:cstheme="minorHAnsi"/>
          <w:sz w:val="20"/>
          <w:szCs w:val="20"/>
        </w:rPr>
      </w:pPr>
    </w:p>
    <w:p w14:paraId="545E54DD" w14:textId="77777777" w:rsidR="008354F9" w:rsidRPr="00B37AD5" w:rsidRDefault="008354F9"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eastAsia="Calibri" w:hAnsiTheme="minorHAnsi" w:cstheme="minorHAnsi"/>
          <w:sz w:val="20"/>
          <w:szCs w:val="20"/>
        </w:rPr>
      </w:pPr>
    </w:p>
    <w:p w14:paraId="41EA75C1" w14:textId="77777777" w:rsidR="008354F9" w:rsidRPr="00B37AD5" w:rsidRDefault="008354F9"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eastAsia="Calibri" w:hAnsiTheme="minorHAnsi" w:cstheme="minorHAnsi"/>
          <w:sz w:val="20"/>
          <w:szCs w:val="20"/>
        </w:rPr>
      </w:pPr>
    </w:p>
    <w:p w14:paraId="5AB4544A" w14:textId="77777777" w:rsidR="008354F9" w:rsidRPr="00B37AD5" w:rsidRDefault="008354F9"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eastAsia="Calibri" w:hAnsiTheme="minorHAnsi" w:cstheme="minorHAnsi"/>
          <w:sz w:val="20"/>
          <w:szCs w:val="20"/>
        </w:rPr>
      </w:pPr>
    </w:p>
    <w:p w14:paraId="5312794B" w14:textId="77777777" w:rsidR="008354F9" w:rsidRPr="00B37AD5" w:rsidRDefault="008354F9"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eastAsia="Calibri" w:hAnsiTheme="minorHAnsi" w:cstheme="minorHAnsi"/>
          <w:sz w:val="20"/>
          <w:szCs w:val="20"/>
        </w:rPr>
      </w:pPr>
    </w:p>
    <w:p w14:paraId="06C406FE" w14:textId="77777777" w:rsidR="008354F9" w:rsidRPr="00B37AD5" w:rsidRDefault="008354F9"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hAnsiTheme="minorHAnsi" w:cstheme="minorHAnsi"/>
          <w:sz w:val="20"/>
          <w:szCs w:val="20"/>
        </w:rPr>
      </w:pPr>
    </w:p>
    <w:p w14:paraId="294D0276" w14:textId="77777777" w:rsidR="00921D1A" w:rsidRPr="00B37AD5" w:rsidRDefault="00921D1A"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one"/>
          <w:rFonts w:asciiTheme="minorHAnsi" w:hAnsiTheme="minorHAnsi" w:cstheme="minorHAnsi"/>
          <w:sz w:val="20"/>
          <w:szCs w:val="20"/>
        </w:rPr>
      </w:pPr>
    </w:p>
    <w:p w14:paraId="0A642796" w14:textId="77777777" w:rsidR="00921D1A" w:rsidRPr="00B37AD5" w:rsidRDefault="00921D1A"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hAnsiTheme="minorHAnsi" w:cstheme="minorHAnsi"/>
          <w:i/>
          <w:iCs/>
          <w:color w:val="0070C0"/>
        </w:rPr>
      </w:pPr>
    </w:p>
    <w:p w14:paraId="3F4F5A3E" w14:textId="77777777" w:rsidR="00AC01F6" w:rsidRDefault="00AC01F6" w:rsidP="001801A6">
      <w:pPr>
        <w:pStyle w:val="Heading"/>
        <w:spacing w:before="0"/>
        <w:jc w:val="both"/>
        <w:rPr>
          <w:rStyle w:val="None"/>
          <w:rFonts w:asciiTheme="minorHAnsi" w:eastAsia="Calibri" w:hAnsiTheme="minorHAnsi" w:cstheme="minorHAnsi"/>
          <w:color w:val="0070C0"/>
          <w:sz w:val="22"/>
          <w:szCs w:val="22"/>
          <w:lang w:val="en-US"/>
        </w:rPr>
      </w:pPr>
    </w:p>
    <w:p w14:paraId="28190BB3" w14:textId="77777777" w:rsidR="00724CF1" w:rsidRDefault="00724CF1" w:rsidP="00724CF1">
      <w:pPr>
        <w:pStyle w:val="Body"/>
        <w:rPr>
          <w:lang w:eastAsia="en-AU"/>
        </w:rPr>
      </w:pPr>
    </w:p>
    <w:p w14:paraId="04E925E1" w14:textId="77777777" w:rsidR="00724CF1" w:rsidRPr="00724CF1" w:rsidRDefault="00724CF1" w:rsidP="00724CF1">
      <w:pPr>
        <w:pStyle w:val="Body"/>
        <w:rPr>
          <w:lang w:eastAsia="en-AU"/>
        </w:rPr>
      </w:pPr>
    </w:p>
    <w:p w14:paraId="6245D191" w14:textId="77777777" w:rsidR="00921D1A" w:rsidRPr="004C34D7" w:rsidRDefault="00921D1A" w:rsidP="001801A6">
      <w:pPr>
        <w:pStyle w:val="Heading"/>
        <w:spacing w:before="0"/>
        <w:jc w:val="both"/>
        <w:rPr>
          <w:rStyle w:val="None"/>
          <w:rFonts w:asciiTheme="minorHAnsi" w:eastAsia="Calibri" w:hAnsiTheme="minorHAnsi" w:cstheme="minorHAnsi"/>
          <w:color w:val="auto"/>
          <w:sz w:val="22"/>
          <w:szCs w:val="22"/>
        </w:rPr>
      </w:pPr>
      <w:r w:rsidRPr="004C34D7">
        <w:rPr>
          <w:rStyle w:val="None"/>
          <w:rFonts w:asciiTheme="minorHAnsi" w:eastAsia="Calibri" w:hAnsiTheme="minorHAnsi" w:cstheme="minorHAnsi"/>
          <w:color w:val="auto"/>
          <w:sz w:val="22"/>
          <w:szCs w:val="22"/>
          <w:lang w:val="en-US"/>
        </w:rPr>
        <w:lastRenderedPageBreak/>
        <w:t>TRAINING FACILITIES &amp; RESOURCE</w:t>
      </w:r>
      <w:r w:rsidRPr="004C34D7">
        <w:rPr>
          <w:rFonts w:asciiTheme="minorHAnsi" w:hAnsiTheme="minorHAnsi" w:cstheme="minorHAnsi"/>
          <w:color w:val="auto"/>
          <w:sz w:val="22"/>
          <w:szCs w:val="22"/>
        </w:rPr>
        <w:t>S</w:t>
      </w:r>
    </w:p>
    <w:p w14:paraId="2B8587BC" w14:textId="77777777" w:rsidR="00921D1A" w:rsidRPr="004C34D7" w:rsidRDefault="00921D1A" w:rsidP="001801A6">
      <w:pPr>
        <w:pStyle w:val="Body"/>
        <w:jc w:val="both"/>
        <w:rPr>
          <w:rFonts w:asciiTheme="minorHAnsi" w:hAnsiTheme="minorHAnsi" w:cstheme="minorHAnsi"/>
          <w:color w:val="auto"/>
          <w:sz w:val="20"/>
          <w:szCs w:val="20"/>
        </w:rPr>
      </w:pPr>
    </w:p>
    <w:p w14:paraId="3CB50BE4" w14:textId="77777777" w:rsidR="00921D1A" w:rsidRPr="004C34D7" w:rsidRDefault="00921D1A" w:rsidP="001801A6">
      <w:pPr>
        <w:pStyle w:val="Heading2"/>
        <w:jc w:val="both"/>
        <w:rPr>
          <w:rStyle w:val="None"/>
          <w:rFonts w:asciiTheme="minorHAnsi" w:eastAsia="Calibri" w:hAnsiTheme="minorHAnsi" w:cstheme="minorHAnsi"/>
          <w:b/>
          <w:bCs/>
          <w:color w:val="auto"/>
          <w:sz w:val="22"/>
          <w:szCs w:val="22"/>
          <w:lang w:val="en-US"/>
        </w:rPr>
      </w:pPr>
      <w:bookmarkStart w:id="35" w:name="_zbgiuw2"/>
      <w:bookmarkEnd w:id="35"/>
      <w:r w:rsidRPr="004C34D7">
        <w:rPr>
          <w:rStyle w:val="None"/>
          <w:rFonts w:asciiTheme="minorHAnsi" w:eastAsia="Calibri" w:hAnsiTheme="minorHAnsi" w:cstheme="minorHAnsi"/>
          <w:b/>
          <w:bCs/>
          <w:color w:val="auto"/>
          <w:sz w:val="22"/>
          <w:szCs w:val="22"/>
        </w:rPr>
        <w:t>T</w:t>
      </w:r>
      <w:r w:rsidRPr="004C34D7">
        <w:rPr>
          <w:rStyle w:val="None"/>
          <w:rFonts w:asciiTheme="minorHAnsi" w:eastAsia="Calibri" w:hAnsiTheme="minorHAnsi" w:cstheme="minorHAnsi"/>
          <w:b/>
          <w:bCs/>
          <w:color w:val="auto"/>
          <w:sz w:val="22"/>
          <w:szCs w:val="22"/>
          <w:lang w:val="en-US"/>
        </w:rPr>
        <w:t>raining Location</w:t>
      </w:r>
    </w:p>
    <w:p w14:paraId="08960671" w14:textId="77777777" w:rsidR="00000D16" w:rsidRPr="00B37AD5" w:rsidRDefault="00000D16" w:rsidP="001801A6">
      <w:pPr>
        <w:pStyle w:val="Heading3"/>
        <w:jc w:val="both"/>
        <w:rPr>
          <w:rStyle w:val="None"/>
          <w:rFonts w:asciiTheme="minorHAnsi" w:eastAsia="Calibri" w:hAnsiTheme="minorHAnsi" w:cstheme="minorHAnsi"/>
          <w:b/>
          <w:bCs/>
          <w:color w:val="000000"/>
          <w:sz w:val="20"/>
          <w:szCs w:val="20"/>
          <w:bdr w:val="nil"/>
          <w:lang w:val="it-IT" w:eastAsia="en-GB"/>
        </w:rPr>
      </w:pPr>
    </w:p>
    <w:p w14:paraId="7E81E401" w14:textId="5E154364" w:rsidR="00000D16" w:rsidRPr="00B37AD5" w:rsidRDefault="00C63A48" w:rsidP="001801A6">
      <w:pPr>
        <w:pStyle w:val="Heading3"/>
        <w:jc w:val="both"/>
        <w:rPr>
          <w:rStyle w:val="None"/>
          <w:rFonts w:asciiTheme="minorHAnsi" w:eastAsia="Calibri" w:hAnsiTheme="minorHAnsi" w:cstheme="minorHAnsi"/>
          <w:b/>
          <w:bCs/>
          <w:color w:val="000000"/>
          <w:sz w:val="20"/>
          <w:szCs w:val="20"/>
          <w:bdr w:val="nil"/>
          <w:lang w:val="it-IT" w:eastAsia="en-GB"/>
        </w:rPr>
      </w:pPr>
      <w:r>
        <w:rPr>
          <w:rStyle w:val="None"/>
          <w:rFonts w:asciiTheme="minorHAnsi" w:eastAsia="Calibri" w:hAnsiTheme="minorHAnsi" w:cstheme="minorHAnsi"/>
          <w:b/>
          <w:bCs/>
          <w:color w:val="000000"/>
          <w:sz w:val="20"/>
          <w:szCs w:val="20"/>
          <w:bdr w:val="nil"/>
          <w:lang w:val="it-IT" w:eastAsia="en-GB"/>
        </w:rPr>
        <w:t xml:space="preserve">Exceed Ventures Pty Ltd t/a Melbourne Trades College </w:t>
      </w:r>
    </w:p>
    <w:p w14:paraId="5814FB17" w14:textId="229169E4" w:rsidR="00000D16" w:rsidRPr="00C63A48" w:rsidRDefault="00A1666E" w:rsidP="001801A6">
      <w:pPr>
        <w:jc w:val="both"/>
        <w:rPr>
          <w:rStyle w:val="None"/>
          <w:rFonts w:asciiTheme="minorHAnsi" w:hAnsiTheme="minorHAnsi" w:cstheme="minorHAnsi"/>
          <w:sz w:val="20"/>
          <w:szCs w:val="20"/>
        </w:rPr>
      </w:pPr>
      <w:r w:rsidRPr="00CE4BAF">
        <w:rPr>
          <w:rStyle w:val="None"/>
          <w:rFonts w:asciiTheme="minorHAnsi" w:eastAsia="Calibri" w:hAnsiTheme="minorHAnsi" w:cstheme="minorHAnsi"/>
          <w:b/>
          <w:bCs/>
          <w:color w:val="000000"/>
          <w:sz w:val="20"/>
          <w:szCs w:val="20"/>
          <w:bdr w:val="nil"/>
          <w:lang w:val="it-IT" w:eastAsia="en-GB"/>
        </w:rPr>
        <w:t>Campus</w:t>
      </w:r>
      <w:r w:rsidR="0041219A" w:rsidRPr="00CE4BAF">
        <w:rPr>
          <w:rStyle w:val="None"/>
          <w:rFonts w:asciiTheme="minorHAnsi" w:eastAsia="Calibri" w:hAnsiTheme="minorHAnsi" w:cstheme="minorHAnsi"/>
          <w:b/>
          <w:bCs/>
          <w:color w:val="000000"/>
          <w:sz w:val="20"/>
          <w:szCs w:val="20"/>
          <w:bdr w:val="nil"/>
          <w:lang w:val="it-IT" w:eastAsia="en-GB"/>
        </w:rPr>
        <w:t xml:space="preserve"> </w:t>
      </w:r>
      <w:r w:rsidR="00921D1A" w:rsidRPr="00CE4BAF">
        <w:rPr>
          <w:rStyle w:val="None"/>
          <w:rFonts w:asciiTheme="minorHAnsi" w:eastAsia="Calibri" w:hAnsiTheme="minorHAnsi" w:cstheme="minorHAnsi"/>
          <w:b/>
          <w:bCs/>
          <w:color w:val="000000"/>
          <w:sz w:val="20"/>
          <w:szCs w:val="20"/>
          <w:bdr w:val="nil"/>
          <w:lang w:val="it-IT" w:eastAsia="en-GB"/>
        </w:rPr>
        <w:t>Address:</w:t>
      </w:r>
      <w:r w:rsidR="00C63A48" w:rsidRPr="00CE4BAF">
        <w:rPr>
          <w:rStyle w:val="None"/>
          <w:rFonts w:asciiTheme="minorHAnsi" w:eastAsia="Calibri" w:hAnsiTheme="minorHAnsi" w:cstheme="minorHAnsi"/>
          <w:b/>
          <w:bCs/>
          <w:color w:val="000000"/>
          <w:sz w:val="20"/>
          <w:szCs w:val="20"/>
          <w:bdr w:val="nil"/>
          <w:lang w:val="it-IT" w:eastAsia="en-GB"/>
        </w:rPr>
        <w:t xml:space="preserve"> </w:t>
      </w:r>
      <w:r w:rsidR="00C63A48" w:rsidRPr="00CE4BAF">
        <w:rPr>
          <w:rFonts w:asciiTheme="minorHAnsi" w:hAnsiTheme="minorHAnsi" w:cstheme="minorHAnsi"/>
          <w:sz w:val="20"/>
          <w:szCs w:val="20"/>
        </w:rPr>
        <w:t xml:space="preserve"> </w:t>
      </w:r>
      <w:r w:rsidR="00DD7B62" w:rsidRPr="00CE4BAF">
        <w:rPr>
          <w:rStyle w:val="None"/>
          <w:rFonts w:asciiTheme="minorHAnsi" w:eastAsia="Calibri" w:hAnsiTheme="minorHAnsi" w:cstheme="minorHAnsi"/>
          <w:bCs/>
          <w:iCs/>
          <w:sz w:val="20"/>
          <w:szCs w:val="20"/>
        </w:rPr>
        <w:t>73 Ashley</w:t>
      </w:r>
      <w:r w:rsidR="00DD7B62" w:rsidRPr="00305022">
        <w:rPr>
          <w:rStyle w:val="None"/>
          <w:rFonts w:asciiTheme="minorHAnsi" w:eastAsia="Calibri" w:hAnsiTheme="minorHAnsi" w:cstheme="minorHAnsi"/>
          <w:bCs/>
          <w:iCs/>
          <w:sz w:val="20"/>
          <w:szCs w:val="20"/>
        </w:rPr>
        <w:t xml:space="preserve"> Street Braybrook, Victoria, 3019</w:t>
      </w:r>
    </w:p>
    <w:p w14:paraId="37F17D98" w14:textId="7DA4BDFF" w:rsidR="00921D1A" w:rsidRPr="00B37AD5" w:rsidRDefault="00921D1A" w:rsidP="001801A6">
      <w:pPr>
        <w:pStyle w:val="Heading3"/>
        <w:jc w:val="both"/>
        <w:rPr>
          <w:rStyle w:val="None"/>
          <w:rFonts w:asciiTheme="minorHAnsi" w:eastAsia="Calibri" w:hAnsiTheme="minorHAnsi" w:cstheme="minorHAnsi"/>
          <w:color w:val="000000"/>
          <w:sz w:val="20"/>
          <w:szCs w:val="20"/>
          <w:bdr w:val="nil"/>
          <w:lang w:val="it-IT" w:eastAsia="en-GB"/>
        </w:rPr>
      </w:pPr>
      <w:r w:rsidRPr="00B37AD5">
        <w:rPr>
          <w:rStyle w:val="None"/>
          <w:rFonts w:asciiTheme="minorHAnsi" w:eastAsia="Calibri" w:hAnsiTheme="minorHAnsi" w:cstheme="minorHAnsi"/>
          <w:b/>
          <w:bCs/>
          <w:color w:val="000000"/>
          <w:sz w:val="20"/>
          <w:szCs w:val="20"/>
          <w:bdr w:val="nil"/>
          <w:lang w:val="it-IT" w:eastAsia="en-GB"/>
        </w:rPr>
        <w:t>Tel:</w:t>
      </w:r>
      <w:r w:rsidR="00C63A48">
        <w:rPr>
          <w:rStyle w:val="None"/>
          <w:rFonts w:asciiTheme="minorHAnsi" w:eastAsia="Calibri" w:hAnsiTheme="minorHAnsi" w:cstheme="minorHAnsi"/>
          <w:b/>
          <w:bCs/>
          <w:color w:val="000000"/>
          <w:sz w:val="20"/>
          <w:szCs w:val="20"/>
          <w:bdr w:val="nil"/>
          <w:lang w:val="it-IT" w:eastAsia="en-GB"/>
        </w:rPr>
        <w:t xml:space="preserve"> </w:t>
      </w:r>
      <w:r w:rsidR="001167F9" w:rsidRPr="00C84DB5">
        <w:rPr>
          <w:rFonts w:asciiTheme="minorHAnsi" w:hAnsiTheme="minorHAnsi" w:cstheme="minorHAnsi"/>
          <w:color w:val="auto"/>
          <w:sz w:val="20"/>
          <w:szCs w:val="20"/>
          <w:lang w:val="pt-PT"/>
        </w:rPr>
        <w:t xml:space="preserve">03 </w:t>
      </w:r>
      <w:r w:rsidR="004C34D7" w:rsidRPr="00C84DB5">
        <w:rPr>
          <w:rFonts w:asciiTheme="minorHAnsi" w:hAnsiTheme="minorHAnsi" w:cstheme="minorHAnsi"/>
          <w:color w:val="auto"/>
          <w:sz w:val="20"/>
          <w:szCs w:val="20"/>
          <w:lang w:val="pt-PT"/>
        </w:rPr>
        <w:t>7066 5255</w:t>
      </w:r>
    </w:p>
    <w:p w14:paraId="466BFAB3" w14:textId="6440E9F8" w:rsidR="00921D1A" w:rsidRPr="00B37AD5" w:rsidRDefault="00921D1A" w:rsidP="001801A6">
      <w:pPr>
        <w:pStyle w:val="Heading3"/>
        <w:jc w:val="both"/>
        <w:rPr>
          <w:rStyle w:val="None"/>
          <w:rFonts w:asciiTheme="minorHAnsi" w:eastAsia="Calibri" w:hAnsiTheme="minorHAnsi" w:cstheme="minorHAnsi"/>
          <w:color w:val="000000"/>
          <w:sz w:val="20"/>
          <w:szCs w:val="20"/>
          <w:bdr w:val="nil"/>
          <w:lang w:val="it-IT" w:eastAsia="en-GB"/>
        </w:rPr>
      </w:pPr>
      <w:r w:rsidRPr="00CE4BAF">
        <w:rPr>
          <w:rStyle w:val="None"/>
          <w:rFonts w:asciiTheme="minorHAnsi" w:eastAsia="Calibri" w:hAnsiTheme="minorHAnsi" w:cstheme="minorHAnsi"/>
          <w:b/>
          <w:bCs/>
          <w:color w:val="000000"/>
          <w:sz w:val="20"/>
          <w:szCs w:val="20"/>
          <w:bdr w:val="nil"/>
          <w:lang w:val="it-IT" w:eastAsia="en-GB"/>
        </w:rPr>
        <w:t>E-mail:</w:t>
      </w:r>
      <w:r w:rsidR="003F4EC6" w:rsidRPr="00C84DB5">
        <w:rPr>
          <w:rFonts w:asciiTheme="minorHAnsi" w:hAnsiTheme="minorHAnsi" w:cstheme="minorHAnsi"/>
          <w:sz w:val="20"/>
          <w:szCs w:val="20"/>
          <w:lang w:val="pt-PT"/>
        </w:rPr>
        <w:t xml:space="preserve"> </w:t>
      </w:r>
      <w:hyperlink r:id="rId43" w:history="1">
        <w:r w:rsidR="001C4044" w:rsidRPr="00C84DB5">
          <w:rPr>
            <w:rStyle w:val="Hyperlink"/>
            <w:rFonts w:asciiTheme="minorHAnsi" w:hAnsiTheme="minorHAnsi" w:cstheme="minorHAnsi"/>
            <w:sz w:val="20"/>
            <w:szCs w:val="20"/>
            <w:lang w:val="pt-PT"/>
          </w:rPr>
          <w:t>info@melbtc.vic.edu.au</w:t>
        </w:r>
      </w:hyperlink>
      <w:r w:rsidR="001C4044" w:rsidRPr="00C84DB5">
        <w:rPr>
          <w:rFonts w:asciiTheme="minorHAnsi" w:hAnsiTheme="minorHAnsi" w:cstheme="minorHAnsi"/>
          <w:sz w:val="20"/>
          <w:szCs w:val="20"/>
          <w:lang w:val="pt-PT"/>
        </w:rPr>
        <w:t xml:space="preserve">. </w:t>
      </w:r>
    </w:p>
    <w:p w14:paraId="377D6DA2" w14:textId="158EC074" w:rsidR="00921D1A" w:rsidRPr="00B37AD5" w:rsidRDefault="00921D1A" w:rsidP="001801A6">
      <w:pPr>
        <w:pStyle w:val="Heading3"/>
        <w:jc w:val="both"/>
        <w:rPr>
          <w:rStyle w:val="None"/>
          <w:rFonts w:asciiTheme="minorHAnsi" w:eastAsia="Calibri" w:hAnsiTheme="minorHAnsi" w:cstheme="minorHAnsi"/>
          <w:color w:val="000000"/>
          <w:sz w:val="20"/>
          <w:szCs w:val="20"/>
          <w:bdr w:val="nil"/>
          <w:lang w:val="it-IT" w:eastAsia="en-GB"/>
        </w:rPr>
      </w:pPr>
      <w:r w:rsidRPr="00B37AD5">
        <w:rPr>
          <w:rStyle w:val="None"/>
          <w:rFonts w:asciiTheme="minorHAnsi" w:eastAsia="Calibri" w:hAnsiTheme="minorHAnsi" w:cstheme="minorHAnsi"/>
          <w:b/>
          <w:bCs/>
          <w:color w:val="000000"/>
          <w:sz w:val="20"/>
          <w:szCs w:val="20"/>
          <w:bdr w:val="nil"/>
          <w:lang w:val="it-IT" w:eastAsia="en-GB"/>
        </w:rPr>
        <w:t>Web:</w:t>
      </w:r>
      <w:r w:rsidR="003F4EC6" w:rsidRPr="003F4EC6">
        <w:t xml:space="preserve"> </w:t>
      </w:r>
      <w:hyperlink r:id="rId44" w:history="1">
        <w:r w:rsidR="004C34D7" w:rsidRPr="00973542">
          <w:rPr>
            <w:rStyle w:val="Hyperlink"/>
            <w:rFonts w:asciiTheme="minorHAnsi" w:eastAsia="Calibri" w:hAnsiTheme="minorHAnsi" w:cstheme="minorHAnsi"/>
            <w:sz w:val="20"/>
            <w:szCs w:val="20"/>
            <w:bdr w:val="nil"/>
            <w:lang w:val="it-IT" w:eastAsia="en-GB"/>
          </w:rPr>
          <w:t>www.melbournetradescollege.vic.edu.au</w:t>
        </w:r>
      </w:hyperlink>
      <w:r w:rsidR="004C34D7">
        <w:rPr>
          <w:rStyle w:val="None"/>
          <w:rFonts w:asciiTheme="minorHAnsi" w:eastAsia="Calibri" w:hAnsiTheme="minorHAnsi" w:cstheme="minorHAnsi"/>
          <w:color w:val="000000"/>
          <w:sz w:val="20"/>
          <w:szCs w:val="20"/>
          <w:bdr w:val="nil"/>
          <w:lang w:val="it-IT" w:eastAsia="en-GB"/>
        </w:rPr>
        <w:t xml:space="preserve">. </w:t>
      </w:r>
    </w:p>
    <w:p w14:paraId="61E3BA10" w14:textId="77777777" w:rsidR="004561B2" w:rsidRPr="00B37AD5" w:rsidRDefault="004561B2" w:rsidP="001801A6">
      <w:pPr>
        <w:jc w:val="both"/>
        <w:rPr>
          <w:rFonts w:asciiTheme="minorHAnsi" w:eastAsia="Calibri" w:hAnsiTheme="minorHAnsi" w:cstheme="minorHAnsi"/>
          <w:lang w:val="it-IT" w:eastAsia="en-GB"/>
        </w:rPr>
      </w:pPr>
    </w:p>
    <w:p w14:paraId="7865EC53" w14:textId="283823E3" w:rsidR="004561B2" w:rsidRPr="00B37AD5" w:rsidRDefault="00C63A48" w:rsidP="001801A6">
      <w:pPr>
        <w:pStyle w:val="Heading3"/>
        <w:jc w:val="both"/>
        <w:rPr>
          <w:rStyle w:val="None"/>
          <w:rFonts w:asciiTheme="minorHAnsi" w:hAnsiTheme="minorHAnsi" w:cstheme="minorHAnsi"/>
          <w:color w:val="000000"/>
          <w:sz w:val="20"/>
          <w:szCs w:val="20"/>
          <w:bdr w:val="nil"/>
          <w:lang w:val="it-IT" w:eastAsia="en-GB"/>
        </w:rPr>
      </w:pPr>
      <w:bookmarkStart w:id="36" w:name="_Hlk43376124"/>
      <w:bookmarkStart w:id="37" w:name="_Hlk150779240"/>
      <w:r>
        <w:rPr>
          <w:rStyle w:val="None"/>
          <w:rFonts w:asciiTheme="minorHAnsi" w:hAnsiTheme="minorHAnsi" w:cstheme="minorHAnsi"/>
          <w:b/>
          <w:bCs/>
          <w:color w:val="000000"/>
          <w:sz w:val="20"/>
          <w:szCs w:val="20"/>
          <w:bdr w:val="nil"/>
          <w:lang w:val="it-IT" w:eastAsia="en-GB"/>
        </w:rPr>
        <w:t>Melbourne Trades College</w:t>
      </w:r>
      <w:r w:rsidR="009C19B9" w:rsidRPr="00B37AD5">
        <w:rPr>
          <w:rStyle w:val="None"/>
          <w:rFonts w:asciiTheme="minorHAnsi" w:hAnsiTheme="minorHAnsi" w:cstheme="minorHAnsi"/>
          <w:b/>
          <w:bCs/>
          <w:color w:val="000000"/>
          <w:sz w:val="20"/>
          <w:szCs w:val="20"/>
          <w:bdr w:val="nil"/>
          <w:lang w:val="it-IT" w:eastAsia="en-GB"/>
        </w:rPr>
        <w:t xml:space="preserve">’s </w:t>
      </w:r>
      <w:r w:rsidR="004561B2" w:rsidRPr="00B37AD5">
        <w:rPr>
          <w:rStyle w:val="None"/>
          <w:rFonts w:asciiTheme="minorHAnsi" w:hAnsiTheme="minorHAnsi" w:cstheme="minorHAnsi"/>
          <w:b/>
          <w:bCs/>
          <w:color w:val="000000"/>
          <w:sz w:val="20"/>
          <w:szCs w:val="20"/>
          <w:bdr w:val="nil"/>
          <w:lang w:val="it-IT" w:eastAsia="en-GB"/>
        </w:rPr>
        <w:t>Automotive Workshop</w:t>
      </w:r>
      <w:bookmarkEnd w:id="36"/>
      <w:r w:rsidR="00000D16" w:rsidRPr="00B37AD5">
        <w:rPr>
          <w:rStyle w:val="None"/>
          <w:rFonts w:asciiTheme="minorHAnsi" w:hAnsiTheme="minorHAnsi" w:cstheme="minorHAnsi"/>
          <w:color w:val="000000"/>
          <w:sz w:val="20"/>
          <w:szCs w:val="20"/>
          <w:bdr w:val="nil"/>
          <w:lang w:val="it-IT" w:eastAsia="en-GB"/>
        </w:rPr>
        <w:t>: 73 Ashley Street</w:t>
      </w:r>
      <w:r w:rsidR="001F1BFD" w:rsidRPr="00B37AD5">
        <w:rPr>
          <w:rStyle w:val="None"/>
          <w:rFonts w:asciiTheme="minorHAnsi" w:hAnsiTheme="minorHAnsi" w:cstheme="minorHAnsi"/>
          <w:color w:val="000000"/>
          <w:sz w:val="20"/>
          <w:szCs w:val="20"/>
          <w:bdr w:val="nil"/>
          <w:lang w:val="it-IT" w:eastAsia="en-GB"/>
        </w:rPr>
        <w:t xml:space="preserve">, Braybrook, Victoria </w:t>
      </w:r>
      <w:r w:rsidR="00FE7B89" w:rsidRPr="00B37AD5">
        <w:rPr>
          <w:rStyle w:val="None"/>
          <w:rFonts w:asciiTheme="minorHAnsi" w:hAnsiTheme="minorHAnsi" w:cstheme="minorHAnsi"/>
          <w:color w:val="000000"/>
          <w:sz w:val="20"/>
          <w:szCs w:val="20"/>
          <w:bdr w:val="nil"/>
          <w:lang w:val="it-IT" w:eastAsia="en-GB"/>
        </w:rPr>
        <w:t>3019</w:t>
      </w:r>
      <w:r w:rsidR="00384029">
        <w:rPr>
          <w:rStyle w:val="None"/>
          <w:rFonts w:asciiTheme="minorHAnsi" w:hAnsiTheme="minorHAnsi" w:cstheme="minorHAnsi"/>
          <w:color w:val="000000"/>
          <w:sz w:val="20"/>
          <w:szCs w:val="20"/>
          <w:bdr w:val="nil"/>
          <w:lang w:val="it-IT" w:eastAsia="en-GB"/>
        </w:rPr>
        <w:t xml:space="preserve"> </w:t>
      </w:r>
      <w:r w:rsidR="00384029">
        <w:rPr>
          <w:rFonts w:asciiTheme="minorHAnsi" w:hAnsiTheme="minorHAnsi" w:cstheme="minorHAnsi"/>
          <w:sz w:val="20"/>
          <w:szCs w:val="20"/>
        </w:rPr>
        <w:t xml:space="preserve">and </w:t>
      </w:r>
      <w:r w:rsidR="00384029" w:rsidRPr="001653DE">
        <w:rPr>
          <w:rFonts w:ascii="Calibri" w:eastAsiaTheme="minorHAnsi" w:hAnsi="Calibri" w:cs="Calibri"/>
          <w:sz w:val="20"/>
          <w:szCs w:val="20"/>
          <w:lang w:eastAsia="en-US"/>
        </w:rPr>
        <w:t>4-64 Macaulay Street, Williamstown, Victoria  3016</w:t>
      </w:r>
      <w:r w:rsidR="00384029">
        <w:rPr>
          <w:rFonts w:ascii="Calibri" w:eastAsiaTheme="minorHAnsi" w:hAnsi="Calibri" w:cs="Calibri"/>
          <w:sz w:val="20"/>
          <w:szCs w:val="20"/>
          <w:lang w:eastAsia="en-US"/>
        </w:rPr>
        <w:t xml:space="preserve"> </w:t>
      </w:r>
      <w:r w:rsidR="00384029" w:rsidRPr="001653DE">
        <w:rPr>
          <w:rFonts w:ascii="Calibri" w:eastAsiaTheme="minorHAnsi" w:hAnsi="Calibri" w:cs="Calibri"/>
          <w:sz w:val="20"/>
          <w:szCs w:val="20"/>
          <w:lang w:eastAsia="en-US"/>
        </w:rPr>
        <w:t>(For AUR31520 only)</w:t>
      </w:r>
    </w:p>
    <w:p w14:paraId="1212B539" w14:textId="36302D86" w:rsidR="00C652AA" w:rsidRDefault="00763FE3" w:rsidP="001801A6">
      <w:pPr>
        <w:pStyle w:val="Heading3"/>
        <w:jc w:val="both"/>
        <w:rPr>
          <w:rStyle w:val="None"/>
          <w:rFonts w:asciiTheme="minorHAnsi" w:hAnsiTheme="minorHAnsi" w:cstheme="minorHAnsi"/>
          <w:b/>
          <w:bCs/>
          <w:color w:val="000000"/>
          <w:sz w:val="20"/>
          <w:szCs w:val="20"/>
          <w:bdr w:val="nil"/>
        </w:rPr>
      </w:pPr>
      <w:r w:rsidRPr="00B37AD5">
        <w:rPr>
          <w:rStyle w:val="None"/>
          <w:rFonts w:asciiTheme="minorHAnsi" w:hAnsiTheme="minorHAnsi" w:cstheme="minorHAnsi"/>
          <w:color w:val="000000"/>
          <w:sz w:val="20"/>
          <w:szCs w:val="20"/>
          <w:bdr w:val="nil"/>
          <w:lang w:val="it-IT" w:eastAsia="en-GB"/>
        </w:rPr>
        <w:t>73 Ashley Street, Braybrook, Victoria 3019</w:t>
      </w:r>
      <w:r>
        <w:rPr>
          <w:rStyle w:val="None"/>
          <w:rFonts w:asciiTheme="minorHAnsi" w:hAnsiTheme="minorHAnsi" w:cstheme="minorHAnsi"/>
          <w:color w:val="000000"/>
          <w:sz w:val="20"/>
          <w:szCs w:val="20"/>
          <w:bdr w:val="nil"/>
          <w:lang w:val="it-IT" w:eastAsia="en-GB"/>
        </w:rPr>
        <w:t xml:space="preserve"> - </w:t>
      </w:r>
      <w:r w:rsidR="00A065BC" w:rsidRPr="00CA37CF">
        <w:rPr>
          <w:rStyle w:val="None"/>
          <w:rFonts w:asciiTheme="minorHAnsi" w:hAnsiTheme="minorHAnsi" w:cstheme="minorHAnsi"/>
          <w:b/>
          <w:bCs/>
          <w:color w:val="000000"/>
          <w:sz w:val="20"/>
          <w:szCs w:val="20"/>
          <w:bdr w:val="nil"/>
        </w:rPr>
        <w:t>Nearest train station- Tottenham railway station (towards Sunbury)</w:t>
      </w:r>
      <w:r w:rsidR="00384029">
        <w:rPr>
          <w:rStyle w:val="None"/>
          <w:rFonts w:asciiTheme="minorHAnsi" w:hAnsiTheme="minorHAnsi" w:cstheme="minorHAnsi"/>
          <w:b/>
          <w:bCs/>
          <w:color w:val="000000"/>
          <w:sz w:val="20"/>
          <w:szCs w:val="20"/>
          <w:bdr w:val="nil"/>
        </w:rPr>
        <w:t>, and Williamstown Railway station.</w:t>
      </w:r>
    </w:p>
    <w:p w14:paraId="6B25CCBC" w14:textId="4036CFAA" w:rsidR="00763FE3" w:rsidRPr="00763FE3" w:rsidRDefault="00763FE3" w:rsidP="00763FE3">
      <w:r w:rsidRPr="001653DE">
        <w:rPr>
          <w:rFonts w:ascii="Calibri" w:eastAsiaTheme="minorHAnsi" w:hAnsi="Calibri"/>
          <w:sz w:val="20"/>
          <w:szCs w:val="20"/>
          <w:lang w:eastAsia="en-US"/>
        </w:rPr>
        <w:t>4-64 Macaulay Street, Williamstown, Victoria  3016</w:t>
      </w:r>
      <w:r>
        <w:rPr>
          <w:rFonts w:ascii="Calibri" w:eastAsiaTheme="minorHAnsi" w:hAnsi="Calibri"/>
          <w:sz w:val="20"/>
          <w:szCs w:val="20"/>
          <w:lang w:eastAsia="en-US"/>
        </w:rPr>
        <w:t xml:space="preserve"> - </w:t>
      </w:r>
      <w:r w:rsidRPr="00CA37CF">
        <w:rPr>
          <w:rStyle w:val="None"/>
          <w:rFonts w:asciiTheme="minorHAnsi" w:hAnsiTheme="minorHAnsi" w:cstheme="minorHAnsi"/>
          <w:b/>
          <w:bCs/>
          <w:color w:val="000000"/>
          <w:sz w:val="20"/>
          <w:szCs w:val="20"/>
          <w:bdr w:val="nil"/>
        </w:rPr>
        <w:t xml:space="preserve">Nearest train station- </w:t>
      </w:r>
      <w:r w:rsidR="00533CF9">
        <w:rPr>
          <w:rStyle w:val="None"/>
          <w:rFonts w:asciiTheme="minorHAnsi" w:hAnsiTheme="minorHAnsi" w:cstheme="minorHAnsi"/>
          <w:b/>
          <w:bCs/>
          <w:color w:val="000000"/>
          <w:sz w:val="20"/>
          <w:szCs w:val="20"/>
          <w:bdr w:val="nil"/>
        </w:rPr>
        <w:t>North Williamstown railway station</w:t>
      </w:r>
      <w:r w:rsidRPr="00CA37CF">
        <w:rPr>
          <w:rStyle w:val="None"/>
          <w:rFonts w:asciiTheme="minorHAnsi" w:hAnsiTheme="minorHAnsi" w:cstheme="minorHAnsi"/>
          <w:b/>
          <w:bCs/>
          <w:color w:val="000000"/>
          <w:sz w:val="20"/>
          <w:szCs w:val="20"/>
          <w:bdr w:val="nil"/>
        </w:rPr>
        <w:t xml:space="preserve"> (towards </w:t>
      </w:r>
      <w:r w:rsidR="00533CF9">
        <w:rPr>
          <w:rStyle w:val="None"/>
          <w:rFonts w:asciiTheme="minorHAnsi" w:hAnsiTheme="minorHAnsi" w:cstheme="minorHAnsi"/>
          <w:b/>
          <w:bCs/>
          <w:color w:val="000000"/>
          <w:sz w:val="20"/>
          <w:szCs w:val="20"/>
          <w:bdr w:val="nil"/>
        </w:rPr>
        <w:t>Williamstown</w:t>
      </w:r>
      <w:r w:rsidRPr="00CA37CF">
        <w:rPr>
          <w:rStyle w:val="None"/>
          <w:rFonts w:asciiTheme="minorHAnsi" w:hAnsiTheme="minorHAnsi" w:cstheme="minorHAnsi"/>
          <w:b/>
          <w:bCs/>
          <w:color w:val="000000"/>
          <w:sz w:val="20"/>
          <w:szCs w:val="20"/>
          <w:bdr w:val="nil"/>
        </w:rPr>
        <w:t>)</w:t>
      </w:r>
    </w:p>
    <w:p w14:paraId="2769DC0E" w14:textId="0AC80E28" w:rsidR="00921D1A" w:rsidRPr="00B37AD5" w:rsidRDefault="00921D1A" w:rsidP="001801A6">
      <w:pPr>
        <w:pStyle w:val="Heading3"/>
        <w:jc w:val="both"/>
        <w:rPr>
          <w:rStyle w:val="None"/>
          <w:rFonts w:asciiTheme="minorHAnsi" w:eastAsia="Calibri" w:hAnsiTheme="minorHAnsi" w:cstheme="minorHAnsi"/>
          <w:b/>
          <w:bCs/>
          <w:sz w:val="20"/>
          <w:szCs w:val="20"/>
        </w:rPr>
      </w:pPr>
      <w:r w:rsidRPr="00B37AD5">
        <w:rPr>
          <w:rStyle w:val="None"/>
          <w:rFonts w:asciiTheme="minorHAnsi" w:eastAsia="Calibri" w:hAnsiTheme="minorHAnsi" w:cstheme="minorHAnsi"/>
          <w:sz w:val="20"/>
          <w:szCs w:val="20"/>
        </w:rPr>
        <w:br/>
      </w:r>
      <w:r w:rsidRPr="004C34D7">
        <w:rPr>
          <w:rStyle w:val="None"/>
          <w:rFonts w:asciiTheme="minorHAnsi" w:eastAsia="Calibri" w:hAnsiTheme="minorHAnsi" w:cstheme="minorHAnsi"/>
          <w:b/>
          <w:bCs/>
          <w:color w:val="auto"/>
          <w:sz w:val="22"/>
          <w:szCs w:val="22"/>
        </w:rPr>
        <w:t xml:space="preserve">How to reach </w:t>
      </w:r>
      <w:r w:rsidR="00C63A48" w:rsidRPr="004C34D7">
        <w:rPr>
          <w:rStyle w:val="None"/>
          <w:rFonts w:asciiTheme="minorHAnsi" w:eastAsia="Calibri" w:hAnsiTheme="minorHAnsi" w:cstheme="minorHAnsi"/>
          <w:b/>
          <w:bCs/>
          <w:color w:val="auto"/>
          <w:sz w:val="22"/>
          <w:szCs w:val="22"/>
        </w:rPr>
        <w:t>Melbourne Trades College</w:t>
      </w:r>
      <w:r w:rsidR="008F5D05" w:rsidRPr="004C34D7">
        <w:rPr>
          <w:rStyle w:val="None"/>
          <w:rFonts w:asciiTheme="minorHAnsi" w:eastAsia="Calibri" w:hAnsiTheme="minorHAnsi" w:cstheme="minorHAnsi"/>
          <w:b/>
          <w:bCs/>
          <w:color w:val="auto"/>
          <w:sz w:val="22"/>
          <w:szCs w:val="22"/>
        </w:rPr>
        <w:t xml:space="preserve"> </w:t>
      </w:r>
      <w:r w:rsidR="00CD49EC" w:rsidRPr="004C34D7">
        <w:rPr>
          <w:rStyle w:val="None"/>
          <w:rFonts w:asciiTheme="minorHAnsi" w:eastAsia="Calibri" w:hAnsiTheme="minorHAnsi" w:cstheme="minorHAnsi"/>
          <w:b/>
          <w:bCs/>
          <w:color w:val="auto"/>
          <w:sz w:val="22"/>
          <w:szCs w:val="22"/>
        </w:rPr>
        <w:t>Campus</w:t>
      </w:r>
      <w:r w:rsidRPr="004C34D7">
        <w:rPr>
          <w:rStyle w:val="None"/>
          <w:rFonts w:asciiTheme="minorHAnsi" w:eastAsia="Calibri" w:hAnsiTheme="minorHAnsi" w:cstheme="minorHAnsi"/>
          <w:b/>
          <w:bCs/>
          <w:color w:val="auto"/>
          <w:sz w:val="22"/>
          <w:szCs w:val="22"/>
        </w:rPr>
        <w:t>:</w:t>
      </w:r>
    </w:p>
    <w:p w14:paraId="232BC5C0" w14:textId="77777777" w:rsidR="00921D1A" w:rsidRPr="00B37AD5" w:rsidRDefault="00412EC4" w:rsidP="001801A6">
      <w:pPr>
        <w:jc w:val="both"/>
        <w:rPr>
          <w:rFonts w:asciiTheme="minorHAnsi" w:eastAsia="Calibri" w:hAnsiTheme="minorHAnsi" w:cstheme="minorHAnsi"/>
          <w:sz w:val="20"/>
          <w:szCs w:val="20"/>
        </w:rPr>
      </w:pPr>
      <w:r w:rsidRPr="00B37AD5">
        <w:rPr>
          <w:rFonts w:asciiTheme="minorHAnsi" w:hAnsiTheme="minorHAnsi" w:cstheme="minorHAnsi"/>
          <w:noProof/>
          <w:lang w:eastAsia="zh-CN"/>
        </w:rPr>
        <w:drawing>
          <wp:anchor distT="0" distB="0" distL="114300" distR="114300" simplePos="0" relativeHeight="251658243" behindDoc="1" locked="0" layoutInCell="1" allowOverlap="1" wp14:anchorId="1DE922E7" wp14:editId="13ECC59F">
            <wp:simplePos x="0" y="0"/>
            <wp:positionH relativeFrom="page">
              <wp:posOffset>5156200</wp:posOffset>
            </wp:positionH>
            <wp:positionV relativeFrom="paragraph">
              <wp:posOffset>8255</wp:posOffset>
            </wp:positionV>
            <wp:extent cx="1653540" cy="1524000"/>
            <wp:effectExtent l="0" t="0" r="3810" b="0"/>
            <wp:wrapTight wrapText="bothSides">
              <wp:wrapPolygon edited="0">
                <wp:start x="8710" y="0"/>
                <wp:lineTo x="7465" y="540"/>
                <wp:lineTo x="4977" y="3510"/>
                <wp:lineTo x="4977" y="5130"/>
                <wp:lineTo x="5475" y="8640"/>
                <wp:lineTo x="7714" y="12960"/>
                <wp:lineTo x="2240" y="12960"/>
                <wp:lineTo x="747" y="13770"/>
                <wp:lineTo x="0" y="18630"/>
                <wp:lineTo x="0" y="21330"/>
                <wp:lineTo x="498" y="21330"/>
                <wp:lineTo x="20903" y="21330"/>
                <wp:lineTo x="21401" y="21330"/>
                <wp:lineTo x="21401" y="19710"/>
                <wp:lineTo x="21152" y="14040"/>
                <wp:lineTo x="19161" y="12960"/>
                <wp:lineTo x="13438" y="12960"/>
                <wp:lineTo x="15926" y="8640"/>
                <wp:lineTo x="16673" y="3780"/>
                <wp:lineTo x="13935" y="810"/>
                <wp:lineTo x="12691" y="0"/>
                <wp:lineTo x="871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3540" cy="1524000"/>
                    </a:xfrm>
                    <a:prstGeom prst="rect">
                      <a:avLst/>
                    </a:prstGeom>
                    <a:noFill/>
                    <a:ln>
                      <a:noFill/>
                    </a:ln>
                  </pic:spPr>
                </pic:pic>
              </a:graphicData>
            </a:graphic>
          </wp:anchor>
        </w:drawing>
      </w:r>
    </w:p>
    <w:p w14:paraId="614E2739" w14:textId="77777777" w:rsidR="00921D1A" w:rsidRPr="00B37AD5" w:rsidRDefault="00921D1A" w:rsidP="001801A6">
      <w:pPr>
        <w:pStyle w:val="Body"/>
        <w:jc w:val="both"/>
        <w:rPr>
          <w:rStyle w:val="None"/>
          <w:rFonts w:asciiTheme="minorHAnsi" w:eastAsia="Calibri" w:hAnsiTheme="minorHAnsi" w:cstheme="minorHAnsi"/>
          <w:b/>
          <w:bCs/>
          <w:sz w:val="20"/>
          <w:szCs w:val="20"/>
        </w:rPr>
      </w:pPr>
      <w:r w:rsidRPr="00B37AD5">
        <w:rPr>
          <w:rStyle w:val="None"/>
          <w:rFonts w:asciiTheme="minorHAnsi" w:eastAsia="Calibri" w:hAnsiTheme="minorHAnsi" w:cstheme="minorHAnsi"/>
          <w:b/>
          <w:bCs/>
          <w:sz w:val="20"/>
          <w:szCs w:val="20"/>
        </w:rPr>
        <w:t>By Public Transport</w:t>
      </w:r>
    </w:p>
    <w:p w14:paraId="0E4392B2" w14:textId="77777777" w:rsidR="00921D1A" w:rsidRPr="00B37AD5" w:rsidRDefault="00921D1A" w:rsidP="001801A6">
      <w:pPr>
        <w:pStyle w:val="Body"/>
        <w:ind w:left="720"/>
        <w:jc w:val="both"/>
        <w:rPr>
          <w:rStyle w:val="None"/>
          <w:rFonts w:asciiTheme="minorHAnsi" w:eastAsia="Calibri" w:hAnsiTheme="minorHAnsi" w:cstheme="minorHAnsi"/>
          <w:b/>
          <w:bCs/>
          <w:sz w:val="20"/>
          <w:szCs w:val="20"/>
        </w:rPr>
      </w:pPr>
      <w:r w:rsidRPr="00B37AD5">
        <w:rPr>
          <w:rStyle w:val="None"/>
          <w:rFonts w:asciiTheme="minorHAnsi" w:eastAsia="Calibri" w:hAnsiTheme="minorHAnsi" w:cstheme="minorHAnsi"/>
          <w:b/>
          <w:bCs/>
          <w:sz w:val="20"/>
          <w:szCs w:val="20"/>
        </w:rPr>
        <w:t>Nearest Train Stations:</w:t>
      </w:r>
    </w:p>
    <w:p w14:paraId="515F7A19" w14:textId="3542E6C6" w:rsidR="00921D1A" w:rsidRDefault="00DC265A" w:rsidP="001801A6">
      <w:pPr>
        <w:pStyle w:val="Body"/>
        <w:ind w:left="1440"/>
        <w:jc w:val="both"/>
        <w:rPr>
          <w:rStyle w:val="None"/>
          <w:rFonts w:asciiTheme="minorHAnsi" w:eastAsia="Calibri" w:hAnsiTheme="minorHAnsi" w:cstheme="minorHAnsi"/>
          <w:sz w:val="20"/>
          <w:szCs w:val="20"/>
        </w:rPr>
      </w:pPr>
      <w:r>
        <w:rPr>
          <w:rStyle w:val="None"/>
          <w:rFonts w:asciiTheme="minorHAnsi" w:eastAsia="Calibri" w:hAnsiTheme="minorHAnsi" w:cstheme="minorHAnsi"/>
          <w:sz w:val="20"/>
          <w:szCs w:val="20"/>
        </w:rPr>
        <w:t>Tottenham Station</w:t>
      </w:r>
      <w:r w:rsidR="00312833">
        <w:rPr>
          <w:rStyle w:val="None"/>
          <w:rFonts w:asciiTheme="minorHAnsi" w:eastAsia="Calibri" w:hAnsiTheme="minorHAnsi" w:cstheme="minorHAnsi"/>
          <w:sz w:val="20"/>
          <w:szCs w:val="20"/>
        </w:rPr>
        <w:t xml:space="preserve"> – Sunbury Line (Zone 1)</w:t>
      </w:r>
    </w:p>
    <w:p w14:paraId="7A5A5778" w14:textId="5F3C35FE" w:rsidR="00533CF9" w:rsidRDefault="00533CF9" w:rsidP="001801A6">
      <w:pPr>
        <w:pStyle w:val="Body"/>
        <w:ind w:left="1440"/>
        <w:jc w:val="both"/>
        <w:rPr>
          <w:rStyle w:val="None"/>
          <w:rFonts w:asciiTheme="minorHAnsi" w:eastAsia="Calibri" w:hAnsiTheme="minorHAnsi" w:cstheme="minorHAnsi"/>
          <w:sz w:val="20"/>
          <w:szCs w:val="20"/>
        </w:rPr>
      </w:pPr>
      <w:r>
        <w:rPr>
          <w:rStyle w:val="None"/>
          <w:rFonts w:asciiTheme="minorHAnsi" w:eastAsia="Calibri" w:hAnsiTheme="minorHAnsi" w:cstheme="minorHAnsi"/>
          <w:sz w:val="20"/>
          <w:szCs w:val="20"/>
        </w:rPr>
        <w:t>North Williamstown Station – Williamstown Line (Zone 1)</w:t>
      </w:r>
    </w:p>
    <w:p w14:paraId="56DBFD34" w14:textId="508F8492" w:rsidR="00921D1A" w:rsidRPr="00B37AD5" w:rsidRDefault="00CA37CF" w:rsidP="001801A6">
      <w:pPr>
        <w:pStyle w:val="Body"/>
        <w:jc w:val="both"/>
        <w:rPr>
          <w:rStyle w:val="None"/>
          <w:rFonts w:asciiTheme="minorHAnsi" w:eastAsia="Calibri" w:hAnsiTheme="minorHAnsi" w:cstheme="minorHAnsi"/>
          <w:sz w:val="20"/>
          <w:szCs w:val="20"/>
        </w:rPr>
      </w:pPr>
      <w:r>
        <w:rPr>
          <w:rStyle w:val="None"/>
          <w:rFonts w:asciiTheme="minorHAnsi" w:eastAsia="Calibri" w:hAnsiTheme="minorHAnsi" w:cstheme="minorHAnsi"/>
          <w:sz w:val="20"/>
          <w:szCs w:val="20"/>
        </w:rPr>
        <w:tab/>
      </w:r>
      <w:r>
        <w:rPr>
          <w:rStyle w:val="None"/>
          <w:rFonts w:asciiTheme="minorHAnsi" w:eastAsia="Calibri" w:hAnsiTheme="minorHAnsi" w:cstheme="minorHAnsi"/>
          <w:sz w:val="20"/>
          <w:szCs w:val="20"/>
        </w:rPr>
        <w:tab/>
      </w:r>
      <w:r>
        <w:rPr>
          <w:rStyle w:val="None"/>
          <w:rFonts w:asciiTheme="minorHAnsi" w:eastAsia="Calibri" w:hAnsiTheme="minorHAnsi" w:cstheme="minorHAnsi"/>
          <w:sz w:val="20"/>
          <w:szCs w:val="20"/>
        </w:rPr>
        <w:tab/>
      </w:r>
      <w:r>
        <w:rPr>
          <w:rStyle w:val="None"/>
          <w:rFonts w:asciiTheme="minorHAnsi" w:eastAsia="Calibri" w:hAnsiTheme="minorHAnsi" w:cstheme="minorHAnsi"/>
          <w:sz w:val="20"/>
          <w:szCs w:val="20"/>
        </w:rPr>
        <w:tab/>
      </w:r>
      <w:r>
        <w:rPr>
          <w:rStyle w:val="None"/>
          <w:rFonts w:asciiTheme="minorHAnsi" w:eastAsia="Calibri" w:hAnsiTheme="minorHAnsi" w:cstheme="minorHAnsi"/>
          <w:sz w:val="20"/>
          <w:szCs w:val="20"/>
        </w:rPr>
        <w:tab/>
      </w:r>
    </w:p>
    <w:p w14:paraId="60D73961" w14:textId="2D5E6DD5" w:rsidR="00B01CC9" w:rsidRDefault="00B01CC9" w:rsidP="001801A6">
      <w:pPr>
        <w:pStyle w:val="Body"/>
        <w:jc w:val="both"/>
        <w:rPr>
          <w:rStyle w:val="None"/>
          <w:rFonts w:asciiTheme="minorHAnsi" w:eastAsia="Calibri" w:hAnsiTheme="minorHAnsi" w:cstheme="minorHAnsi"/>
          <w:b/>
          <w:bCs/>
          <w:sz w:val="20"/>
          <w:szCs w:val="20"/>
        </w:rPr>
      </w:pPr>
      <w:r>
        <w:rPr>
          <w:rStyle w:val="None"/>
          <w:rFonts w:asciiTheme="minorHAnsi" w:eastAsia="Calibri" w:hAnsiTheme="minorHAnsi" w:cstheme="minorHAnsi"/>
          <w:b/>
          <w:bCs/>
          <w:sz w:val="20"/>
          <w:szCs w:val="20"/>
        </w:rPr>
        <w:t>Bus Route:</w:t>
      </w:r>
      <w:r w:rsidR="003F30DE">
        <w:rPr>
          <w:rStyle w:val="None"/>
          <w:rFonts w:asciiTheme="minorHAnsi" w:eastAsia="Calibri" w:hAnsiTheme="minorHAnsi" w:cstheme="minorHAnsi"/>
          <w:b/>
          <w:bCs/>
          <w:sz w:val="20"/>
          <w:szCs w:val="20"/>
        </w:rPr>
        <w:t xml:space="preserve">  </w:t>
      </w:r>
      <w:r>
        <w:rPr>
          <w:rStyle w:val="None"/>
          <w:rFonts w:asciiTheme="minorHAnsi" w:eastAsia="Calibri" w:hAnsiTheme="minorHAnsi" w:cstheme="minorHAnsi"/>
          <w:b/>
          <w:bCs/>
          <w:sz w:val="20"/>
          <w:szCs w:val="20"/>
        </w:rPr>
        <w:t>220 &amp; 216</w:t>
      </w:r>
      <w:r w:rsidR="00533CF9">
        <w:rPr>
          <w:rStyle w:val="None"/>
          <w:rFonts w:asciiTheme="minorHAnsi" w:eastAsia="Calibri" w:hAnsiTheme="minorHAnsi" w:cstheme="minorHAnsi"/>
          <w:b/>
          <w:bCs/>
          <w:sz w:val="20"/>
          <w:szCs w:val="20"/>
        </w:rPr>
        <w:t>, 415</w:t>
      </w:r>
    </w:p>
    <w:bookmarkEnd w:id="37"/>
    <w:p w14:paraId="24EE0949" w14:textId="77777777" w:rsidR="003F30DE" w:rsidRPr="00B37AD5" w:rsidRDefault="003F30DE" w:rsidP="001801A6">
      <w:pPr>
        <w:pStyle w:val="Body"/>
        <w:jc w:val="both"/>
        <w:rPr>
          <w:rStyle w:val="None"/>
          <w:rFonts w:asciiTheme="minorHAnsi" w:eastAsia="Calibri" w:hAnsiTheme="minorHAnsi" w:cstheme="minorHAnsi"/>
          <w:b/>
          <w:bCs/>
          <w:sz w:val="20"/>
          <w:szCs w:val="20"/>
        </w:rPr>
      </w:pPr>
    </w:p>
    <w:p w14:paraId="6221297E" w14:textId="77777777" w:rsidR="00921D1A" w:rsidRPr="00B37AD5" w:rsidRDefault="00921D1A" w:rsidP="001801A6">
      <w:pPr>
        <w:pStyle w:val="Body"/>
        <w:jc w:val="both"/>
        <w:rPr>
          <w:rStyle w:val="None"/>
          <w:rFonts w:asciiTheme="minorHAnsi" w:hAnsiTheme="minorHAnsi" w:cstheme="minorHAnsi"/>
          <w:b/>
          <w:bCs/>
          <w:sz w:val="20"/>
          <w:szCs w:val="20"/>
        </w:rPr>
      </w:pPr>
      <w:r w:rsidRPr="00B37AD5">
        <w:rPr>
          <w:rStyle w:val="None"/>
          <w:rFonts w:asciiTheme="minorHAnsi" w:eastAsia="Calibri" w:hAnsiTheme="minorHAnsi" w:cstheme="minorHAnsi"/>
          <w:b/>
          <w:bCs/>
          <w:sz w:val="20"/>
          <w:szCs w:val="20"/>
        </w:rPr>
        <w:t>By Uber:</w:t>
      </w:r>
    </w:p>
    <w:p w14:paraId="3A0785BB" w14:textId="4E824B4F" w:rsidR="00680CED" w:rsidRPr="00CA37CF"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Uber services are available round the clock.</w:t>
      </w:r>
    </w:p>
    <w:p w14:paraId="615986A9" w14:textId="1CC483F8" w:rsidR="00921D1A" w:rsidRPr="00B37AD5" w:rsidRDefault="00921D1A" w:rsidP="001801A6">
      <w:pPr>
        <w:pStyle w:val="Body"/>
        <w:jc w:val="both"/>
        <w:rPr>
          <w:rStyle w:val="None"/>
          <w:rFonts w:asciiTheme="minorHAnsi" w:hAnsiTheme="minorHAnsi" w:cstheme="minorHAnsi"/>
          <w:b/>
          <w:bCs/>
          <w:sz w:val="20"/>
          <w:szCs w:val="20"/>
        </w:rPr>
      </w:pPr>
      <w:r w:rsidRPr="00B37AD5">
        <w:rPr>
          <w:rStyle w:val="None"/>
          <w:rFonts w:asciiTheme="minorHAnsi" w:eastAsia="Calibri" w:hAnsiTheme="minorHAnsi" w:cstheme="minorHAnsi"/>
          <w:b/>
          <w:bCs/>
          <w:sz w:val="20"/>
          <w:szCs w:val="20"/>
          <w:lang w:val="de-DE"/>
        </w:rPr>
        <w:t xml:space="preserve">By Taxi: </w:t>
      </w:r>
    </w:p>
    <w:p w14:paraId="246A1801" w14:textId="778FEA97" w:rsidR="00921D1A" w:rsidRPr="00CA37CF" w:rsidRDefault="00921D1A" w:rsidP="001801A6">
      <w:pPr>
        <w:pStyle w:val="Body"/>
        <w:jc w:val="both"/>
        <w:rPr>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TAXI services are available round the clock.</w:t>
      </w:r>
    </w:p>
    <w:p w14:paraId="1527A985" w14:textId="77777777" w:rsidR="00921D1A" w:rsidRPr="00B37AD5" w:rsidRDefault="00921D1A" w:rsidP="001801A6">
      <w:pPr>
        <w:pStyle w:val="Body"/>
        <w:jc w:val="both"/>
        <w:rPr>
          <w:rStyle w:val="None"/>
          <w:rFonts w:asciiTheme="minorHAnsi" w:hAnsiTheme="minorHAnsi" w:cstheme="minorHAnsi"/>
          <w:b/>
          <w:bCs/>
          <w:sz w:val="20"/>
          <w:szCs w:val="20"/>
        </w:rPr>
      </w:pPr>
      <w:r w:rsidRPr="00B37AD5">
        <w:rPr>
          <w:rStyle w:val="None"/>
          <w:rFonts w:asciiTheme="minorHAnsi" w:eastAsia="Calibri" w:hAnsiTheme="minorHAnsi" w:cstheme="minorHAnsi"/>
          <w:b/>
          <w:bCs/>
          <w:sz w:val="20"/>
          <w:szCs w:val="20"/>
        </w:rPr>
        <w:t xml:space="preserve">By Car: </w:t>
      </w:r>
    </w:p>
    <w:p w14:paraId="2D9F0DE9" w14:textId="2170C678"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If you are driving, you can use parking</w:t>
      </w:r>
      <w:r w:rsidR="00A065BC" w:rsidRPr="00B37AD5">
        <w:rPr>
          <w:rStyle w:val="None"/>
          <w:rFonts w:asciiTheme="minorHAnsi" w:eastAsia="Calibri" w:hAnsiTheme="minorHAnsi" w:cstheme="minorHAnsi"/>
          <w:sz w:val="20"/>
          <w:szCs w:val="20"/>
        </w:rPr>
        <w:t xml:space="preserve"> facilities around the campus. Parking facilities are free of cost near the campus</w:t>
      </w:r>
      <w:r w:rsidR="00C44B75">
        <w:rPr>
          <w:rStyle w:val="None"/>
          <w:rFonts w:asciiTheme="minorHAnsi" w:eastAsia="Calibri" w:hAnsiTheme="minorHAnsi" w:cstheme="minorHAnsi"/>
          <w:sz w:val="20"/>
          <w:szCs w:val="20"/>
        </w:rPr>
        <w:t>.</w:t>
      </w:r>
    </w:p>
    <w:p w14:paraId="49E57F22" w14:textId="77777777" w:rsidR="00921D1A" w:rsidRPr="00B37AD5" w:rsidRDefault="00921D1A" w:rsidP="001801A6">
      <w:pPr>
        <w:pStyle w:val="Heading2"/>
        <w:jc w:val="both"/>
        <w:rPr>
          <w:rStyle w:val="None"/>
          <w:rFonts w:asciiTheme="minorHAnsi" w:eastAsia="Calibri" w:hAnsiTheme="minorHAnsi" w:cstheme="minorHAnsi"/>
          <w:b/>
          <w:bCs/>
          <w:color w:val="0070C0"/>
          <w:sz w:val="20"/>
          <w:szCs w:val="20"/>
        </w:rPr>
      </w:pPr>
      <w:bookmarkStart w:id="38" w:name="_dlolyb2"/>
      <w:bookmarkEnd w:id="38"/>
    </w:p>
    <w:p w14:paraId="044B0CE1" w14:textId="55A0C462" w:rsidR="00921D1A" w:rsidRPr="004C34D7" w:rsidRDefault="00921D1A" w:rsidP="001801A6">
      <w:pPr>
        <w:pStyle w:val="Heading2"/>
        <w:jc w:val="both"/>
        <w:rPr>
          <w:rStyle w:val="None"/>
          <w:rFonts w:asciiTheme="minorHAnsi" w:eastAsia="Calibri" w:hAnsiTheme="minorHAnsi" w:cstheme="minorHAnsi"/>
          <w:b/>
          <w:bCs/>
          <w:color w:val="auto"/>
          <w:sz w:val="24"/>
          <w:szCs w:val="24"/>
        </w:rPr>
      </w:pPr>
      <w:r w:rsidRPr="004C34D7">
        <w:rPr>
          <w:rStyle w:val="None"/>
          <w:rFonts w:asciiTheme="minorHAnsi" w:eastAsia="Calibri" w:hAnsiTheme="minorHAnsi" w:cstheme="minorHAnsi"/>
          <w:b/>
          <w:bCs/>
          <w:color w:val="auto"/>
          <w:sz w:val="24"/>
          <w:szCs w:val="24"/>
        </w:rPr>
        <w:t xml:space="preserve">Services provided by </w:t>
      </w:r>
      <w:r w:rsidR="00C63A48" w:rsidRPr="004C34D7">
        <w:rPr>
          <w:rStyle w:val="None"/>
          <w:rFonts w:asciiTheme="minorHAnsi" w:eastAsia="Calibri" w:hAnsiTheme="minorHAnsi" w:cstheme="minorHAnsi"/>
          <w:b/>
          <w:bCs/>
          <w:color w:val="auto"/>
          <w:sz w:val="24"/>
          <w:szCs w:val="24"/>
        </w:rPr>
        <w:t>Melbourne Trades College</w:t>
      </w:r>
    </w:p>
    <w:p w14:paraId="4E39B8D4" w14:textId="77777777" w:rsidR="00921D1A" w:rsidRPr="004C34D7" w:rsidRDefault="00921D1A" w:rsidP="001801A6">
      <w:pPr>
        <w:pStyle w:val="Heading2"/>
        <w:jc w:val="both"/>
        <w:rPr>
          <w:rStyle w:val="None"/>
          <w:rFonts w:asciiTheme="minorHAnsi" w:eastAsia="Calibri" w:hAnsiTheme="minorHAnsi" w:cstheme="minorHAnsi"/>
          <w:b/>
          <w:bCs/>
          <w:color w:val="auto"/>
          <w:sz w:val="20"/>
          <w:szCs w:val="20"/>
        </w:rPr>
      </w:pPr>
    </w:p>
    <w:p w14:paraId="1774737C" w14:textId="77777777" w:rsidR="00921D1A" w:rsidRPr="004C34D7" w:rsidRDefault="00921D1A" w:rsidP="001801A6">
      <w:pPr>
        <w:pStyle w:val="Heading2"/>
        <w:jc w:val="both"/>
        <w:rPr>
          <w:rStyle w:val="None"/>
          <w:rFonts w:asciiTheme="minorHAnsi" w:eastAsia="Calibri" w:hAnsiTheme="minorHAnsi" w:cstheme="minorHAnsi"/>
          <w:b/>
          <w:bCs/>
          <w:color w:val="auto"/>
          <w:sz w:val="20"/>
          <w:szCs w:val="20"/>
          <w:lang w:val="en-US"/>
        </w:rPr>
      </w:pPr>
      <w:r w:rsidRPr="004C34D7">
        <w:rPr>
          <w:rStyle w:val="None"/>
          <w:rFonts w:asciiTheme="minorHAnsi" w:eastAsia="Calibri" w:hAnsiTheme="minorHAnsi" w:cstheme="minorHAnsi"/>
          <w:b/>
          <w:bCs/>
          <w:color w:val="auto"/>
          <w:sz w:val="20"/>
          <w:szCs w:val="20"/>
        </w:rPr>
        <w:t>M</w:t>
      </w:r>
      <w:r w:rsidRPr="004C34D7">
        <w:rPr>
          <w:rStyle w:val="None"/>
          <w:rFonts w:asciiTheme="minorHAnsi" w:eastAsia="Calibri" w:hAnsiTheme="minorHAnsi" w:cstheme="minorHAnsi"/>
          <w:b/>
          <w:bCs/>
          <w:color w:val="auto"/>
          <w:sz w:val="20"/>
          <w:szCs w:val="20"/>
          <w:lang w:val="en-US"/>
        </w:rPr>
        <w:t>odern Campus Facility</w:t>
      </w:r>
    </w:p>
    <w:p w14:paraId="697F270C" w14:textId="77777777" w:rsidR="00921D1A" w:rsidRPr="00B37AD5" w:rsidRDefault="00921D1A" w:rsidP="001801A6">
      <w:pPr>
        <w:jc w:val="both"/>
        <w:rPr>
          <w:rFonts w:asciiTheme="minorHAnsi" w:eastAsia="Calibri" w:hAnsiTheme="minorHAnsi" w:cstheme="minorHAnsi"/>
          <w:sz w:val="20"/>
          <w:szCs w:val="20"/>
          <w:lang w:val="en-US"/>
        </w:rPr>
      </w:pPr>
    </w:p>
    <w:p w14:paraId="4E09F0BE" w14:textId="77777777" w:rsidR="00921D1A" w:rsidRPr="00B37AD5" w:rsidRDefault="00921D1A" w:rsidP="001801A6">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0"/>
          <w:szCs w:val="20"/>
        </w:rPr>
      </w:pPr>
      <w:bookmarkStart w:id="39" w:name="_sqyw64"/>
      <w:bookmarkEnd w:id="39"/>
      <w:r w:rsidRPr="00B37AD5">
        <w:rPr>
          <w:rStyle w:val="Hyperlink0"/>
          <w:rFonts w:asciiTheme="minorHAnsi" w:hAnsiTheme="minorHAnsi" w:cstheme="minorHAnsi"/>
          <w:sz w:val="20"/>
          <w:szCs w:val="20"/>
        </w:rPr>
        <w:t>Fully equipped classrooms</w:t>
      </w:r>
    </w:p>
    <w:p w14:paraId="6E658CC0" w14:textId="77777777" w:rsidR="00921D1A" w:rsidRPr="00B37AD5" w:rsidRDefault="00921D1A" w:rsidP="001801A6">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0"/>
          <w:szCs w:val="20"/>
        </w:rPr>
      </w:pPr>
      <w:r w:rsidRPr="00B37AD5">
        <w:rPr>
          <w:rStyle w:val="Hyperlink0"/>
          <w:rFonts w:asciiTheme="minorHAnsi" w:hAnsiTheme="minorHAnsi" w:cstheme="minorHAnsi"/>
          <w:sz w:val="20"/>
          <w:szCs w:val="20"/>
        </w:rPr>
        <w:t>Computer area with Desktops with Monitors and Printing facilities</w:t>
      </w:r>
    </w:p>
    <w:p w14:paraId="48D598E3" w14:textId="77777777" w:rsidR="00921D1A" w:rsidRPr="00B37AD5" w:rsidRDefault="00A065BC" w:rsidP="001801A6">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0"/>
          <w:szCs w:val="20"/>
        </w:rPr>
      </w:pPr>
      <w:r w:rsidRPr="00B37AD5">
        <w:rPr>
          <w:rStyle w:val="Hyperlink0"/>
          <w:rFonts w:asciiTheme="minorHAnsi" w:hAnsiTheme="minorHAnsi" w:cstheme="minorHAnsi"/>
          <w:sz w:val="20"/>
          <w:szCs w:val="20"/>
        </w:rPr>
        <w:t xml:space="preserve">Flipped </w:t>
      </w:r>
      <w:r w:rsidR="00921D1A" w:rsidRPr="00B37AD5">
        <w:rPr>
          <w:rStyle w:val="Hyperlink0"/>
          <w:rFonts w:asciiTheme="minorHAnsi" w:hAnsiTheme="minorHAnsi" w:cstheme="minorHAnsi"/>
          <w:sz w:val="20"/>
          <w:szCs w:val="20"/>
        </w:rPr>
        <w:t xml:space="preserve">Chairs with </w:t>
      </w:r>
      <w:r w:rsidRPr="00B37AD5">
        <w:rPr>
          <w:rStyle w:val="Hyperlink0"/>
          <w:rFonts w:asciiTheme="minorHAnsi" w:hAnsiTheme="minorHAnsi" w:cstheme="minorHAnsi"/>
          <w:sz w:val="20"/>
          <w:szCs w:val="20"/>
        </w:rPr>
        <w:t>table attached to it.</w:t>
      </w:r>
    </w:p>
    <w:p w14:paraId="45570F1C" w14:textId="77777777" w:rsidR="00921D1A" w:rsidRPr="00B37AD5" w:rsidRDefault="00921D1A" w:rsidP="001801A6">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0"/>
          <w:szCs w:val="20"/>
        </w:rPr>
      </w:pPr>
      <w:r w:rsidRPr="00B37AD5">
        <w:rPr>
          <w:rStyle w:val="Hyperlink0"/>
          <w:rFonts w:asciiTheme="minorHAnsi" w:hAnsiTheme="minorHAnsi" w:cstheme="minorHAnsi"/>
          <w:sz w:val="20"/>
          <w:szCs w:val="20"/>
        </w:rPr>
        <w:t>Library/Quiet Study area</w:t>
      </w:r>
    </w:p>
    <w:p w14:paraId="37EB8C6D" w14:textId="77777777" w:rsidR="00921D1A" w:rsidRPr="00B37AD5" w:rsidRDefault="00921D1A" w:rsidP="001801A6">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0"/>
          <w:szCs w:val="20"/>
        </w:rPr>
      </w:pPr>
      <w:r w:rsidRPr="00B37AD5">
        <w:rPr>
          <w:rStyle w:val="Hyperlink0"/>
          <w:rFonts w:asciiTheme="minorHAnsi" w:hAnsiTheme="minorHAnsi" w:cstheme="minorHAnsi"/>
          <w:sz w:val="20"/>
          <w:szCs w:val="20"/>
        </w:rPr>
        <w:t>Climate control Air Conditioning</w:t>
      </w:r>
    </w:p>
    <w:p w14:paraId="6276F09C" w14:textId="77777777" w:rsidR="00921D1A" w:rsidRPr="00B37AD5" w:rsidRDefault="00921D1A" w:rsidP="001801A6">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0"/>
          <w:szCs w:val="20"/>
        </w:rPr>
      </w:pPr>
      <w:r w:rsidRPr="00B37AD5">
        <w:rPr>
          <w:rStyle w:val="Hyperlink0"/>
          <w:rFonts w:asciiTheme="minorHAnsi" w:hAnsiTheme="minorHAnsi" w:cstheme="minorHAnsi"/>
          <w:sz w:val="20"/>
          <w:szCs w:val="20"/>
        </w:rPr>
        <w:t xml:space="preserve">High speed internet </w:t>
      </w:r>
    </w:p>
    <w:p w14:paraId="07F987A9" w14:textId="77777777" w:rsidR="00921D1A" w:rsidRPr="00B37AD5" w:rsidRDefault="00921D1A" w:rsidP="001801A6">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0"/>
          <w:szCs w:val="20"/>
        </w:rPr>
      </w:pPr>
      <w:r w:rsidRPr="00B37AD5">
        <w:rPr>
          <w:rStyle w:val="Hyperlink0"/>
          <w:rFonts w:asciiTheme="minorHAnsi" w:hAnsiTheme="minorHAnsi" w:cstheme="minorHAnsi"/>
          <w:sz w:val="20"/>
          <w:szCs w:val="20"/>
        </w:rPr>
        <w:t xml:space="preserve">Access to </w:t>
      </w:r>
      <w:r w:rsidR="00A065BC" w:rsidRPr="00B37AD5">
        <w:rPr>
          <w:rStyle w:val="Hyperlink0"/>
          <w:rFonts w:asciiTheme="minorHAnsi" w:hAnsiTheme="minorHAnsi" w:cstheme="minorHAnsi"/>
          <w:sz w:val="20"/>
          <w:szCs w:val="20"/>
        </w:rPr>
        <w:t xml:space="preserve">many </w:t>
      </w:r>
      <w:r w:rsidRPr="00B37AD5">
        <w:rPr>
          <w:rStyle w:val="Hyperlink0"/>
          <w:rFonts w:asciiTheme="minorHAnsi" w:hAnsiTheme="minorHAnsi" w:cstheme="minorHAnsi"/>
          <w:sz w:val="20"/>
          <w:szCs w:val="20"/>
        </w:rPr>
        <w:t>caf</w:t>
      </w:r>
      <w:r w:rsidRPr="00B37AD5">
        <w:rPr>
          <w:rStyle w:val="None"/>
          <w:rFonts w:asciiTheme="minorHAnsi" w:eastAsia="Calibri" w:hAnsiTheme="minorHAnsi" w:cstheme="minorHAnsi"/>
          <w:sz w:val="20"/>
          <w:szCs w:val="20"/>
        </w:rPr>
        <w:t>é</w:t>
      </w:r>
      <w:r w:rsidRPr="00B37AD5">
        <w:rPr>
          <w:rStyle w:val="Hyperlink0"/>
          <w:rFonts w:asciiTheme="minorHAnsi" w:hAnsiTheme="minorHAnsi" w:cstheme="minorHAnsi"/>
          <w:sz w:val="20"/>
          <w:szCs w:val="20"/>
        </w:rPr>
        <w:t>s and restaurants near the campus.</w:t>
      </w:r>
    </w:p>
    <w:p w14:paraId="0AD622F5" w14:textId="77777777" w:rsidR="00921D1A" w:rsidRPr="00B37AD5" w:rsidRDefault="00921D1A" w:rsidP="001801A6">
      <w:pPr>
        <w:pStyle w:val="Body"/>
        <w:spacing w:line="240" w:lineRule="auto"/>
        <w:jc w:val="both"/>
        <w:rPr>
          <w:rFonts w:asciiTheme="minorHAnsi" w:eastAsia="Calibri" w:hAnsiTheme="minorHAnsi" w:cstheme="minorHAnsi"/>
          <w:b/>
          <w:bCs/>
          <w:sz w:val="20"/>
          <w:szCs w:val="20"/>
        </w:rPr>
      </w:pPr>
    </w:p>
    <w:p w14:paraId="5407CC32" w14:textId="77777777" w:rsidR="00921D1A" w:rsidRPr="004C34D7" w:rsidRDefault="00921D1A" w:rsidP="001801A6">
      <w:pPr>
        <w:pStyle w:val="Heading3"/>
        <w:jc w:val="both"/>
        <w:rPr>
          <w:rFonts w:asciiTheme="minorHAnsi" w:eastAsia="Calibri" w:hAnsiTheme="minorHAnsi" w:cstheme="minorHAnsi"/>
          <w:b/>
          <w:bCs/>
          <w:color w:val="auto"/>
          <w:sz w:val="20"/>
          <w:szCs w:val="20"/>
        </w:rPr>
      </w:pPr>
      <w:bookmarkStart w:id="40" w:name="_cqmetx2"/>
      <w:bookmarkEnd w:id="40"/>
      <w:r w:rsidRPr="004C34D7">
        <w:rPr>
          <w:rStyle w:val="None"/>
          <w:rFonts w:asciiTheme="minorHAnsi" w:eastAsia="Calibri" w:hAnsiTheme="minorHAnsi" w:cstheme="minorHAnsi"/>
          <w:b/>
          <w:bCs/>
          <w:color w:val="auto"/>
          <w:sz w:val="20"/>
          <w:szCs w:val="20"/>
        </w:rPr>
        <w:t>Classrooms</w:t>
      </w:r>
    </w:p>
    <w:p w14:paraId="4A318709" w14:textId="369E18F8" w:rsidR="00921D1A" w:rsidRPr="00B37AD5" w:rsidRDefault="00921D1A" w:rsidP="001801A6">
      <w:pPr>
        <w:spacing w:before="120" w:after="120"/>
        <w:jc w:val="both"/>
        <w:rPr>
          <w:rFonts w:asciiTheme="minorHAnsi" w:hAnsiTheme="minorHAnsi" w:cstheme="minorHAnsi"/>
          <w:sz w:val="20"/>
          <w:szCs w:val="20"/>
          <w:lang w:eastAsia="en-AU"/>
        </w:rPr>
      </w:pPr>
      <w:r w:rsidRPr="00B37AD5">
        <w:rPr>
          <w:rFonts w:asciiTheme="minorHAnsi" w:hAnsiTheme="minorHAnsi" w:cstheme="minorHAnsi"/>
          <w:sz w:val="20"/>
          <w:szCs w:val="20"/>
          <w:lang w:eastAsia="en-AU"/>
        </w:rPr>
        <w:t xml:space="preserve">Classroom is equipped with </w:t>
      </w:r>
      <w:r w:rsidRPr="00B37AD5">
        <w:rPr>
          <w:rFonts w:asciiTheme="minorHAnsi" w:hAnsiTheme="minorHAnsi" w:cstheme="minorHAnsi"/>
          <w:sz w:val="20"/>
          <w:szCs w:val="20"/>
          <w:lang w:eastAsia="en-AU" w:bidi="ne-NP"/>
        </w:rPr>
        <w:t xml:space="preserve">the following resources for the delivery and assessment of the units of competency selected for the course delivered at </w:t>
      </w:r>
      <w:r w:rsidR="00C63A48">
        <w:rPr>
          <w:rFonts w:asciiTheme="minorHAnsi" w:hAnsiTheme="minorHAnsi" w:cstheme="minorHAnsi"/>
          <w:sz w:val="20"/>
          <w:szCs w:val="20"/>
          <w:lang w:eastAsia="en-AU" w:bidi="ne-NP"/>
        </w:rPr>
        <w:t>Melbourne Trades College</w:t>
      </w:r>
      <w:r w:rsidR="00A065BC" w:rsidRPr="00B37AD5">
        <w:rPr>
          <w:rFonts w:asciiTheme="minorHAnsi" w:hAnsiTheme="minorHAnsi" w:cstheme="minorHAnsi"/>
          <w:sz w:val="20"/>
          <w:szCs w:val="20"/>
          <w:lang w:eastAsia="en-AU" w:bidi="ne-NP"/>
        </w:rPr>
        <w:t xml:space="preserve">. </w:t>
      </w:r>
    </w:p>
    <w:p w14:paraId="69163B2F" w14:textId="77777777" w:rsidR="00921D1A" w:rsidRPr="00B37AD5" w:rsidRDefault="00921D1A" w:rsidP="001801A6">
      <w:pPr>
        <w:numPr>
          <w:ilvl w:val="0"/>
          <w:numId w:val="74"/>
        </w:numPr>
        <w:suppressAutoHyphens w:val="0"/>
        <w:spacing w:before="120" w:after="160"/>
        <w:ind w:left="1070"/>
        <w:contextualSpacing/>
        <w:jc w:val="both"/>
        <w:rPr>
          <w:rFonts w:asciiTheme="minorHAnsi" w:hAnsiTheme="minorHAnsi" w:cstheme="minorHAnsi"/>
          <w:sz w:val="20"/>
          <w:szCs w:val="20"/>
          <w:lang w:eastAsia="en-AU"/>
        </w:rPr>
      </w:pPr>
      <w:r w:rsidRPr="00B37AD5">
        <w:rPr>
          <w:rFonts w:asciiTheme="minorHAnsi" w:hAnsiTheme="minorHAnsi" w:cstheme="minorHAnsi"/>
          <w:sz w:val="20"/>
          <w:szCs w:val="20"/>
          <w:lang w:eastAsia="en-AU"/>
        </w:rPr>
        <w:t>Data projectors connected with trainer’s computers</w:t>
      </w:r>
    </w:p>
    <w:p w14:paraId="14E96EE4" w14:textId="77777777" w:rsidR="00921D1A" w:rsidRPr="00B37AD5" w:rsidRDefault="00921D1A" w:rsidP="001801A6">
      <w:pPr>
        <w:numPr>
          <w:ilvl w:val="0"/>
          <w:numId w:val="74"/>
        </w:numPr>
        <w:suppressAutoHyphens w:val="0"/>
        <w:spacing w:before="120" w:after="160"/>
        <w:ind w:left="1070"/>
        <w:contextualSpacing/>
        <w:jc w:val="both"/>
        <w:rPr>
          <w:rFonts w:asciiTheme="minorHAnsi" w:hAnsiTheme="minorHAnsi" w:cstheme="minorHAnsi"/>
          <w:sz w:val="20"/>
          <w:szCs w:val="20"/>
          <w:lang w:eastAsia="en-AU"/>
        </w:rPr>
      </w:pPr>
      <w:r w:rsidRPr="00B37AD5">
        <w:rPr>
          <w:rFonts w:asciiTheme="minorHAnsi" w:hAnsiTheme="minorHAnsi" w:cstheme="minorHAnsi"/>
          <w:sz w:val="20"/>
          <w:szCs w:val="20"/>
          <w:lang w:eastAsia="en-AU"/>
        </w:rPr>
        <w:t>Whiteboard</w:t>
      </w:r>
    </w:p>
    <w:p w14:paraId="5A4FDB1F" w14:textId="77777777" w:rsidR="00921D1A" w:rsidRPr="00B37AD5" w:rsidRDefault="00921D1A" w:rsidP="001801A6">
      <w:pPr>
        <w:numPr>
          <w:ilvl w:val="0"/>
          <w:numId w:val="74"/>
        </w:numPr>
        <w:suppressAutoHyphens w:val="0"/>
        <w:spacing w:before="120" w:after="160"/>
        <w:ind w:left="1070"/>
        <w:contextualSpacing/>
        <w:jc w:val="both"/>
        <w:rPr>
          <w:rFonts w:asciiTheme="minorHAnsi" w:hAnsiTheme="minorHAnsi" w:cstheme="minorHAnsi"/>
          <w:sz w:val="20"/>
          <w:szCs w:val="20"/>
          <w:lang w:eastAsia="en-AU"/>
        </w:rPr>
      </w:pPr>
      <w:r w:rsidRPr="00B37AD5">
        <w:rPr>
          <w:rFonts w:asciiTheme="minorHAnsi" w:hAnsiTheme="minorHAnsi" w:cstheme="minorHAnsi"/>
          <w:sz w:val="20"/>
          <w:szCs w:val="20"/>
          <w:lang w:eastAsia="en-AU"/>
        </w:rPr>
        <w:lastRenderedPageBreak/>
        <w:t xml:space="preserve">Table and chairs </w:t>
      </w:r>
    </w:p>
    <w:p w14:paraId="44961A3D" w14:textId="77777777" w:rsidR="001B6179" w:rsidRPr="00B37AD5" w:rsidRDefault="00921D1A" w:rsidP="001801A6">
      <w:pPr>
        <w:numPr>
          <w:ilvl w:val="0"/>
          <w:numId w:val="74"/>
        </w:numPr>
        <w:suppressAutoHyphens w:val="0"/>
        <w:spacing w:before="120" w:after="160"/>
        <w:ind w:left="1070"/>
        <w:contextualSpacing/>
        <w:jc w:val="both"/>
        <w:rPr>
          <w:rFonts w:asciiTheme="minorHAnsi" w:hAnsiTheme="minorHAnsi" w:cstheme="minorHAnsi"/>
          <w:sz w:val="20"/>
          <w:szCs w:val="20"/>
          <w:lang w:eastAsia="en-AU"/>
        </w:rPr>
      </w:pPr>
      <w:r w:rsidRPr="00B37AD5">
        <w:rPr>
          <w:rFonts w:asciiTheme="minorHAnsi" w:hAnsiTheme="minorHAnsi" w:cstheme="minorHAnsi"/>
          <w:sz w:val="20"/>
          <w:szCs w:val="20"/>
          <w:lang w:eastAsia="en-AU"/>
        </w:rPr>
        <w:t>Power points for laptop, computers</w:t>
      </w:r>
    </w:p>
    <w:p w14:paraId="4D79782A" w14:textId="77777777" w:rsidR="001B6179" w:rsidRPr="00B37AD5" w:rsidRDefault="001B6179" w:rsidP="001801A6">
      <w:pPr>
        <w:suppressAutoHyphens w:val="0"/>
        <w:spacing w:before="120" w:after="160"/>
        <w:contextualSpacing/>
        <w:jc w:val="both"/>
        <w:rPr>
          <w:rFonts w:asciiTheme="minorHAnsi" w:hAnsiTheme="minorHAnsi" w:cstheme="minorHAnsi"/>
          <w:sz w:val="20"/>
          <w:szCs w:val="20"/>
          <w:lang w:eastAsia="en-AU"/>
        </w:rPr>
      </w:pPr>
    </w:p>
    <w:p w14:paraId="4803D393" w14:textId="3DD566B1" w:rsidR="001B6179" w:rsidRPr="00B37AD5" w:rsidRDefault="001B6179" w:rsidP="001801A6">
      <w:pPr>
        <w:suppressAutoHyphens w:val="0"/>
        <w:spacing w:before="120" w:after="160"/>
        <w:contextualSpacing/>
        <w:jc w:val="both"/>
        <w:rPr>
          <w:rFonts w:asciiTheme="minorHAnsi" w:hAnsiTheme="minorHAnsi" w:cstheme="minorHAnsi"/>
          <w:b/>
          <w:sz w:val="20"/>
          <w:szCs w:val="20"/>
          <w:lang w:eastAsia="en-AU"/>
        </w:rPr>
      </w:pPr>
      <w:r w:rsidRPr="00B37AD5">
        <w:rPr>
          <w:rFonts w:asciiTheme="minorHAnsi" w:hAnsiTheme="minorHAnsi" w:cstheme="minorHAnsi"/>
          <w:b/>
          <w:sz w:val="20"/>
          <w:szCs w:val="20"/>
          <w:lang w:eastAsia="en-AU"/>
        </w:rPr>
        <w:t>Automotive Workshop</w:t>
      </w:r>
      <w:r w:rsidR="00ED7351">
        <w:rPr>
          <w:rFonts w:asciiTheme="minorHAnsi" w:hAnsiTheme="minorHAnsi" w:cstheme="minorHAnsi"/>
          <w:b/>
          <w:sz w:val="20"/>
          <w:szCs w:val="20"/>
          <w:lang w:eastAsia="en-AU"/>
        </w:rPr>
        <w:t>s</w:t>
      </w:r>
    </w:p>
    <w:p w14:paraId="55D892F5" w14:textId="77777777" w:rsidR="001B6179" w:rsidRPr="00B37AD5" w:rsidRDefault="001B6179" w:rsidP="001801A6">
      <w:pPr>
        <w:suppressAutoHyphens w:val="0"/>
        <w:spacing w:before="120" w:after="160"/>
        <w:contextualSpacing/>
        <w:jc w:val="both"/>
        <w:rPr>
          <w:rFonts w:asciiTheme="minorHAnsi" w:hAnsiTheme="minorHAnsi" w:cstheme="minorHAnsi"/>
          <w:b/>
          <w:sz w:val="20"/>
          <w:szCs w:val="20"/>
          <w:lang w:eastAsia="en-AU"/>
        </w:rPr>
      </w:pPr>
    </w:p>
    <w:p w14:paraId="68D724E1" w14:textId="77777777" w:rsidR="00D47C43" w:rsidRDefault="00D47C43" w:rsidP="001801A6">
      <w:pPr>
        <w:spacing w:before="120" w:after="160"/>
        <w:contextualSpacing/>
        <w:jc w:val="both"/>
        <w:rPr>
          <w:rFonts w:asciiTheme="minorHAnsi" w:hAnsiTheme="minorHAnsi" w:cstheme="minorHAnsi"/>
          <w:sz w:val="20"/>
          <w:szCs w:val="20"/>
          <w:lang w:eastAsia="en-AU"/>
        </w:rPr>
      </w:pPr>
      <w:r w:rsidRPr="006A4A0E">
        <w:rPr>
          <w:rFonts w:asciiTheme="minorHAnsi" w:hAnsiTheme="minorHAnsi" w:cstheme="minorHAnsi"/>
          <w:sz w:val="20"/>
          <w:szCs w:val="20"/>
          <w:lang w:eastAsia="en-AU"/>
        </w:rPr>
        <w:t xml:space="preserve">Melbourne Trades College has fully equipped commercial automotive workshop with latest technology equipment to provide students with quality learning. </w:t>
      </w:r>
    </w:p>
    <w:p w14:paraId="56BE1534" w14:textId="77777777" w:rsidR="00D47C43" w:rsidRDefault="00D47C43" w:rsidP="001801A6">
      <w:pPr>
        <w:spacing w:before="120" w:after="160"/>
        <w:contextualSpacing/>
        <w:jc w:val="both"/>
        <w:rPr>
          <w:rFonts w:asciiTheme="minorHAnsi" w:hAnsiTheme="minorHAnsi" w:cstheme="minorHAnsi"/>
          <w:sz w:val="20"/>
          <w:szCs w:val="20"/>
          <w:lang w:eastAsia="en-AU"/>
        </w:rPr>
      </w:pPr>
    </w:p>
    <w:p w14:paraId="20AEAA26" w14:textId="1BA29274" w:rsidR="00D47C43" w:rsidRDefault="00D47C43" w:rsidP="001801A6">
      <w:pPr>
        <w:spacing w:before="120" w:after="160"/>
        <w:contextualSpacing/>
        <w:jc w:val="both"/>
        <w:rPr>
          <w:rFonts w:asciiTheme="minorHAnsi" w:hAnsiTheme="minorHAnsi" w:cstheme="minorHAnsi"/>
          <w:sz w:val="20"/>
          <w:szCs w:val="20"/>
          <w:lang w:eastAsia="en-AU"/>
        </w:rPr>
      </w:pPr>
      <w:r w:rsidRPr="00CF7078">
        <w:rPr>
          <w:rFonts w:asciiTheme="minorHAnsi" w:hAnsiTheme="minorHAnsi" w:cstheme="minorHAnsi"/>
          <w:sz w:val="20"/>
          <w:szCs w:val="20"/>
          <w:lang w:eastAsia="en-AU"/>
        </w:rPr>
        <w:t>Our Automotive workshop</w:t>
      </w:r>
      <w:r w:rsidR="00ED7351">
        <w:rPr>
          <w:rFonts w:asciiTheme="minorHAnsi" w:hAnsiTheme="minorHAnsi" w:cstheme="minorHAnsi"/>
          <w:sz w:val="20"/>
          <w:szCs w:val="20"/>
          <w:lang w:eastAsia="en-AU"/>
        </w:rPr>
        <w:t>s</w:t>
      </w:r>
      <w:r w:rsidRPr="00CF7078">
        <w:rPr>
          <w:rFonts w:asciiTheme="minorHAnsi" w:hAnsiTheme="minorHAnsi" w:cstheme="minorHAnsi"/>
          <w:sz w:val="20"/>
          <w:szCs w:val="20"/>
          <w:lang w:eastAsia="en-AU"/>
        </w:rPr>
        <w:t xml:space="preserve"> facility simulate real time, commercial workshop environment. </w:t>
      </w:r>
      <w:r>
        <w:rPr>
          <w:rFonts w:asciiTheme="minorHAnsi" w:hAnsiTheme="minorHAnsi" w:cstheme="minorHAnsi"/>
          <w:sz w:val="20"/>
          <w:szCs w:val="20"/>
          <w:lang w:eastAsia="en-AU"/>
        </w:rPr>
        <w:t>S</w:t>
      </w:r>
      <w:r w:rsidRPr="00C32DA6">
        <w:rPr>
          <w:rFonts w:asciiTheme="minorHAnsi" w:hAnsiTheme="minorHAnsi" w:cstheme="minorHAnsi"/>
          <w:sz w:val="20"/>
          <w:szCs w:val="20"/>
          <w:lang w:eastAsia="en-AU"/>
        </w:rPr>
        <w:t>tudents will be given varied range of old and late model test vehicles to practise on. Students will have the exposure to State-of-the-art automotive tools, equipment and facilities. Melbourne Trades College will also provide students with furthers opportunities to view and practise on dismantled automotive parts and assemblies like engines, gearboxes, differentials, alternators, transmissions, wheels and tyres, braking and suspension components just for an example so students can have more context to their overall studies</w:t>
      </w:r>
    </w:p>
    <w:p w14:paraId="109B6C58" w14:textId="77777777" w:rsidR="008742E0" w:rsidRPr="00B37AD5" w:rsidRDefault="008742E0" w:rsidP="001801A6">
      <w:pPr>
        <w:suppressAutoHyphens w:val="0"/>
        <w:spacing w:before="120" w:after="160"/>
        <w:contextualSpacing/>
        <w:jc w:val="both"/>
        <w:rPr>
          <w:rFonts w:asciiTheme="minorHAnsi" w:hAnsiTheme="minorHAnsi" w:cstheme="minorHAnsi"/>
          <w:sz w:val="20"/>
          <w:szCs w:val="20"/>
          <w:lang w:eastAsia="en-AU"/>
        </w:rPr>
      </w:pPr>
    </w:p>
    <w:p w14:paraId="0F0471EC" w14:textId="77777777" w:rsidR="00921D1A" w:rsidRPr="00B37AD5" w:rsidRDefault="00921D1A" w:rsidP="001801A6">
      <w:pPr>
        <w:pStyle w:val="Body"/>
        <w:jc w:val="both"/>
        <w:rPr>
          <w:rStyle w:val="None"/>
          <w:rFonts w:asciiTheme="minorHAnsi" w:eastAsia="Calibri" w:hAnsiTheme="minorHAnsi" w:cstheme="minorHAnsi"/>
          <w:b/>
          <w:bCs/>
          <w:sz w:val="20"/>
          <w:szCs w:val="20"/>
        </w:rPr>
      </w:pPr>
      <w:r w:rsidRPr="00B37AD5">
        <w:rPr>
          <w:rStyle w:val="None"/>
          <w:rFonts w:asciiTheme="minorHAnsi" w:eastAsia="Calibri" w:hAnsiTheme="minorHAnsi" w:cstheme="minorHAnsi"/>
          <w:b/>
          <w:bCs/>
          <w:sz w:val="20"/>
          <w:szCs w:val="20"/>
        </w:rPr>
        <w:t xml:space="preserve">Class times and reception hours </w:t>
      </w:r>
    </w:p>
    <w:p w14:paraId="389321CF" w14:textId="77777777" w:rsidR="00921D1A" w:rsidRPr="00B37AD5" w:rsidRDefault="00921D1A" w:rsidP="001801A6">
      <w:pPr>
        <w:pStyle w:val="Body"/>
        <w:jc w:val="both"/>
        <w:rPr>
          <w:rStyle w:val="None"/>
          <w:rFonts w:asciiTheme="minorHAnsi" w:hAnsiTheme="minorHAnsi" w:cstheme="minorHAnsi"/>
          <w:b/>
          <w:bCs/>
          <w:sz w:val="20"/>
          <w:szCs w:val="20"/>
        </w:rPr>
      </w:pPr>
    </w:p>
    <w:p w14:paraId="57205EFA" w14:textId="0F567E1A" w:rsidR="005A1494" w:rsidRDefault="00BD6BC7"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 xml:space="preserve">Melbourne Trades College campus is open for </w:t>
      </w:r>
      <w:r w:rsidRPr="0003634C">
        <w:rPr>
          <w:rStyle w:val="None"/>
          <w:rFonts w:asciiTheme="minorHAnsi" w:eastAsia="Calibri" w:hAnsiTheme="minorHAnsi" w:cstheme="minorHAnsi"/>
          <w:sz w:val="20"/>
          <w:szCs w:val="20"/>
        </w:rPr>
        <w:t>classes from 8:00 am-9.00 pm</w:t>
      </w:r>
      <w:r w:rsidR="0040231A">
        <w:rPr>
          <w:rStyle w:val="None"/>
          <w:rFonts w:asciiTheme="minorHAnsi" w:eastAsia="Calibri" w:hAnsiTheme="minorHAnsi" w:cstheme="minorHAnsi"/>
          <w:sz w:val="20"/>
          <w:szCs w:val="20"/>
        </w:rPr>
        <w:t xml:space="preserve"> all seven days of the week</w:t>
      </w:r>
      <w:r>
        <w:rPr>
          <w:rStyle w:val="None"/>
          <w:rFonts w:asciiTheme="minorHAnsi" w:eastAsia="Calibri" w:hAnsiTheme="minorHAnsi" w:cstheme="minorHAnsi"/>
          <w:sz w:val="20"/>
          <w:szCs w:val="20"/>
        </w:rPr>
        <w:t xml:space="preserve"> </w:t>
      </w:r>
      <w:r w:rsidR="0040231A">
        <w:rPr>
          <w:rStyle w:val="None"/>
          <w:rFonts w:asciiTheme="minorHAnsi" w:eastAsia="Calibri" w:hAnsiTheme="minorHAnsi" w:cstheme="minorHAnsi"/>
          <w:sz w:val="20"/>
          <w:szCs w:val="20"/>
        </w:rPr>
        <w:t>i.e.,</w:t>
      </w:r>
      <w:r w:rsidR="00C44B75">
        <w:rPr>
          <w:rStyle w:val="None"/>
          <w:rFonts w:asciiTheme="minorHAnsi" w:eastAsia="Calibri" w:hAnsiTheme="minorHAnsi" w:cstheme="minorHAnsi"/>
          <w:sz w:val="20"/>
          <w:szCs w:val="20"/>
        </w:rPr>
        <w:t xml:space="preserve"> </w:t>
      </w:r>
      <w:r>
        <w:rPr>
          <w:rStyle w:val="None"/>
          <w:rFonts w:asciiTheme="minorHAnsi" w:eastAsia="Calibri" w:hAnsiTheme="minorHAnsi" w:cstheme="minorHAnsi"/>
          <w:sz w:val="20"/>
          <w:szCs w:val="20"/>
        </w:rPr>
        <w:t>Monday to</w:t>
      </w:r>
      <w:r w:rsidR="0040231A">
        <w:rPr>
          <w:rStyle w:val="None"/>
          <w:rFonts w:asciiTheme="minorHAnsi" w:eastAsia="Calibri" w:hAnsiTheme="minorHAnsi" w:cstheme="minorHAnsi"/>
          <w:sz w:val="20"/>
          <w:szCs w:val="20"/>
        </w:rPr>
        <w:t xml:space="preserve"> Sunday</w:t>
      </w:r>
      <w:r>
        <w:rPr>
          <w:rStyle w:val="None"/>
          <w:rFonts w:asciiTheme="minorHAnsi" w:eastAsia="Calibri" w:hAnsiTheme="minorHAnsi" w:cstheme="minorHAnsi"/>
          <w:sz w:val="20"/>
          <w:szCs w:val="20"/>
        </w:rPr>
        <w:t>.</w:t>
      </w:r>
      <w:r w:rsidRPr="006A4A0E">
        <w:rPr>
          <w:rStyle w:val="None"/>
          <w:rFonts w:asciiTheme="minorHAnsi" w:eastAsia="Calibri" w:hAnsiTheme="minorHAnsi" w:cstheme="minorHAnsi"/>
          <w:sz w:val="20"/>
          <w:szCs w:val="20"/>
        </w:rPr>
        <w:t xml:space="preserve"> </w:t>
      </w:r>
    </w:p>
    <w:p w14:paraId="314B2FDC" w14:textId="77777777" w:rsidR="0040231A" w:rsidRDefault="0040231A" w:rsidP="001801A6">
      <w:pPr>
        <w:pStyle w:val="Body"/>
        <w:jc w:val="both"/>
        <w:rPr>
          <w:rStyle w:val="None"/>
          <w:rFonts w:asciiTheme="minorHAnsi" w:eastAsia="Calibri" w:hAnsiTheme="minorHAnsi" w:cstheme="minorHAnsi"/>
          <w:sz w:val="20"/>
          <w:szCs w:val="20"/>
        </w:rPr>
      </w:pPr>
    </w:p>
    <w:p w14:paraId="6D780C76" w14:textId="5970B13E" w:rsidR="00921D1A" w:rsidRPr="00B37AD5" w:rsidRDefault="000A2AD6" w:rsidP="001801A6">
      <w:pPr>
        <w:pStyle w:val="Body"/>
        <w:jc w:val="both"/>
        <w:rPr>
          <w:rFonts w:asciiTheme="minorHAnsi" w:hAnsiTheme="minorHAnsi" w:cstheme="minorHAnsi"/>
          <w:sz w:val="20"/>
          <w:szCs w:val="20"/>
        </w:rPr>
      </w:pPr>
      <w:r w:rsidRPr="005A1494">
        <w:rPr>
          <w:rStyle w:val="None"/>
          <w:rFonts w:asciiTheme="minorHAnsi" w:eastAsia="Calibri" w:hAnsiTheme="minorHAnsi" w:cstheme="minorHAnsi"/>
          <w:sz w:val="20"/>
          <w:szCs w:val="20"/>
        </w:rPr>
        <w:t>The reception</w:t>
      </w:r>
      <w:r w:rsidR="005A1494" w:rsidRPr="005A1494">
        <w:rPr>
          <w:rStyle w:val="None"/>
          <w:rFonts w:asciiTheme="minorHAnsi" w:eastAsia="Calibri" w:hAnsiTheme="minorHAnsi" w:cstheme="minorHAnsi"/>
          <w:sz w:val="20"/>
          <w:szCs w:val="20"/>
        </w:rPr>
        <w:t xml:space="preserve"> will be open from 8:30 am-5.00 pm from Monday to Friday.</w:t>
      </w:r>
      <w:r w:rsidR="005A1494" w:rsidRPr="005A1494">
        <w:rPr>
          <w:rStyle w:val="None"/>
          <w:rFonts w:asciiTheme="minorHAnsi" w:eastAsia="Calibri" w:hAnsiTheme="minorHAnsi" w:cstheme="minorHAnsi"/>
          <w:sz w:val="20"/>
          <w:szCs w:val="20"/>
        </w:rPr>
        <w:cr/>
      </w:r>
    </w:p>
    <w:p w14:paraId="3182F45E" w14:textId="357AD530" w:rsidR="00921D1A" w:rsidRPr="00B37AD5" w:rsidRDefault="00921D1A" w:rsidP="001801A6">
      <w:pPr>
        <w:pStyle w:val="Body"/>
        <w:jc w:val="both"/>
        <w:rPr>
          <w:rStyle w:val="None"/>
          <w:rFonts w:asciiTheme="minorHAnsi" w:hAnsiTheme="minorHAnsi" w:cstheme="minorHAnsi"/>
          <w:sz w:val="20"/>
          <w:szCs w:val="20"/>
        </w:rPr>
      </w:pPr>
      <w:r w:rsidRPr="00B37AD5">
        <w:rPr>
          <w:rStyle w:val="None"/>
          <w:rFonts w:asciiTheme="minorHAnsi" w:eastAsia="Calibri" w:hAnsiTheme="minorHAnsi" w:cstheme="minorHAnsi"/>
          <w:sz w:val="20"/>
          <w:szCs w:val="20"/>
        </w:rPr>
        <w:t xml:space="preserve">Student support officer will be available at the </w:t>
      </w:r>
      <w:r w:rsidR="009F5E8F">
        <w:rPr>
          <w:rStyle w:val="None"/>
          <w:rFonts w:asciiTheme="minorHAnsi" w:eastAsia="Calibri" w:hAnsiTheme="minorHAnsi" w:cstheme="minorHAnsi"/>
          <w:sz w:val="20"/>
          <w:szCs w:val="20"/>
        </w:rPr>
        <w:t>college</w:t>
      </w:r>
      <w:r w:rsidRPr="00B37AD5">
        <w:rPr>
          <w:rStyle w:val="None"/>
          <w:rFonts w:asciiTheme="minorHAnsi" w:eastAsia="Calibri" w:hAnsiTheme="minorHAnsi" w:cstheme="minorHAnsi"/>
          <w:sz w:val="20"/>
          <w:szCs w:val="20"/>
        </w:rPr>
        <w:t xml:space="preserve"> </w:t>
      </w:r>
      <w:r w:rsidR="006574E0" w:rsidRPr="00B37AD5">
        <w:rPr>
          <w:rStyle w:val="None"/>
          <w:rFonts w:asciiTheme="minorHAnsi" w:eastAsia="Calibri" w:hAnsiTheme="minorHAnsi" w:cstheme="minorHAnsi"/>
          <w:sz w:val="20"/>
          <w:szCs w:val="20"/>
        </w:rPr>
        <w:t xml:space="preserve">and at automotive workshop </w:t>
      </w:r>
      <w:r w:rsidRPr="00B37AD5">
        <w:rPr>
          <w:rStyle w:val="None"/>
          <w:rFonts w:asciiTheme="minorHAnsi" w:eastAsia="Calibri" w:hAnsiTheme="minorHAnsi" w:cstheme="minorHAnsi"/>
          <w:sz w:val="20"/>
          <w:szCs w:val="20"/>
        </w:rPr>
        <w:t xml:space="preserve">during scheduled classes to provide support to students. </w:t>
      </w:r>
    </w:p>
    <w:p w14:paraId="07E58A66" w14:textId="77777777" w:rsidR="00921D1A" w:rsidRPr="00B37AD5" w:rsidRDefault="00921D1A" w:rsidP="001801A6">
      <w:pPr>
        <w:pStyle w:val="Body"/>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inorHAnsi" w:eastAsia="Calibri" w:hAnsiTheme="minorHAnsi" w:cstheme="minorHAnsi"/>
          <w:sz w:val="20"/>
          <w:szCs w:val="20"/>
        </w:rPr>
      </w:pPr>
    </w:p>
    <w:p w14:paraId="3EE59584" w14:textId="58340E5C" w:rsidR="00921D1A" w:rsidRPr="00B37AD5" w:rsidRDefault="00921D1A" w:rsidP="001801A6">
      <w:pPr>
        <w:pStyle w:val="Body"/>
        <w:jc w:val="both"/>
        <w:rPr>
          <w:rFonts w:asciiTheme="minorHAnsi" w:hAnsiTheme="minorHAnsi" w:cstheme="minorHAnsi"/>
          <w:sz w:val="20"/>
          <w:szCs w:val="20"/>
        </w:rPr>
      </w:pPr>
      <w:r w:rsidRPr="00B37AD5">
        <w:rPr>
          <w:rStyle w:val="None"/>
          <w:rFonts w:asciiTheme="minorHAnsi" w:eastAsia="Calibri" w:hAnsiTheme="minorHAnsi" w:cstheme="minorHAnsi"/>
          <w:sz w:val="20"/>
          <w:szCs w:val="20"/>
        </w:rPr>
        <w:t xml:space="preserve">Students will not be scheduled for more than 8 </w:t>
      </w:r>
      <w:r w:rsidR="000A2AD6" w:rsidRPr="00B37AD5">
        <w:rPr>
          <w:rStyle w:val="None"/>
          <w:rFonts w:asciiTheme="minorHAnsi" w:eastAsia="Calibri" w:hAnsiTheme="minorHAnsi" w:cstheme="minorHAnsi"/>
          <w:sz w:val="20"/>
          <w:szCs w:val="20"/>
        </w:rPr>
        <w:t>hours of</w:t>
      </w:r>
      <w:r w:rsidRPr="00B37AD5">
        <w:rPr>
          <w:rStyle w:val="None"/>
          <w:rFonts w:asciiTheme="minorHAnsi" w:eastAsia="Calibri" w:hAnsiTheme="minorHAnsi" w:cstheme="minorHAnsi"/>
          <w:sz w:val="20"/>
          <w:szCs w:val="20"/>
        </w:rPr>
        <w:t xml:space="preserve"> class in a day.</w:t>
      </w:r>
    </w:p>
    <w:p w14:paraId="08A5AD97"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Note: Delivery schedule will change according to class availability and shifts </w:t>
      </w:r>
    </w:p>
    <w:p w14:paraId="66112C90" w14:textId="77777777" w:rsidR="005A1494" w:rsidRPr="00B37AD5" w:rsidRDefault="005A1494" w:rsidP="001801A6">
      <w:pPr>
        <w:pStyle w:val="Body"/>
        <w:jc w:val="both"/>
        <w:rPr>
          <w:rFonts w:asciiTheme="minorHAnsi" w:hAnsiTheme="minorHAnsi" w:cstheme="minorHAnsi"/>
          <w:b/>
          <w:bCs/>
          <w:sz w:val="20"/>
          <w:szCs w:val="20"/>
        </w:rPr>
      </w:pPr>
    </w:p>
    <w:p w14:paraId="65684E33" w14:textId="77777777" w:rsidR="00921D1A" w:rsidRPr="00B37AD5" w:rsidRDefault="00921D1A" w:rsidP="001801A6">
      <w:pPr>
        <w:pStyle w:val="Heading3"/>
        <w:jc w:val="both"/>
        <w:rPr>
          <w:rStyle w:val="None"/>
          <w:rFonts w:asciiTheme="minorHAnsi" w:eastAsia="Calibri" w:hAnsiTheme="minorHAnsi" w:cstheme="minorHAnsi"/>
          <w:b/>
          <w:bCs/>
          <w:sz w:val="20"/>
          <w:szCs w:val="20"/>
        </w:rPr>
      </w:pPr>
      <w:bookmarkStart w:id="41" w:name="_rvwp1q2"/>
      <w:bookmarkEnd w:id="41"/>
      <w:r w:rsidRPr="004C34D7">
        <w:rPr>
          <w:rStyle w:val="None"/>
          <w:rFonts w:asciiTheme="minorHAnsi" w:eastAsia="Calibri" w:hAnsiTheme="minorHAnsi" w:cstheme="minorHAnsi"/>
          <w:b/>
          <w:bCs/>
          <w:color w:val="auto"/>
          <w:sz w:val="20"/>
          <w:szCs w:val="20"/>
        </w:rPr>
        <w:t xml:space="preserve">Access to computers and textbooks </w:t>
      </w:r>
    </w:p>
    <w:p w14:paraId="6D8CF82E" w14:textId="77777777" w:rsidR="00921D1A" w:rsidRPr="00B37AD5" w:rsidRDefault="00921D1A" w:rsidP="001801A6">
      <w:pPr>
        <w:jc w:val="both"/>
        <w:rPr>
          <w:rFonts w:asciiTheme="minorHAnsi" w:hAnsiTheme="minorHAnsi" w:cstheme="minorHAnsi"/>
          <w:sz w:val="20"/>
          <w:szCs w:val="20"/>
        </w:rPr>
      </w:pPr>
    </w:p>
    <w:p w14:paraId="5419EE00" w14:textId="74457990" w:rsidR="00921D1A" w:rsidRPr="00B37AD5" w:rsidRDefault="009F5E8F" w:rsidP="001801A6">
      <w:pPr>
        <w:spacing w:before="120" w:after="120"/>
        <w:jc w:val="both"/>
        <w:rPr>
          <w:rFonts w:asciiTheme="minorHAnsi" w:hAnsiTheme="minorHAnsi" w:cstheme="minorHAnsi"/>
          <w:sz w:val="20"/>
          <w:szCs w:val="20"/>
          <w:lang w:eastAsia="en-AU"/>
        </w:rPr>
      </w:pPr>
      <w:r>
        <w:rPr>
          <w:rFonts w:asciiTheme="minorHAnsi" w:hAnsiTheme="minorHAnsi" w:cstheme="minorHAnsi"/>
          <w:sz w:val="20"/>
          <w:szCs w:val="20"/>
          <w:lang w:eastAsia="en-AU"/>
        </w:rPr>
        <w:t>College</w:t>
      </w:r>
      <w:r w:rsidR="00921D1A" w:rsidRPr="00B37AD5">
        <w:rPr>
          <w:rFonts w:asciiTheme="minorHAnsi" w:hAnsiTheme="minorHAnsi" w:cstheme="minorHAnsi"/>
          <w:sz w:val="20"/>
          <w:szCs w:val="20"/>
          <w:lang w:eastAsia="en-AU"/>
        </w:rPr>
        <w:t xml:space="preserve"> has access to</w:t>
      </w:r>
      <w:r w:rsidR="005A1494">
        <w:rPr>
          <w:rFonts w:asciiTheme="minorHAnsi" w:hAnsiTheme="minorHAnsi" w:cstheme="minorHAnsi"/>
          <w:sz w:val="20"/>
          <w:szCs w:val="20"/>
          <w:lang w:eastAsia="en-AU"/>
        </w:rPr>
        <w:t xml:space="preserve"> laptops</w:t>
      </w:r>
      <w:r w:rsidR="00841203">
        <w:rPr>
          <w:rFonts w:asciiTheme="minorHAnsi" w:hAnsiTheme="minorHAnsi" w:cstheme="minorHAnsi"/>
          <w:sz w:val="20"/>
          <w:szCs w:val="20"/>
          <w:lang w:eastAsia="en-AU"/>
        </w:rPr>
        <w:t>,</w:t>
      </w:r>
      <w:r w:rsidR="00921D1A" w:rsidRPr="00B37AD5">
        <w:rPr>
          <w:rFonts w:asciiTheme="minorHAnsi" w:hAnsiTheme="minorHAnsi" w:cstheme="minorHAnsi"/>
          <w:sz w:val="20"/>
          <w:szCs w:val="20"/>
          <w:lang w:eastAsia="en-AU"/>
        </w:rPr>
        <w:t xml:space="preserve"> learning resources relevant to each unit including but not limited to automotive textbook</w:t>
      </w:r>
      <w:r w:rsidR="00894F17" w:rsidRPr="00B37AD5">
        <w:rPr>
          <w:rFonts w:asciiTheme="minorHAnsi" w:hAnsiTheme="minorHAnsi" w:cstheme="minorHAnsi"/>
          <w:sz w:val="20"/>
          <w:szCs w:val="20"/>
          <w:lang w:eastAsia="en-AU"/>
        </w:rPr>
        <w:t xml:space="preserve">s &amp; other automotive books, </w:t>
      </w:r>
      <w:r w:rsidR="00921D1A" w:rsidRPr="00B37AD5">
        <w:rPr>
          <w:rFonts w:asciiTheme="minorHAnsi" w:hAnsiTheme="minorHAnsi" w:cstheme="minorHAnsi"/>
          <w:sz w:val="20"/>
          <w:szCs w:val="20"/>
          <w:lang w:eastAsia="en-AU"/>
        </w:rPr>
        <w:t>resources</w:t>
      </w:r>
      <w:r w:rsidR="00894F17" w:rsidRPr="00B37AD5">
        <w:rPr>
          <w:rFonts w:asciiTheme="minorHAnsi" w:hAnsiTheme="minorHAnsi" w:cstheme="minorHAnsi"/>
          <w:sz w:val="20"/>
          <w:szCs w:val="20"/>
          <w:lang w:eastAsia="en-AU"/>
        </w:rPr>
        <w:t xml:space="preserve"> and </w:t>
      </w:r>
      <w:r w:rsidR="00134701">
        <w:rPr>
          <w:rFonts w:asciiTheme="minorHAnsi" w:hAnsiTheme="minorHAnsi" w:cstheme="minorHAnsi"/>
          <w:sz w:val="20"/>
          <w:szCs w:val="20"/>
          <w:lang w:eastAsia="en-AU"/>
        </w:rPr>
        <w:t>Auto E</w:t>
      </w:r>
      <w:r w:rsidR="00134701" w:rsidRPr="00B37AD5">
        <w:rPr>
          <w:rFonts w:asciiTheme="minorHAnsi" w:hAnsiTheme="minorHAnsi" w:cstheme="minorHAnsi"/>
          <w:sz w:val="20"/>
          <w:szCs w:val="20"/>
          <w:lang w:eastAsia="en-AU"/>
        </w:rPr>
        <w:t xml:space="preserve"> learning system</w:t>
      </w:r>
      <w:r w:rsidR="00AA0060" w:rsidRPr="00B37AD5">
        <w:rPr>
          <w:rFonts w:asciiTheme="minorHAnsi" w:hAnsiTheme="minorHAnsi" w:cstheme="minorHAnsi"/>
          <w:sz w:val="20"/>
          <w:szCs w:val="20"/>
          <w:lang w:eastAsia="en-AU"/>
        </w:rPr>
        <w:t>.</w:t>
      </w:r>
    </w:p>
    <w:p w14:paraId="01CC686B" w14:textId="11AD3EB0" w:rsidR="00921D1A" w:rsidRPr="00B37AD5" w:rsidRDefault="00921D1A" w:rsidP="001801A6">
      <w:pPr>
        <w:spacing w:before="120" w:after="120"/>
        <w:jc w:val="both"/>
        <w:rPr>
          <w:rStyle w:val="None"/>
          <w:rFonts w:asciiTheme="minorHAnsi" w:hAnsiTheme="minorHAnsi" w:cstheme="minorHAnsi"/>
          <w:sz w:val="20"/>
          <w:szCs w:val="20"/>
          <w:lang w:eastAsia="en-AU"/>
        </w:rPr>
      </w:pPr>
      <w:r w:rsidRPr="00B37AD5">
        <w:rPr>
          <w:rFonts w:asciiTheme="minorHAnsi" w:hAnsiTheme="minorHAnsi" w:cstheme="minorHAnsi"/>
          <w:sz w:val="20"/>
          <w:szCs w:val="20"/>
          <w:lang w:eastAsia="en-AU"/>
        </w:rPr>
        <w:t xml:space="preserve">List of resources and books will be available at </w:t>
      </w:r>
      <w:r w:rsidR="00C63A48">
        <w:rPr>
          <w:rFonts w:asciiTheme="minorHAnsi" w:hAnsiTheme="minorHAnsi" w:cstheme="minorHAnsi"/>
          <w:sz w:val="20"/>
          <w:szCs w:val="20"/>
          <w:lang w:eastAsia="en-AU"/>
        </w:rPr>
        <w:t>Melbourne Trades College</w:t>
      </w:r>
      <w:r w:rsidRPr="00B37AD5">
        <w:rPr>
          <w:rFonts w:asciiTheme="minorHAnsi" w:hAnsiTheme="minorHAnsi" w:cstheme="minorHAnsi"/>
          <w:sz w:val="20"/>
          <w:szCs w:val="20"/>
          <w:lang w:eastAsia="en-AU"/>
        </w:rPr>
        <w:t xml:space="preserve"> reception.</w:t>
      </w:r>
    </w:p>
    <w:p w14:paraId="19CE925C" w14:textId="77777777" w:rsidR="001F1BFD" w:rsidRPr="00B37AD5" w:rsidRDefault="001F1BFD" w:rsidP="001801A6">
      <w:pPr>
        <w:pStyle w:val="Heading3"/>
        <w:jc w:val="both"/>
        <w:rPr>
          <w:rStyle w:val="None"/>
          <w:rFonts w:asciiTheme="minorHAnsi" w:eastAsia="Calibri" w:hAnsiTheme="minorHAnsi" w:cstheme="minorHAnsi"/>
          <w:b/>
          <w:bCs/>
          <w:sz w:val="20"/>
          <w:szCs w:val="20"/>
        </w:rPr>
      </w:pPr>
    </w:p>
    <w:p w14:paraId="24D1A3D3" w14:textId="77777777" w:rsidR="00921D1A" w:rsidRPr="001C4044" w:rsidRDefault="00921D1A" w:rsidP="001801A6">
      <w:pPr>
        <w:pStyle w:val="Heading3"/>
        <w:jc w:val="both"/>
        <w:rPr>
          <w:rStyle w:val="None"/>
          <w:rFonts w:asciiTheme="minorHAnsi" w:eastAsia="Calibri" w:hAnsiTheme="minorHAnsi" w:cstheme="minorHAnsi"/>
          <w:b/>
          <w:bCs/>
          <w:color w:val="auto"/>
          <w:sz w:val="20"/>
          <w:szCs w:val="20"/>
        </w:rPr>
      </w:pPr>
      <w:r w:rsidRPr="001C4044">
        <w:rPr>
          <w:rStyle w:val="None"/>
          <w:rFonts w:asciiTheme="minorHAnsi" w:eastAsia="Calibri" w:hAnsiTheme="minorHAnsi" w:cstheme="minorHAnsi"/>
          <w:b/>
          <w:bCs/>
          <w:color w:val="auto"/>
          <w:sz w:val="20"/>
          <w:szCs w:val="20"/>
        </w:rPr>
        <w:t>Kitchen and Lunch Options</w:t>
      </w:r>
    </w:p>
    <w:p w14:paraId="19869C50" w14:textId="77777777" w:rsidR="00921D1A" w:rsidRPr="00B37AD5" w:rsidRDefault="00921D1A" w:rsidP="001801A6">
      <w:pPr>
        <w:pStyle w:val="Body"/>
        <w:jc w:val="both"/>
        <w:rPr>
          <w:rStyle w:val="None"/>
          <w:rFonts w:asciiTheme="minorHAnsi" w:eastAsia="Calibri" w:hAnsiTheme="minorHAnsi" w:cstheme="minorHAnsi"/>
          <w:b/>
          <w:bCs/>
          <w:sz w:val="20"/>
          <w:szCs w:val="20"/>
        </w:rPr>
      </w:pPr>
    </w:p>
    <w:p w14:paraId="5C27678D" w14:textId="51730C15" w:rsidR="00921D1A" w:rsidRPr="00B37AD5" w:rsidRDefault="00C63A48" w:rsidP="001801A6">
      <w:pPr>
        <w:pStyle w:val="Body"/>
        <w:spacing w:line="240" w:lineRule="auto"/>
        <w:jc w:val="both"/>
        <w:rPr>
          <w:rStyle w:val="None"/>
          <w:rFonts w:asciiTheme="minorHAnsi" w:hAnsiTheme="minorHAnsi" w:cstheme="minorHAnsi"/>
          <w:sz w:val="20"/>
          <w:szCs w:val="20"/>
        </w:rPr>
      </w:pPr>
      <w:r>
        <w:rPr>
          <w:rFonts w:asciiTheme="minorHAnsi" w:hAnsiTheme="minorHAnsi" w:cstheme="minorHAnsi"/>
          <w:sz w:val="20"/>
          <w:szCs w:val="20"/>
        </w:rPr>
        <w:t>Melbourne Trades College</w:t>
      </w:r>
      <w:r w:rsidR="00A065BC" w:rsidRPr="00B37AD5">
        <w:rPr>
          <w:rFonts w:asciiTheme="minorHAnsi" w:hAnsiTheme="minorHAnsi" w:cstheme="minorHAnsi"/>
          <w:sz w:val="20"/>
          <w:szCs w:val="20"/>
        </w:rPr>
        <w:t xml:space="preserve"> </w:t>
      </w:r>
      <w:r w:rsidR="00921D1A" w:rsidRPr="00B37AD5">
        <w:rPr>
          <w:rFonts w:asciiTheme="minorHAnsi" w:hAnsiTheme="minorHAnsi" w:cstheme="minorHAnsi"/>
          <w:sz w:val="20"/>
          <w:szCs w:val="20"/>
        </w:rPr>
        <w:t xml:space="preserve">has a designated kitchen area where students can have lunch, drink tea/coffee. </w:t>
      </w:r>
    </w:p>
    <w:p w14:paraId="6EBC78CB" w14:textId="77777777" w:rsidR="00921D1A" w:rsidRPr="00B37AD5" w:rsidRDefault="00921D1A" w:rsidP="001801A6">
      <w:pPr>
        <w:pStyle w:val="Heading3"/>
        <w:jc w:val="both"/>
        <w:rPr>
          <w:rStyle w:val="None"/>
          <w:rFonts w:asciiTheme="minorHAnsi" w:eastAsia="Calibri" w:hAnsiTheme="minorHAnsi" w:cstheme="minorHAnsi"/>
          <w:b/>
          <w:bCs/>
          <w:sz w:val="20"/>
          <w:szCs w:val="20"/>
        </w:rPr>
      </w:pPr>
    </w:p>
    <w:p w14:paraId="4F72E527" w14:textId="77777777" w:rsidR="00921D1A" w:rsidRPr="001C4044" w:rsidRDefault="00921D1A" w:rsidP="001801A6">
      <w:pPr>
        <w:pStyle w:val="Heading3"/>
        <w:jc w:val="both"/>
        <w:rPr>
          <w:rStyle w:val="None"/>
          <w:rFonts w:asciiTheme="minorHAnsi" w:eastAsia="Calibri" w:hAnsiTheme="minorHAnsi" w:cstheme="minorHAnsi"/>
          <w:b/>
          <w:bCs/>
          <w:color w:val="auto"/>
          <w:sz w:val="20"/>
          <w:szCs w:val="20"/>
        </w:rPr>
      </w:pPr>
      <w:r w:rsidRPr="001C4044">
        <w:rPr>
          <w:rStyle w:val="None"/>
          <w:rFonts w:asciiTheme="minorHAnsi" w:eastAsia="Calibri" w:hAnsiTheme="minorHAnsi" w:cstheme="minorHAnsi"/>
          <w:b/>
          <w:bCs/>
          <w:color w:val="auto"/>
          <w:sz w:val="20"/>
          <w:szCs w:val="20"/>
        </w:rPr>
        <w:t>Student Online Resource facilities</w:t>
      </w:r>
    </w:p>
    <w:p w14:paraId="05CDE81B" w14:textId="77777777" w:rsidR="00921D1A" w:rsidRPr="00B37AD5" w:rsidRDefault="00921D1A" w:rsidP="001801A6">
      <w:pPr>
        <w:jc w:val="both"/>
        <w:rPr>
          <w:rFonts w:asciiTheme="minorHAnsi" w:hAnsiTheme="minorHAnsi" w:cstheme="minorHAnsi"/>
          <w:sz w:val="20"/>
          <w:szCs w:val="20"/>
        </w:rPr>
      </w:pPr>
    </w:p>
    <w:p w14:paraId="6A7E2178" w14:textId="1544B911" w:rsidR="00B8697E" w:rsidRPr="006A4A0E" w:rsidRDefault="00B8697E"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Students will have access to computers</w:t>
      </w:r>
      <w:r>
        <w:rPr>
          <w:rStyle w:val="None"/>
          <w:rFonts w:asciiTheme="minorHAnsi" w:eastAsia="Calibri" w:hAnsiTheme="minorHAnsi" w:cstheme="minorHAnsi"/>
          <w:sz w:val="20"/>
          <w:szCs w:val="20"/>
        </w:rPr>
        <w:t xml:space="preserve"> (laptops)</w:t>
      </w:r>
      <w:r w:rsidRPr="006A4A0E">
        <w:rPr>
          <w:rStyle w:val="None"/>
          <w:rFonts w:asciiTheme="minorHAnsi" w:eastAsia="Calibri" w:hAnsiTheme="minorHAnsi" w:cstheme="minorHAnsi"/>
          <w:sz w:val="20"/>
          <w:szCs w:val="20"/>
        </w:rPr>
        <w:t xml:space="preserve"> in </w:t>
      </w:r>
      <w:r w:rsidR="000A2AD6" w:rsidRPr="006A4A0E">
        <w:rPr>
          <w:rStyle w:val="None"/>
          <w:rFonts w:asciiTheme="minorHAnsi" w:eastAsia="Calibri" w:hAnsiTheme="minorHAnsi" w:cstheme="minorHAnsi"/>
          <w:sz w:val="20"/>
          <w:szCs w:val="20"/>
        </w:rPr>
        <w:t>the computer</w:t>
      </w:r>
      <w:r w:rsidRPr="006A4A0E">
        <w:rPr>
          <w:rStyle w:val="None"/>
          <w:rFonts w:asciiTheme="minorHAnsi" w:eastAsia="Calibri" w:hAnsiTheme="minorHAnsi" w:cstheme="minorHAnsi"/>
          <w:sz w:val="20"/>
          <w:szCs w:val="20"/>
        </w:rPr>
        <w:t xml:space="preserve"> </w:t>
      </w:r>
      <w:r>
        <w:rPr>
          <w:rStyle w:val="None"/>
          <w:rFonts w:asciiTheme="minorHAnsi" w:eastAsia="Calibri" w:hAnsiTheme="minorHAnsi" w:cstheme="minorHAnsi"/>
          <w:sz w:val="20"/>
          <w:szCs w:val="20"/>
        </w:rPr>
        <w:t>hub</w:t>
      </w:r>
      <w:r w:rsidRPr="006A4A0E">
        <w:rPr>
          <w:rStyle w:val="None"/>
          <w:rFonts w:asciiTheme="minorHAnsi" w:eastAsia="Calibri" w:hAnsiTheme="minorHAnsi" w:cstheme="minorHAnsi"/>
          <w:sz w:val="20"/>
          <w:szCs w:val="20"/>
        </w:rPr>
        <w:t xml:space="preserve"> which allows students to access online learning resources. It will also include sample templates, policies and forms and learning/training resources. </w:t>
      </w:r>
    </w:p>
    <w:p w14:paraId="03D6EB3D" w14:textId="77777777" w:rsidR="00B8697E" w:rsidRPr="006A4A0E" w:rsidRDefault="00B8697E" w:rsidP="001801A6">
      <w:pPr>
        <w:pStyle w:val="Body"/>
        <w:jc w:val="both"/>
        <w:rPr>
          <w:rStyle w:val="None"/>
          <w:rFonts w:asciiTheme="minorHAnsi" w:eastAsia="Calibri" w:hAnsiTheme="minorHAnsi" w:cstheme="minorHAnsi"/>
          <w:sz w:val="20"/>
          <w:szCs w:val="20"/>
        </w:rPr>
      </w:pPr>
      <w:r w:rsidRPr="006A4A0E">
        <w:rPr>
          <w:rStyle w:val="None"/>
          <w:rFonts w:asciiTheme="minorHAnsi" w:eastAsia="Calibri" w:hAnsiTheme="minorHAnsi" w:cstheme="minorHAnsi"/>
          <w:sz w:val="20"/>
          <w:szCs w:val="20"/>
        </w:rPr>
        <w:t xml:space="preserve">In addition, learners will have access to MS office and </w:t>
      </w:r>
      <w:r>
        <w:rPr>
          <w:rFonts w:asciiTheme="minorHAnsi" w:hAnsiTheme="minorHAnsi" w:cstheme="minorHAnsi"/>
          <w:sz w:val="20"/>
          <w:szCs w:val="20"/>
        </w:rPr>
        <w:t>Auto E</w:t>
      </w:r>
      <w:r w:rsidRPr="00B37AD5">
        <w:rPr>
          <w:rFonts w:asciiTheme="minorHAnsi" w:hAnsiTheme="minorHAnsi" w:cstheme="minorHAnsi"/>
          <w:sz w:val="20"/>
          <w:szCs w:val="20"/>
        </w:rPr>
        <w:t xml:space="preserve"> learning system</w:t>
      </w:r>
      <w:r w:rsidRPr="006A4A0E">
        <w:rPr>
          <w:rFonts w:asciiTheme="minorHAnsi" w:hAnsiTheme="minorHAnsi" w:cstheme="minorHAnsi"/>
          <w:sz w:val="20"/>
          <w:szCs w:val="20"/>
        </w:rPr>
        <w:t>.</w:t>
      </w:r>
    </w:p>
    <w:p w14:paraId="5F77886D" w14:textId="7F9940B3" w:rsidR="00921D1A" w:rsidRPr="00B37AD5" w:rsidRDefault="00595979" w:rsidP="001801A6">
      <w:pPr>
        <w:pStyle w:val="Body"/>
        <w:jc w:val="both"/>
        <w:rPr>
          <w:rFonts w:asciiTheme="minorHAnsi" w:hAnsiTheme="minorHAnsi" w:cstheme="minorHAnsi"/>
          <w:sz w:val="20"/>
          <w:szCs w:val="20"/>
        </w:rPr>
      </w:pPr>
      <w:r>
        <w:rPr>
          <w:rFonts w:asciiTheme="minorHAnsi" w:hAnsiTheme="minorHAnsi" w:cstheme="minorHAnsi"/>
          <w:sz w:val="20"/>
          <w:szCs w:val="20"/>
        </w:rPr>
        <w:t>LED</w:t>
      </w:r>
    </w:p>
    <w:p w14:paraId="07B9A66D"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In addition to online access, learners will be provided with a list of suggested Automotive books so that they can collect resources from trainers.</w:t>
      </w:r>
    </w:p>
    <w:p w14:paraId="78325B7E" w14:textId="77777777" w:rsidR="00921D1A" w:rsidRPr="00B37AD5" w:rsidRDefault="00921D1A" w:rsidP="001801A6">
      <w:pPr>
        <w:pStyle w:val="Body"/>
        <w:jc w:val="both"/>
        <w:rPr>
          <w:rStyle w:val="None"/>
          <w:rFonts w:asciiTheme="minorHAnsi" w:eastAsia="Calibri" w:hAnsiTheme="minorHAnsi" w:cstheme="minorHAnsi"/>
          <w:sz w:val="20"/>
          <w:szCs w:val="20"/>
        </w:rPr>
      </w:pPr>
    </w:p>
    <w:p w14:paraId="3EECDDF2" w14:textId="77777777" w:rsidR="00921D1A" w:rsidRPr="00B37AD5" w:rsidRDefault="00921D1A" w:rsidP="001801A6">
      <w:pPr>
        <w:pStyle w:val="Body"/>
        <w:jc w:val="both"/>
        <w:rPr>
          <w:rStyle w:val="None"/>
          <w:rFonts w:asciiTheme="minorHAnsi" w:eastAsia="Calibri" w:hAnsiTheme="minorHAnsi" w:cstheme="minorHAnsi"/>
          <w:b/>
          <w:bCs/>
          <w:sz w:val="20"/>
          <w:szCs w:val="20"/>
        </w:rPr>
      </w:pPr>
      <w:r w:rsidRPr="00B37AD5">
        <w:rPr>
          <w:rStyle w:val="None"/>
          <w:rFonts w:asciiTheme="minorHAnsi" w:eastAsia="Calibri" w:hAnsiTheme="minorHAnsi" w:cstheme="minorHAnsi"/>
          <w:b/>
          <w:bCs/>
          <w:sz w:val="20"/>
          <w:szCs w:val="20"/>
        </w:rPr>
        <w:t>Books and Learning Resources</w:t>
      </w:r>
    </w:p>
    <w:p w14:paraId="200B596B" w14:textId="77777777" w:rsidR="001F1BFD" w:rsidRPr="00B37AD5" w:rsidRDefault="001F1BFD" w:rsidP="001801A6">
      <w:pPr>
        <w:pStyle w:val="Body"/>
        <w:jc w:val="both"/>
        <w:rPr>
          <w:rStyle w:val="None"/>
          <w:rFonts w:asciiTheme="minorHAnsi" w:eastAsia="Calibri" w:hAnsiTheme="minorHAnsi" w:cstheme="minorHAnsi"/>
          <w:b/>
          <w:bCs/>
          <w:sz w:val="20"/>
          <w:szCs w:val="20"/>
        </w:rPr>
      </w:pPr>
    </w:p>
    <w:p w14:paraId="6E7222CD" w14:textId="3322839C" w:rsidR="00921D1A" w:rsidRPr="00B37AD5" w:rsidRDefault="00C63A48" w:rsidP="001801A6">
      <w:pPr>
        <w:pStyle w:val="Body"/>
        <w:jc w:val="both"/>
        <w:rPr>
          <w:rStyle w:val="None"/>
          <w:rFonts w:asciiTheme="minorHAnsi" w:eastAsia="Calibri" w:hAnsiTheme="minorHAnsi" w:cstheme="minorHAnsi"/>
          <w:sz w:val="20"/>
          <w:szCs w:val="20"/>
        </w:rPr>
      </w:pPr>
      <w:r w:rsidRPr="00C46E2D">
        <w:rPr>
          <w:rStyle w:val="None"/>
          <w:rFonts w:asciiTheme="minorHAnsi" w:eastAsia="Calibri" w:hAnsiTheme="minorHAnsi" w:cstheme="minorHAnsi"/>
          <w:sz w:val="20"/>
          <w:szCs w:val="20"/>
        </w:rPr>
        <w:t>Melbourne Trades College</w:t>
      </w:r>
      <w:r w:rsidR="002201F5" w:rsidRPr="00C46E2D">
        <w:rPr>
          <w:rStyle w:val="None"/>
          <w:rFonts w:asciiTheme="minorHAnsi" w:eastAsia="Calibri" w:hAnsiTheme="minorHAnsi" w:cstheme="minorHAnsi"/>
          <w:sz w:val="20"/>
          <w:szCs w:val="20"/>
        </w:rPr>
        <w:t xml:space="preserve"> </w:t>
      </w:r>
      <w:r w:rsidR="00921D1A" w:rsidRPr="00C46E2D">
        <w:rPr>
          <w:rStyle w:val="None"/>
          <w:rFonts w:asciiTheme="minorHAnsi" w:eastAsia="Calibri" w:hAnsiTheme="minorHAnsi" w:cstheme="minorHAnsi"/>
          <w:sz w:val="20"/>
          <w:szCs w:val="20"/>
        </w:rPr>
        <w:t>will provide the leaners with</w:t>
      </w:r>
      <w:r w:rsidR="000945C1" w:rsidRPr="00C46E2D">
        <w:rPr>
          <w:rStyle w:val="None"/>
          <w:rFonts w:asciiTheme="minorHAnsi" w:eastAsia="Calibri" w:hAnsiTheme="minorHAnsi" w:cstheme="minorHAnsi"/>
          <w:sz w:val="20"/>
          <w:szCs w:val="20"/>
        </w:rPr>
        <w:t xml:space="preserve"> </w:t>
      </w:r>
      <w:r w:rsidR="001F1BFD" w:rsidRPr="00C46E2D">
        <w:rPr>
          <w:rStyle w:val="None"/>
          <w:rFonts w:asciiTheme="minorHAnsi" w:eastAsia="Calibri" w:hAnsiTheme="minorHAnsi" w:cstheme="minorHAnsi"/>
          <w:sz w:val="20"/>
          <w:szCs w:val="20"/>
        </w:rPr>
        <w:t xml:space="preserve">reading material for students to read and keep (Cost for </w:t>
      </w:r>
      <w:r w:rsidR="008A1AA0" w:rsidRPr="00C46E2D">
        <w:rPr>
          <w:rStyle w:val="None"/>
          <w:rFonts w:asciiTheme="minorHAnsi" w:eastAsia="Calibri" w:hAnsiTheme="minorHAnsi" w:cstheme="minorHAnsi"/>
          <w:sz w:val="20"/>
          <w:szCs w:val="20"/>
        </w:rPr>
        <w:t>handouts</w:t>
      </w:r>
      <w:r w:rsidR="001F1BFD" w:rsidRPr="00C46E2D">
        <w:rPr>
          <w:rStyle w:val="None"/>
          <w:rFonts w:asciiTheme="minorHAnsi" w:eastAsia="Calibri" w:hAnsiTheme="minorHAnsi" w:cstheme="minorHAnsi"/>
          <w:sz w:val="20"/>
          <w:szCs w:val="20"/>
        </w:rPr>
        <w:t xml:space="preserve"> and reading material is already included in Material fees).</w:t>
      </w:r>
      <w:r w:rsidR="00EC2E90" w:rsidRPr="00C46E2D">
        <w:rPr>
          <w:rStyle w:val="None"/>
          <w:rFonts w:asciiTheme="minorHAnsi" w:eastAsia="Calibri" w:hAnsiTheme="minorHAnsi" w:cstheme="minorHAnsi"/>
          <w:sz w:val="20"/>
          <w:szCs w:val="20"/>
        </w:rPr>
        <w:t xml:space="preserve"> Books will be available in the library for students to</w:t>
      </w:r>
      <w:r w:rsidR="00CC7C36" w:rsidRPr="00C46E2D">
        <w:rPr>
          <w:rStyle w:val="None"/>
          <w:rFonts w:asciiTheme="minorHAnsi" w:eastAsia="Calibri" w:hAnsiTheme="minorHAnsi" w:cstheme="minorHAnsi"/>
          <w:sz w:val="20"/>
          <w:szCs w:val="20"/>
        </w:rPr>
        <w:t xml:space="preserve"> borro</w:t>
      </w:r>
      <w:r w:rsidR="0033687B" w:rsidRPr="00C46E2D">
        <w:rPr>
          <w:rStyle w:val="None"/>
          <w:rFonts w:asciiTheme="minorHAnsi" w:eastAsia="Calibri" w:hAnsiTheme="minorHAnsi" w:cstheme="minorHAnsi"/>
          <w:sz w:val="20"/>
          <w:szCs w:val="20"/>
        </w:rPr>
        <w:t>w,</w:t>
      </w:r>
      <w:r w:rsidR="00EC2E90" w:rsidRPr="00C46E2D">
        <w:rPr>
          <w:rStyle w:val="None"/>
          <w:rFonts w:asciiTheme="minorHAnsi" w:eastAsia="Calibri" w:hAnsiTheme="minorHAnsi" w:cstheme="minorHAnsi"/>
          <w:sz w:val="20"/>
          <w:szCs w:val="20"/>
        </w:rPr>
        <w:t xml:space="preserve"> read and learn.</w:t>
      </w:r>
    </w:p>
    <w:p w14:paraId="2BAE16DF" w14:textId="77777777" w:rsidR="001F1BFD" w:rsidRPr="00B37AD5" w:rsidRDefault="001F1BFD" w:rsidP="001801A6">
      <w:pPr>
        <w:pStyle w:val="Body"/>
        <w:jc w:val="both"/>
        <w:rPr>
          <w:rStyle w:val="None"/>
          <w:rFonts w:asciiTheme="minorHAnsi" w:eastAsia="Calibri" w:hAnsiTheme="minorHAnsi" w:cstheme="minorHAnsi"/>
          <w:b/>
          <w:bCs/>
          <w:sz w:val="20"/>
          <w:szCs w:val="20"/>
        </w:rPr>
      </w:pPr>
    </w:p>
    <w:p w14:paraId="50B0415A" w14:textId="77777777" w:rsidR="00921D1A" w:rsidRPr="00B37AD5" w:rsidRDefault="00921D1A" w:rsidP="001801A6">
      <w:pPr>
        <w:pStyle w:val="Body"/>
        <w:jc w:val="both"/>
        <w:rPr>
          <w:rStyle w:val="None"/>
          <w:rFonts w:asciiTheme="minorHAnsi" w:eastAsia="Calibri" w:hAnsiTheme="minorHAnsi" w:cstheme="minorHAnsi"/>
          <w:b/>
          <w:bCs/>
          <w:sz w:val="20"/>
          <w:szCs w:val="20"/>
        </w:rPr>
      </w:pPr>
      <w:r w:rsidRPr="00B37AD5">
        <w:rPr>
          <w:rStyle w:val="None"/>
          <w:rFonts w:asciiTheme="minorHAnsi" w:eastAsia="Calibri" w:hAnsiTheme="minorHAnsi" w:cstheme="minorHAnsi"/>
          <w:b/>
          <w:bCs/>
          <w:sz w:val="20"/>
          <w:szCs w:val="20"/>
        </w:rPr>
        <w:lastRenderedPageBreak/>
        <w:t xml:space="preserve">Photocopying and Printing Facilities </w:t>
      </w:r>
    </w:p>
    <w:p w14:paraId="14C7F975" w14:textId="77777777" w:rsidR="00921D1A" w:rsidRPr="00B37AD5" w:rsidRDefault="00921D1A" w:rsidP="001801A6">
      <w:pPr>
        <w:pStyle w:val="Body"/>
        <w:jc w:val="both"/>
        <w:rPr>
          <w:rStyle w:val="None"/>
          <w:rFonts w:asciiTheme="minorHAnsi" w:eastAsia="Calibri" w:hAnsiTheme="minorHAnsi" w:cstheme="minorHAnsi"/>
          <w:sz w:val="20"/>
          <w:szCs w:val="20"/>
        </w:rPr>
      </w:pPr>
    </w:p>
    <w:p w14:paraId="56B9B639" w14:textId="77777777"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Printing and photocopy facilities are available from the reception. Students may request printing from reception. </w:t>
      </w:r>
    </w:p>
    <w:p w14:paraId="2D9095CE" w14:textId="77777777" w:rsidR="002201F5" w:rsidRPr="00B37AD5" w:rsidRDefault="002201F5" w:rsidP="001801A6">
      <w:pPr>
        <w:pStyle w:val="Body"/>
        <w:jc w:val="both"/>
        <w:rPr>
          <w:rStyle w:val="None"/>
          <w:rFonts w:asciiTheme="minorHAnsi" w:eastAsia="Calibri" w:hAnsiTheme="minorHAnsi" w:cstheme="minorHAnsi"/>
          <w:sz w:val="20"/>
          <w:szCs w:val="20"/>
        </w:rPr>
      </w:pPr>
    </w:p>
    <w:p w14:paraId="1ECFC54C" w14:textId="46D9368B" w:rsidR="00921D1A" w:rsidRPr="00B37AD5" w:rsidRDefault="00921D1A" w:rsidP="001801A6">
      <w:pPr>
        <w:pStyle w:val="Body"/>
        <w:jc w:val="both"/>
        <w:rPr>
          <w:rStyle w:val="None"/>
          <w:rFonts w:asciiTheme="minorHAnsi" w:eastAsia="Calibri" w:hAnsiTheme="minorHAnsi" w:cstheme="minorHAnsi"/>
          <w:b/>
          <w:bCs/>
          <w:sz w:val="20"/>
          <w:szCs w:val="20"/>
        </w:rPr>
      </w:pPr>
      <w:r w:rsidRPr="00B37AD5">
        <w:rPr>
          <w:rStyle w:val="None"/>
          <w:rFonts w:asciiTheme="minorHAnsi" w:eastAsia="Calibri" w:hAnsiTheme="minorHAnsi" w:cstheme="minorHAnsi"/>
          <w:b/>
          <w:bCs/>
          <w:sz w:val="20"/>
          <w:szCs w:val="20"/>
        </w:rPr>
        <w:t>Automotive workshop</w:t>
      </w:r>
      <w:r w:rsidR="00ED7351">
        <w:rPr>
          <w:rStyle w:val="None"/>
          <w:rFonts w:asciiTheme="minorHAnsi" w:eastAsia="Calibri" w:hAnsiTheme="minorHAnsi" w:cstheme="minorHAnsi"/>
          <w:b/>
          <w:bCs/>
          <w:sz w:val="20"/>
          <w:szCs w:val="20"/>
        </w:rPr>
        <w:t>s</w:t>
      </w:r>
    </w:p>
    <w:p w14:paraId="23D0B6B3" w14:textId="77777777" w:rsidR="002201F5" w:rsidRPr="00B37AD5" w:rsidRDefault="002201F5" w:rsidP="001801A6">
      <w:pPr>
        <w:pStyle w:val="Body"/>
        <w:jc w:val="both"/>
        <w:rPr>
          <w:rStyle w:val="None"/>
          <w:rFonts w:asciiTheme="minorHAnsi" w:eastAsia="Calibri" w:hAnsiTheme="minorHAnsi" w:cstheme="minorHAnsi"/>
          <w:sz w:val="20"/>
          <w:szCs w:val="20"/>
        </w:rPr>
      </w:pPr>
    </w:p>
    <w:p w14:paraId="18FDAC73" w14:textId="0D363BA7" w:rsidR="00921D1A" w:rsidRPr="00B37AD5" w:rsidRDefault="002201F5"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Students are required to undertake practical training as a part of Automotive courses at</w:t>
      </w:r>
      <w:r w:rsidR="00921D1A" w:rsidRPr="00B37AD5">
        <w:rPr>
          <w:rStyle w:val="None"/>
          <w:rFonts w:asciiTheme="minorHAnsi" w:eastAsia="Calibri" w:hAnsiTheme="minorHAnsi" w:cstheme="minorHAnsi"/>
          <w:sz w:val="20"/>
          <w:szCs w:val="20"/>
        </w:rPr>
        <w:t xml:space="preserve"> automotive workshop located at </w:t>
      </w:r>
      <w:r w:rsidR="001F1BFD" w:rsidRPr="00B37AD5">
        <w:rPr>
          <w:rStyle w:val="None"/>
          <w:rFonts w:asciiTheme="minorHAnsi" w:eastAsia="Calibri" w:hAnsiTheme="minorHAnsi" w:cstheme="minorHAnsi"/>
          <w:sz w:val="20"/>
          <w:szCs w:val="20"/>
        </w:rPr>
        <w:t xml:space="preserve">73 Ashley Street, Braybrook, Victoria </w:t>
      </w:r>
      <w:r w:rsidR="00FE7B89" w:rsidRPr="00B37AD5">
        <w:rPr>
          <w:rStyle w:val="None"/>
          <w:rFonts w:asciiTheme="minorHAnsi" w:eastAsia="Calibri" w:hAnsiTheme="minorHAnsi" w:cstheme="minorHAnsi"/>
          <w:sz w:val="20"/>
          <w:szCs w:val="20"/>
        </w:rPr>
        <w:t>3019</w:t>
      </w:r>
      <w:r w:rsidR="00ED7351">
        <w:rPr>
          <w:rStyle w:val="None"/>
          <w:rFonts w:asciiTheme="minorHAnsi" w:eastAsia="Calibri" w:hAnsiTheme="minorHAnsi" w:cstheme="minorHAnsi"/>
          <w:sz w:val="20"/>
          <w:szCs w:val="20"/>
        </w:rPr>
        <w:t xml:space="preserve"> </w:t>
      </w:r>
      <w:r w:rsidR="00ED7351">
        <w:rPr>
          <w:rFonts w:asciiTheme="minorHAnsi" w:hAnsiTheme="minorHAnsi" w:cstheme="minorHAnsi"/>
          <w:sz w:val="20"/>
          <w:szCs w:val="20"/>
        </w:rPr>
        <w:t xml:space="preserve">and </w:t>
      </w:r>
      <w:r w:rsidR="00ED7351" w:rsidRPr="001653DE">
        <w:rPr>
          <w:rFonts w:ascii="Calibri" w:eastAsiaTheme="minorHAnsi" w:hAnsi="Calibri" w:cs="Calibri"/>
          <w:sz w:val="20"/>
          <w:szCs w:val="20"/>
          <w:bdr w:val="none" w:sz="0" w:space="0" w:color="auto"/>
          <w:lang w:val="en-AU" w:eastAsia="en-US"/>
        </w:rPr>
        <w:t>4-64 Macaulay Street, Williamstown, Victoria  3016</w:t>
      </w:r>
      <w:r w:rsidR="00ED7351">
        <w:rPr>
          <w:rFonts w:ascii="Calibri" w:eastAsiaTheme="minorHAnsi" w:hAnsi="Calibri" w:cs="Calibri"/>
          <w:sz w:val="20"/>
          <w:szCs w:val="20"/>
          <w:bdr w:val="none" w:sz="0" w:space="0" w:color="auto"/>
          <w:lang w:val="en-AU" w:eastAsia="en-US"/>
        </w:rPr>
        <w:t xml:space="preserve"> </w:t>
      </w:r>
      <w:r w:rsidR="00ED7351" w:rsidRPr="001653DE">
        <w:rPr>
          <w:rFonts w:ascii="Calibri" w:eastAsiaTheme="minorHAnsi" w:hAnsi="Calibri" w:cs="Calibri"/>
          <w:sz w:val="20"/>
          <w:szCs w:val="20"/>
          <w:bdr w:val="none" w:sz="0" w:space="0" w:color="auto"/>
          <w:lang w:val="en-AU" w:eastAsia="en-US"/>
        </w:rPr>
        <w:t>(For AUR31520 only)</w:t>
      </w:r>
      <w:r w:rsidR="00ED7351">
        <w:rPr>
          <w:rFonts w:ascii="Calibri" w:eastAsiaTheme="minorHAnsi" w:hAnsi="Calibri" w:cs="Calibri"/>
          <w:sz w:val="20"/>
          <w:szCs w:val="20"/>
          <w:bdr w:val="none" w:sz="0" w:space="0" w:color="auto"/>
          <w:lang w:val="en-AU" w:eastAsia="en-US"/>
        </w:rPr>
        <w:t>.</w:t>
      </w:r>
    </w:p>
    <w:p w14:paraId="56CD6CD3" w14:textId="77777777" w:rsidR="005D3C81" w:rsidRPr="00B37AD5" w:rsidRDefault="005D3C81" w:rsidP="001801A6">
      <w:pPr>
        <w:widowControl w:val="0"/>
        <w:tabs>
          <w:tab w:val="left" w:pos="142"/>
          <w:tab w:val="left" w:pos="284"/>
          <w:tab w:val="left" w:pos="2552"/>
        </w:tabs>
        <w:autoSpaceDE w:val="0"/>
        <w:autoSpaceDN w:val="0"/>
        <w:adjustRightInd w:val="0"/>
        <w:spacing w:after="240"/>
        <w:ind w:right="227"/>
        <w:contextualSpacing/>
        <w:jc w:val="both"/>
        <w:outlineLvl w:val="0"/>
        <w:rPr>
          <w:rFonts w:asciiTheme="minorHAnsi" w:hAnsiTheme="minorHAnsi" w:cstheme="minorHAnsi"/>
          <w:b/>
          <w:color w:val="000000" w:themeColor="text1"/>
          <w:sz w:val="20"/>
          <w:szCs w:val="20"/>
        </w:rPr>
      </w:pPr>
    </w:p>
    <w:p w14:paraId="21D4CB92" w14:textId="28DEE467" w:rsidR="005D3C81" w:rsidRPr="00B37AD5" w:rsidRDefault="00C63A48" w:rsidP="001801A6">
      <w:pPr>
        <w:widowControl w:val="0"/>
        <w:tabs>
          <w:tab w:val="left" w:pos="142"/>
          <w:tab w:val="left" w:pos="284"/>
          <w:tab w:val="left" w:pos="2552"/>
        </w:tabs>
        <w:autoSpaceDE w:val="0"/>
        <w:autoSpaceDN w:val="0"/>
        <w:adjustRightInd w:val="0"/>
        <w:spacing w:after="240"/>
        <w:ind w:right="227"/>
        <w:contextualSpacing/>
        <w:jc w:val="both"/>
        <w:outlineLvl w:val="0"/>
        <w:rPr>
          <w:rFonts w:asciiTheme="minorHAnsi" w:hAnsiTheme="minorHAnsi" w:cstheme="minorHAnsi"/>
          <w:b/>
          <w:color w:val="000000" w:themeColor="text1"/>
          <w:sz w:val="20"/>
          <w:szCs w:val="20"/>
        </w:rPr>
      </w:pPr>
      <w:r w:rsidRPr="001A38D0">
        <w:rPr>
          <w:rFonts w:asciiTheme="minorHAnsi" w:hAnsiTheme="minorHAnsi" w:cstheme="minorHAnsi"/>
          <w:b/>
          <w:color w:val="000000" w:themeColor="text1"/>
          <w:sz w:val="20"/>
          <w:szCs w:val="20"/>
        </w:rPr>
        <w:t>Melbourne Trades College</w:t>
      </w:r>
      <w:r w:rsidR="005D3C81" w:rsidRPr="001A38D0">
        <w:rPr>
          <w:rFonts w:asciiTheme="minorHAnsi" w:hAnsiTheme="minorHAnsi" w:cstheme="minorHAnsi"/>
          <w:b/>
          <w:color w:val="000000" w:themeColor="text1"/>
          <w:sz w:val="20"/>
          <w:szCs w:val="20"/>
        </w:rPr>
        <w:t xml:space="preserve"> Learning Management System (LMS)</w:t>
      </w:r>
    </w:p>
    <w:p w14:paraId="7B926F9C" w14:textId="77777777" w:rsidR="00D41B58" w:rsidRPr="00B37AD5" w:rsidRDefault="00D41B58" w:rsidP="001801A6">
      <w:pPr>
        <w:widowControl w:val="0"/>
        <w:tabs>
          <w:tab w:val="left" w:pos="142"/>
          <w:tab w:val="left" w:pos="284"/>
          <w:tab w:val="left" w:pos="2552"/>
        </w:tabs>
        <w:autoSpaceDE w:val="0"/>
        <w:autoSpaceDN w:val="0"/>
        <w:adjustRightInd w:val="0"/>
        <w:spacing w:after="240"/>
        <w:ind w:right="227"/>
        <w:contextualSpacing/>
        <w:jc w:val="both"/>
        <w:outlineLvl w:val="0"/>
        <w:rPr>
          <w:rFonts w:asciiTheme="minorHAnsi" w:hAnsiTheme="minorHAnsi" w:cstheme="minorHAnsi"/>
          <w:b/>
          <w:color w:val="000000" w:themeColor="text1"/>
          <w:sz w:val="20"/>
          <w:szCs w:val="20"/>
        </w:rPr>
      </w:pPr>
      <w:bookmarkStart w:id="42" w:name="_Toc10637773"/>
    </w:p>
    <w:p w14:paraId="10269FD7" w14:textId="77777777" w:rsidR="001A38D0" w:rsidRDefault="001A38D0" w:rsidP="001801A6">
      <w:pPr>
        <w:widowControl w:val="0"/>
        <w:tabs>
          <w:tab w:val="left" w:pos="142"/>
          <w:tab w:val="left" w:pos="284"/>
          <w:tab w:val="left" w:pos="2552"/>
        </w:tabs>
        <w:autoSpaceDE w:val="0"/>
        <w:autoSpaceDN w:val="0"/>
        <w:adjustRightInd w:val="0"/>
        <w:spacing w:after="240"/>
        <w:ind w:right="-1086"/>
        <w:contextualSpacing/>
        <w:jc w:val="both"/>
        <w:outlineLvl w:val="0"/>
        <w:rPr>
          <w:rFonts w:asciiTheme="minorHAnsi" w:hAnsiTheme="minorHAnsi" w:cstheme="minorHAnsi"/>
          <w:bCs/>
          <w:color w:val="000000" w:themeColor="text1"/>
          <w:sz w:val="20"/>
          <w:szCs w:val="20"/>
        </w:rPr>
      </w:pPr>
      <w:r w:rsidRPr="006A4A0E">
        <w:rPr>
          <w:rFonts w:asciiTheme="minorHAnsi" w:hAnsiTheme="minorHAnsi" w:cstheme="minorHAnsi"/>
          <w:bCs/>
          <w:color w:val="000000" w:themeColor="text1"/>
          <w:sz w:val="20"/>
          <w:szCs w:val="20"/>
        </w:rPr>
        <w:t>Melbourne Trades College has</w:t>
      </w:r>
      <w:r>
        <w:rPr>
          <w:rFonts w:asciiTheme="minorHAnsi" w:hAnsiTheme="minorHAnsi" w:cstheme="minorHAnsi"/>
          <w:bCs/>
          <w:color w:val="000000" w:themeColor="text1"/>
          <w:sz w:val="20"/>
          <w:szCs w:val="20"/>
        </w:rPr>
        <w:t xml:space="preserve"> an</w:t>
      </w:r>
      <w:r w:rsidRPr="006A4A0E">
        <w:rPr>
          <w:rFonts w:asciiTheme="minorHAnsi" w:hAnsiTheme="minorHAnsi" w:cstheme="minorHAnsi"/>
          <w:bCs/>
          <w:color w:val="000000" w:themeColor="text1"/>
          <w:sz w:val="20"/>
          <w:szCs w:val="20"/>
        </w:rPr>
        <w:t xml:space="preserve"> LMS to ensure that the students have access to the learning resources and assessments. </w:t>
      </w:r>
    </w:p>
    <w:p w14:paraId="34CEC297" w14:textId="77777777" w:rsidR="001A38D0" w:rsidRPr="006A4A0E" w:rsidRDefault="001A38D0" w:rsidP="001801A6">
      <w:pPr>
        <w:widowControl w:val="0"/>
        <w:tabs>
          <w:tab w:val="left" w:pos="142"/>
          <w:tab w:val="left" w:pos="284"/>
          <w:tab w:val="left" w:pos="2552"/>
        </w:tabs>
        <w:autoSpaceDE w:val="0"/>
        <w:autoSpaceDN w:val="0"/>
        <w:adjustRightInd w:val="0"/>
        <w:spacing w:after="240"/>
        <w:ind w:right="-1086"/>
        <w:contextualSpacing/>
        <w:jc w:val="both"/>
        <w:outlineLvl w:val="0"/>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Auto eLearning</w:t>
      </w:r>
      <w:r w:rsidRPr="006A4A0E">
        <w:rPr>
          <w:rFonts w:asciiTheme="minorHAnsi" w:hAnsiTheme="minorHAnsi" w:cstheme="minorHAnsi"/>
          <w:bCs/>
          <w:color w:val="000000" w:themeColor="text1"/>
          <w:sz w:val="20"/>
          <w:szCs w:val="20"/>
        </w:rPr>
        <w:t xml:space="preserve"> will include </w:t>
      </w:r>
      <w:r>
        <w:rPr>
          <w:rFonts w:asciiTheme="minorHAnsi" w:hAnsiTheme="minorHAnsi" w:cstheme="minorHAnsi"/>
          <w:bCs/>
          <w:color w:val="000000" w:themeColor="text1"/>
          <w:sz w:val="20"/>
          <w:szCs w:val="20"/>
        </w:rPr>
        <w:t xml:space="preserve">an interactive platform </w:t>
      </w:r>
      <w:r w:rsidRPr="006A4A0E">
        <w:rPr>
          <w:rFonts w:asciiTheme="minorHAnsi" w:hAnsiTheme="minorHAnsi" w:cstheme="minorHAnsi"/>
          <w:bCs/>
          <w:color w:val="000000" w:themeColor="text1"/>
          <w:sz w:val="20"/>
          <w:szCs w:val="20"/>
        </w:rPr>
        <w:t xml:space="preserve">to </w:t>
      </w:r>
      <w:r>
        <w:rPr>
          <w:rFonts w:asciiTheme="minorHAnsi" w:hAnsiTheme="minorHAnsi" w:cstheme="minorHAnsi"/>
          <w:bCs/>
          <w:color w:val="000000" w:themeColor="text1"/>
          <w:sz w:val="20"/>
          <w:szCs w:val="20"/>
        </w:rPr>
        <w:t xml:space="preserve">ensure the </w:t>
      </w:r>
      <w:r w:rsidRPr="006A4A0E">
        <w:rPr>
          <w:rFonts w:asciiTheme="minorHAnsi" w:hAnsiTheme="minorHAnsi" w:cstheme="minorHAnsi"/>
          <w:bCs/>
          <w:color w:val="000000" w:themeColor="text1"/>
          <w:sz w:val="20"/>
          <w:szCs w:val="20"/>
        </w:rPr>
        <w:t xml:space="preserve">learning experience </w:t>
      </w:r>
      <w:r>
        <w:rPr>
          <w:rFonts w:asciiTheme="minorHAnsi" w:hAnsiTheme="minorHAnsi" w:cstheme="minorHAnsi"/>
          <w:bCs/>
          <w:color w:val="000000" w:themeColor="text1"/>
          <w:sz w:val="20"/>
          <w:szCs w:val="20"/>
        </w:rPr>
        <w:t xml:space="preserve">is </w:t>
      </w:r>
      <w:r w:rsidRPr="006A4A0E">
        <w:rPr>
          <w:rFonts w:asciiTheme="minorHAnsi" w:hAnsiTheme="minorHAnsi" w:cstheme="minorHAnsi"/>
          <w:bCs/>
          <w:color w:val="000000" w:themeColor="text1"/>
          <w:sz w:val="20"/>
          <w:szCs w:val="20"/>
        </w:rPr>
        <w:t>inclusive. Student will be provided with the Link for the LMS on the day of enrolment.</w:t>
      </w:r>
    </w:p>
    <w:p w14:paraId="5001B096" w14:textId="77777777" w:rsidR="00D41B58" w:rsidRPr="00B37AD5" w:rsidRDefault="00D41B58" w:rsidP="001801A6">
      <w:pPr>
        <w:widowControl w:val="0"/>
        <w:tabs>
          <w:tab w:val="left" w:pos="142"/>
          <w:tab w:val="left" w:pos="284"/>
        </w:tabs>
        <w:autoSpaceDE w:val="0"/>
        <w:autoSpaceDN w:val="0"/>
        <w:adjustRightInd w:val="0"/>
        <w:spacing w:after="240"/>
        <w:ind w:left="360"/>
        <w:contextualSpacing/>
        <w:jc w:val="both"/>
        <w:outlineLvl w:val="0"/>
        <w:rPr>
          <w:rFonts w:asciiTheme="minorHAnsi" w:hAnsiTheme="minorHAnsi" w:cstheme="minorHAnsi"/>
          <w:b/>
          <w:sz w:val="20"/>
          <w:szCs w:val="20"/>
        </w:rPr>
      </w:pPr>
    </w:p>
    <w:p w14:paraId="6BE05916" w14:textId="77777777" w:rsidR="005F6971" w:rsidRPr="00B37AD5" w:rsidRDefault="005F6971" w:rsidP="001801A6">
      <w:pPr>
        <w:widowControl w:val="0"/>
        <w:tabs>
          <w:tab w:val="left" w:pos="142"/>
          <w:tab w:val="left" w:pos="284"/>
          <w:tab w:val="left" w:pos="2552"/>
        </w:tabs>
        <w:autoSpaceDE w:val="0"/>
        <w:autoSpaceDN w:val="0"/>
        <w:adjustRightInd w:val="0"/>
        <w:spacing w:after="240"/>
        <w:ind w:right="227"/>
        <w:contextualSpacing/>
        <w:jc w:val="both"/>
        <w:outlineLvl w:val="0"/>
        <w:rPr>
          <w:rFonts w:asciiTheme="minorHAnsi" w:hAnsiTheme="minorHAnsi" w:cstheme="minorHAnsi"/>
          <w:b/>
          <w:sz w:val="20"/>
          <w:szCs w:val="20"/>
        </w:rPr>
      </w:pPr>
      <w:r w:rsidRPr="001A38D0">
        <w:rPr>
          <w:rFonts w:asciiTheme="minorHAnsi" w:hAnsiTheme="minorHAnsi" w:cstheme="minorHAnsi"/>
          <w:b/>
          <w:color w:val="000000" w:themeColor="text1"/>
          <w:sz w:val="20"/>
          <w:szCs w:val="20"/>
        </w:rPr>
        <w:t>Student</w:t>
      </w:r>
      <w:r w:rsidRPr="00B37AD5">
        <w:rPr>
          <w:rFonts w:asciiTheme="minorHAnsi" w:hAnsiTheme="minorHAnsi" w:cstheme="minorHAnsi"/>
          <w:b/>
          <w:sz w:val="20"/>
          <w:szCs w:val="20"/>
        </w:rPr>
        <w:t xml:space="preserve"> Counselling</w:t>
      </w:r>
      <w:bookmarkEnd w:id="42"/>
    </w:p>
    <w:p w14:paraId="18C67EBB" w14:textId="77777777" w:rsidR="005F6971" w:rsidRPr="00B37AD5" w:rsidRDefault="005F6971"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sz w:val="20"/>
          <w:szCs w:val="20"/>
        </w:rPr>
      </w:pPr>
    </w:p>
    <w:p w14:paraId="11F88867" w14:textId="07AFB764" w:rsidR="005F6971" w:rsidRPr="001A38D0" w:rsidRDefault="005F6971" w:rsidP="001801A6">
      <w:pPr>
        <w:widowControl w:val="0"/>
        <w:tabs>
          <w:tab w:val="left" w:pos="142"/>
          <w:tab w:val="left" w:pos="284"/>
          <w:tab w:val="left" w:pos="2552"/>
        </w:tabs>
        <w:autoSpaceDE w:val="0"/>
        <w:autoSpaceDN w:val="0"/>
        <w:adjustRightInd w:val="0"/>
        <w:spacing w:after="240"/>
        <w:ind w:right="-313"/>
        <w:contextualSpacing/>
        <w:jc w:val="both"/>
        <w:outlineLvl w:val="0"/>
        <w:rPr>
          <w:rFonts w:asciiTheme="minorHAnsi" w:hAnsiTheme="minorHAnsi" w:cstheme="minorHAnsi"/>
          <w:bCs/>
          <w:color w:val="000000" w:themeColor="text1"/>
          <w:sz w:val="20"/>
          <w:szCs w:val="20"/>
        </w:rPr>
      </w:pPr>
      <w:r w:rsidRPr="001A38D0">
        <w:rPr>
          <w:rFonts w:asciiTheme="minorHAnsi" w:hAnsiTheme="minorHAnsi" w:cstheme="minorHAnsi"/>
          <w:bCs/>
          <w:color w:val="000000" w:themeColor="text1"/>
          <w:sz w:val="20"/>
          <w:szCs w:val="20"/>
        </w:rPr>
        <w:t xml:space="preserve">Stress, financial difficulties, health, family, relationship issues and social issues can all affect a student’s ability to settle into study.  Our student support officer offers a confidential support service and external referral where necessary.  Students can obtain more information on the support services available at </w:t>
      </w:r>
      <w:r w:rsidR="00C63A48" w:rsidRPr="001A38D0">
        <w:rPr>
          <w:rFonts w:asciiTheme="minorHAnsi" w:hAnsiTheme="minorHAnsi" w:cstheme="minorHAnsi"/>
          <w:bCs/>
          <w:color w:val="000000" w:themeColor="text1"/>
          <w:sz w:val="20"/>
          <w:szCs w:val="20"/>
        </w:rPr>
        <w:t>Melbourne Trades College</w:t>
      </w:r>
      <w:r w:rsidRPr="001A38D0">
        <w:rPr>
          <w:rFonts w:asciiTheme="minorHAnsi" w:hAnsiTheme="minorHAnsi" w:cstheme="minorHAnsi"/>
          <w:bCs/>
          <w:color w:val="000000" w:themeColor="text1"/>
          <w:sz w:val="20"/>
          <w:szCs w:val="20"/>
        </w:rPr>
        <w:t xml:space="preserve"> by speaking to our friendly staff member. All students needing counselling, study skills assistance or practical help should make an appointment with the Students Support Officer on campus. An appointment can be made at reception or by emailing us at </w:t>
      </w:r>
      <w:hyperlink r:id="rId46" w:history="1">
        <w:r w:rsidR="001C4044" w:rsidRPr="00973542">
          <w:rPr>
            <w:rStyle w:val="Hyperlink"/>
            <w:rFonts w:asciiTheme="minorHAnsi" w:hAnsiTheme="minorHAnsi" w:cstheme="minorHAnsi"/>
            <w:bCs/>
            <w:sz w:val="20"/>
            <w:szCs w:val="20"/>
          </w:rPr>
          <w:t>info@melbtc.vic.edu.au</w:t>
        </w:r>
      </w:hyperlink>
      <w:r w:rsidR="001C4044">
        <w:rPr>
          <w:rFonts w:asciiTheme="minorHAnsi" w:hAnsiTheme="minorHAnsi" w:cstheme="minorHAnsi"/>
          <w:bCs/>
          <w:color w:val="000000" w:themeColor="text1"/>
          <w:sz w:val="20"/>
          <w:szCs w:val="20"/>
        </w:rPr>
        <w:t xml:space="preserve">. </w:t>
      </w:r>
    </w:p>
    <w:p w14:paraId="0695A14D" w14:textId="77777777" w:rsidR="005F6971" w:rsidRPr="001A38D0" w:rsidRDefault="005F6971" w:rsidP="001801A6">
      <w:pPr>
        <w:widowControl w:val="0"/>
        <w:tabs>
          <w:tab w:val="left" w:pos="142"/>
          <w:tab w:val="left" w:pos="284"/>
          <w:tab w:val="left" w:pos="2552"/>
        </w:tabs>
        <w:autoSpaceDE w:val="0"/>
        <w:autoSpaceDN w:val="0"/>
        <w:adjustRightInd w:val="0"/>
        <w:spacing w:after="240"/>
        <w:ind w:right="-313"/>
        <w:contextualSpacing/>
        <w:jc w:val="both"/>
        <w:outlineLvl w:val="0"/>
        <w:rPr>
          <w:rFonts w:asciiTheme="minorHAnsi" w:hAnsiTheme="minorHAnsi" w:cstheme="minorHAnsi"/>
          <w:bCs/>
          <w:color w:val="000000" w:themeColor="text1"/>
          <w:sz w:val="20"/>
          <w:szCs w:val="20"/>
        </w:rPr>
      </w:pPr>
      <w:r w:rsidRPr="001A38D0">
        <w:rPr>
          <w:rFonts w:asciiTheme="minorHAnsi" w:hAnsiTheme="minorHAnsi" w:cstheme="minorHAnsi"/>
          <w:bCs/>
          <w:color w:val="000000" w:themeColor="text1"/>
          <w:sz w:val="20"/>
          <w:szCs w:val="20"/>
        </w:rPr>
        <w:t>Personal Counselling Services will be organised where student is identified in need of counselling and may take the form of advice or referral to other services. Personal counselling services include but are not restricted to:</w:t>
      </w:r>
    </w:p>
    <w:p w14:paraId="3559BE32" w14:textId="77777777" w:rsidR="005F6971" w:rsidRPr="00B37AD5" w:rsidRDefault="005F6971" w:rsidP="001801A6">
      <w:pPr>
        <w:pStyle w:val="Default"/>
        <w:numPr>
          <w:ilvl w:val="0"/>
          <w:numId w:val="117"/>
        </w:numPr>
        <w:spacing w:after="160" w:line="259" w:lineRule="auto"/>
        <w:ind w:left="360" w:firstLine="0"/>
        <w:jc w:val="both"/>
        <w:rPr>
          <w:rStyle w:val="Hyperlink3"/>
          <w:rFonts w:asciiTheme="minorHAnsi" w:hAnsiTheme="minorHAnsi" w:cstheme="minorHAnsi"/>
          <w:sz w:val="20"/>
          <w:szCs w:val="20"/>
          <w:lang w:val="en-AU"/>
        </w:rPr>
      </w:pPr>
      <w:r w:rsidRPr="00B37AD5">
        <w:rPr>
          <w:rStyle w:val="Hyperlink3"/>
          <w:rFonts w:asciiTheme="minorHAnsi" w:hAnsiTheme="minorHAnsi" w:cstheme="minorHAnsi"/>
          <w:sz w:val="20"/>
          <w:szCs w:val="20"/>
          <w:lang w:val="en-AU"/>
        </w:rPr>
        <w:t>Grievance/conflict resolution</w:t>
      </w:r>
    </w:p>
    <w:p w14:paraId="4EE258FB" w14:textId="77777777" w:rsidR="005F6971" w:rsidRPr="00B37AD5" w:rsidRDefault="005F6971" w:rsidP="001801A6">
      <w:pPr>
        <w:pStyle w:val="Default"/>
        <w:numPr>
          <w:ilvl w:val="0"/>
          <w:numId w:val="117"/>
        </w:numPr>
        <w:spacing w:after="160" w:line="259" w:lineRule="auto"/>
        <w:ind w:left="360" w:firstLine="0"/>
        <w:jc w:val="both"/>
        <w:rPr>
          <w:rStyle w:val="Hyperlink3"/>
          <w:rFonts w:asciiTheme="minorHAnsi" w:hAnsiTheme="minorHAnsi" w:cstheme="minorHAnsi"/>
          <w:sz w:val="20"/>
          <w:szCs w:val="20"/>
          <w:lang w:val="en-AU"/>
        </w:rPr>
      </w:pPr>
      <w:r w:rsidRPr="00B37AD5">
        <w:rPr>
          <w:rStyle w:val="Hyperlink3"/>
          <w:rFonts w:asciiTheme="minorHAnsi" w:hAnsiTheme="minorHAnsi" w:cstheme="minorHAnsi"/>
          <w:sz w:val="20"/>
          <w:szCs w:val="20"/>
          <w:lang w:val="en-AU"/>
        </w:rPr>
        <w:t>Relationship issues</w:t>
      </w:r>
    </w:p>
    <w:p w14:paraId="5C7C86B3" w14:textId="77777777" w:rsidR="005F6971" w:rsidRPr="00B37AD5" w:rsidRDefault="005F6971" w:rsidP="001801A6">
      <w:pPr>
        <w:pStyle w:val="Default"/>
        <w:numPr>
          <w:ilvl w:val="0"/>
          <w:numId w:val="117"/>
        </w:numPr>
        <w:spacing w:after="160" w:line="259" w:lineRule="auto"/>
        <w:ind w:left="360" w:firstLine="0"/>
        <w:jc w:val="both"/>
        <w:rPr>
          <w:rStyle w:val="Hyperlink3"/>
          <w:rFonts w:asciiTheme="minorHAnsi" w:hAnsiTheme="minorHAnsi" w:cstheme="minorHAnsi"/>
          <w:sz w:val="20"/>
          <w:szCs w:val="20"/>
          <w:lang w:val="en-AU"/>
        </w:rPr>
      </w:pPr>
      <w:r w:rsidRPr="00B37AD5">
        <w:rPr>
          <w:rStyle w:val="Hyperlink3"/>
          <w:rFonts w:asciiTheme="minorHAnsi" w:hAnsiTheme="minorHAnsi" w:cstheme="minorHAnsi"/>
          <w:sz w:val="20"/>
          <w:szCs w:val="20"/>
          <w:lang w:val="en-AU"/>
        </w:rPr>
        <w:t>Stress and coping</w:t>
      </w:r>
    </w:p>
    <w:p w14:paraId="304861FC" w14:textId="77777777" w:rsidR="005F6971" w:rsidRPr="00B37AD5" w:rsidRDefault="005F6971" w:rsidP="001801A6">
      <w:pPr>
        <w:pStyle w:val="Default"/>
        <w:numPr>
          <w:ilvl w:val="0"/>
          <w:numId w:val="117"/>
        </w:numPr>
        <w:spacing w:after="160" w:line="259" w:lineRule="auto"/>
        <w:ind w:left="360" w:firstLine="0"/>
        <w:jc w:val="both"/>
        <w:rPr>
          <w:rStyle w:val="Hyperlink3"/>
          <w:rFonts w:asciiTheme="minorHAnsi" w:hAnsiTheme="minorHAnsi" w:cstheme="minorHAnsi"/>
          <w:sz w:val="20"/>
          <w:szCs w:val="20"/>
          <w:lang w:val="en-AU"/>
        </w:rPr>
      </w:pPr>
      <w:r w:rsidRPr="00B37AD5">
        <w:rPr>
          <w:rStyle w:val="Hyperlink3"/>
          <w:rFonts w:asciiTheme="minorHAnsi" w:hAnsiTheme="minorHAnsi" w:cstheme="minorHAnsi"/>
          <w:sz w:val="20"/>
          <w:szCs w:val="20"/>
          <w:lang w:val="en-AU"/>
        </w:rPr>
        <w:t>Cultural, socio-economic, family issues</w:t>
      </w:r>
    </w:p>
    <w:p w14:paraId="63E3DC08" w14:textId="77777777" w:rsidR="005F6971" w:rsidRPr="00B37AD5" w:rsidRDefault="005F6971" w:rsidP="001801A6">
      <w:pPr>
        <w:pStyle w:val="Default"/>
        <w:numPr>
          <w:ilvl w:val="0"/>
          <w:numId w:val="117"/>
        </w:numPr>
        <w:spacing w:after="160" w:line="259" w:lineRule="auto"/>
        <w:ind w:left="360" w:firstLine="0"/>
        <w:jc w:val="both"/>
        <w:rPr>
          <w:rStyle w:val="Hyperlink3"/>
          <w:rFonts w:asciiTheme="minorHAnsi" w:hAnsiTheme="minorHAnsi" w:cstheme="minorHAnsi"/>
          <w:sz w:val="20"/>
          <w:szCs w:val="20"/>
          <w:lang w:val="en-AU"/>
        </w:rPr>
      </w:pPr>
      <w:r w:rsidRPr="00B37AD5">
        <w:rPr>
          <w:rStyle w:val="Hyperlink3"/>
          <w:rFonts w:asciiTheme="minorHAnsi" w:hAnsiTheme="minorHAnsi" w:cstheme="minorHAnsi"/>
          <w:sz w:val="20"/>
          <w:szCs w:val="20"/>
          <w:lang w:val="en-AU"/>
        </w:rPr>
        <w:t>Access and equity issues</w:t>
      </w:r>
    </w:p>
    <w:p w14:paraId="377D16CB" w14:textId="77777777" w:rsidR="005F6971" w:rsidRPr="00B37AD5" w:rsidRDefault="005F6971" w:rsidP="001801A6">
      <w:pPr>
        <w:pStyle w:val="Default"/>
        <w:numPr>
          <w:ilvl w:val="0"/>
          <w:numId w:val="117"/>
        </w:numPr>
        <w:spacing w:after="160" w:line="259" w:lineRule="auto"/>
        <w:ind w:left="360" w:firstLine="0"/>
        <w:jc w:val="both"/>
        <w:rPr>
          <w:rStyle w:val="Hyperlink3"/>
          <w:rFonts w:asciiTheme="minorHAnsi" w:hAnsiTheme="minorHAnsi" w:cstheme="minorHAnsi"/>
          <w:sz w:val="20"/>
          <w:szCs w:val="20"/>
          <w:lang w:val="en-AU"/>
        </w:rPr>
      </w:pPr>
      <w:r w:rsidRPr="00B37AD5">
        <w:rPr>
          <w:rStyle w:val="Hyperlink3"/>
          <w:rFonts w:asciiTheme="minorHAnsi" w:hAnsiTheme="minorHAnsi" w:cstheme="minorHAnsi"/>
          <w:sz w:val="20"/>
          <w:szCs w:val="20"/>
          <w:lang w:val="en-AU"/>
        </w:rPr>
        <w:t>Student welfare and support</w:t>
      </w:r>
    </w:p>
    <w:p w14:paraId="54E03533" w14:textId="77777777" w:rsidR="005F6971" w:rsidRPr="00B37AD5" w:rsidRDefault="005F6971" w:rsidP="001801A6">
      <w:pPr>
        <w:pStyle w:val="Default"/>
        <w:numPr>
          <w:ilvl w:val="0"/>
          <w:numId w:val="117"/>
        </w:numPr>
        <w:spacing w:after="160" w:line="259" w:lineRule="auto"/>
        <w:ind w:left="360" w:firstLine="0"/>
        <w:jc w:val="both"/>
        <w:rPr>
          <w:rStyle w:val="Hyperlink3"/>
          <w:rFonts w:asciiTheme="minorHAnsi" w:hAnsiTheme="minorHAnsi" w:cstheme="minorHAnsi"/>
          <w:sz w:val="20"/>
          <w:szCs w:val="20"/>
          <w:lang w:val="en-AU"/>
        </w:rPr>
      </w:pPr>
      <w:r w:rsidRPr="00B37AD5">
        <w:rPr>
          <w:rStyle w:val="Hyperlink3"/>
          <w:rFonts w:asciiTheme="minorHAnsi" w:hAnsiTheme="minorHAnsi" w:cstheme="minorHAnsi"/>
          <w:sz w:val="20"/>
          <w:szCs w:val="20"/>
          <w:lang w:val="en-AU"/>
        </w:rPr>
        <w:t>Study skills advice</w:t>
      </w:r>
    </w:p>
    <w:p w14:paraId="3865BBFF" w14:textId="77777777" w:rsidR="005F6971" w:rsidRPr="00B37AD5" w:rsidRDefault="005F6971" w:rsidP="001801A6">
      <w:pPr>
        <w:pStyle w:val="Default"/>
        <w:numPr>
          <w:ilvl w:val="0"/>
          <w:numId w:val="117"/>
        </w:numPr>
        <w:spacing w:after="160" w:line="259" w:lineRule="auto"/>
        <w:ind w:left="360" w:firstLine="0"/>
        <w:jc w:val="both"/>
        <w:rPr>
          <w:rStyle w:val="Hyperlink3"/>
          <w:rFonts w:asciiTheme="minorHAnsi" w:hAnsiTheme="minorHAnsi" w:cstheme="minorHAnsi"/>
          <w:sz w:val="20"/>
          <w:szCs w:val="20"/>
          <w:lang w:val="en-AU"/>
        </w:rPr>
      </w:pPr>
      <w:r w:rsidRPr="00B37AD5">
        <w:rPr>
          <w:rStyle w:val="Hyperlink3"/>
          <w:rFonts w:asciiTheme="minorHAnsi" w:hAnsiTheme="minorHAnsi" w:cstheme="minorHAnsi"/>
          <w:sz w:val="20"/>
          <w:szCs w:val="20"/>
          <w:lang w:val="en-AU"/>
        </w:rPr>
        <w:t>Referrals to other agencies/professionals</w:t>
      </w:r>
    </w:p>
    <w:p w14:paraId="31E9F0A4" w14:textId="77777777" w:rsidR="005F6971" w:rsidRPr="00B37AD5" w:rsidRDefault="005F6971" w:rsidP="001801A6">
      <w:pPr>
        <w:pStyle w:val="Default"/>
        <w:numPr>
          <w:ilvl w:val="0"/>
          <w:numId w:val="117"/>
        </w:numPr>
        <w:spacing w:after="160" w:line="259" w:lineRule="auto"/>
        <w:ind w:left="360" w:firstLine="0"/>
        <w:jc w:val="both"/>
        <w:rPr>
          <w:rStyle w:val="Hyperlink3"/>
          <w:rFonts w:asciiTheme="minorHAnsi" w:hAnsiTheme="minorHAnsi" w:cstheme="minorHAnsi"/>
          <w:sz w:val="20"/>
          <w:szCs w:val="20"/>
          <w:lang w:val="en-AU"/>
        </w:rPr>
      </w:pPr>
      <w:r w:rsidRPr="00B37AD5">
        <w:rPr>
          <w:rStyle w:val="Hyperlink3"/>
          <w:rFonts w:asciiTheme="minorHAnsi" w:hAnsiTheme="minorHAnsi" w:cstheme="minorHAnsi"/>
          <w:sz w:val="20"/>
          <w:szCs w:val="20"/>
          <w:lang w:val="en-AU"/>
        </w:rPr>
        <w:t>Crisis resolution</w:t>
      </w:r>
    </w:p>
    <w:p w14:paraId="76C19698" w14:textId="77777777" w:rsidR="005F6971" w:rsidRPr="00B37AD5" w:rsidRDefault="005F6971" w:rsidP="001801A6">
      <w:pPr>
        <w:pStyle w:val="Default"/>
        <w:numPr>
          <w:ilvl w:val="0"/>
          <w:numId w:val="117"/>
        </w:numPr>
        <w:spacing w:after="160" w:line="259" w:lineRule="auto"/>
        <w:ind w:left="360" w:firstLine="0"/>
        <w:jc w:val="both"/>
        <w:rPr>
          <w:rFonts w:asciiTheme="minorHAnsi" w:hAnsiTheme="minorHAnsi" w:cstheme="minorHAnsi"/>
          <w:sz w:val="20"/>
          <w:szCs w:val="20"/>
        </w:rPr>
      </w:pPr>
      <w:r w:rsidRPr="00B37AD5">
        <w:rPr>
          <w:rFonts w:asciiTheme="minorHAnsi" w:eastAsia="Century Gothic" w:hAnsiTheme="minorHAnsi" w:cstheme="minorHAnsi"/>
          <w:sz w:val="20"/>
          <w:szCs w:val="20"/>
        </w:rPr>
        <w:t>Therapeutic counselling</w:t>
      </w:r>
    </w:p>
    <w:p w14:paraId="7BBB4F4F" w14:textId="77777777" w:rsidR="005F6971" w:rsidRPr="00B37AD5" w:rsidRDefault="005F6971" w:rsidP="001801A6">
      <w:pPr>
        <w:ind w:left="360"/>
        <w:jc w:val="both"/>
        <w:rPr>
          <w:rFonts w:asciiTheme="minorHAnsi" w:eastAsia="Century Gothic" w:hAnsiTheme="minorHAnsi" w:cstheme="minorHAnsi"/>
          <w:sz w:val="20"/>
          <w:szCs w:val="20"/>
        </w:rPr>
      </w:pPr>
      <w:r w:rsidRPr="00B37AD5">
        <w:rPr>
          <w:rFonts w:asciiTheme="minorHAnsi" w:eastAsia="Century Gothic" w:hAnsiTheme="minorHAnsi" w:cstheme="minorHAnsi"/>
          <w:sz w:val="20"/>
          <w:szCs w:val="20"/>
        </w:rPr>
        <w:t xml:space="preserve">For Medical service and support near main campus, students may seek help from the reception </w:t>
      </w:r>
      <w:r w:rsidRPr="00B37AD5">
        <w:rPr>
          <w:rFonts w:asciiTheme="minorHAnsi" w:hAnsiTheme="minorHAnsi" w:cstheme="minorHAnsi"/>
          <w:sz w:val="20"/>
          <w:szCs w:val="20"/>
        </w:rPr>
        <w:t>or from student support officer.</w:t>
      </w:r>
    </w:p>
    <w:p w14:paraId="5BDE80E9" w14:textId="77777777" w:rsidR="005F6971" w:rsidRPr="00B37AD5" w:rsidRDefault="005F6971" w:rsidP="001801A6">
      <w:pPr>
        <w:ind w:left="360"/>
        <w:jc w:val="both"/>
        <w:rPr>
          <w:rFonts w:asciiTheme="minorHAnsi" w:hAnsiTheme="minorHAnsi" w:cstheme="minorHAnsi"/>
          <w:sz w:val="20"/>
          <w:szCs w:val="20"/>
        </w:rPr>
      </w:pPr>
    </w:p>
    <w:p w14:paraId="02044430" w14:textId="77777777" w:rsidR="005F6971" w:rsidRPr="00B37AD5" w:rsidRDefault="005F6971" w:rsidP="001801A6">
      <w:pPr>
        <w:spacing w:after="120"/>
        <w:ind w:left="360"/>
        <w:jc w:val="both"/>
        <w:rPr>
          <w:rFonts w:asciiTheme="minorHAnsi" w:eastAsia="Arial" w:hAnsiTheme="minorHAnsi" w:cstheme="minorHAnsi"/>
          <w:sz w:val="20"/>
          <w:szCs w:val="20"/>
        </w:rPr>
      </w:pPr>
      <w:r w:rsidRPr="00B37AD5">
        <w:rPr>
          <w:rFonts w:asciiTheme="minorHAnsi" w:eastAsia="Arial" w:hAnsiTheme="minorHAnsi" w:cstheme="minorHAnsi"/>
          <w:sz w:val="20"/>
          <w:szCs w:val="20"/>
        </w:rPr>
        <w:t>Students will be provided with counselling on (but not limited to):</w:t>
      </w:r>
    </w:p>
    <w:p w14:paraId="78B89B3C" w14:textId="06C59D9A" w:rsidR="005F6971" w:rsidRPr="00B37AD5" w:rsidRDefault="00400EE8" w:rsidP="001801A6">
      <w:pPr>
        <w:pStyle w:val="ListParagraph"/>
        <w:numPr>
          <w:ilvl w:val="2"/>
          <w:numId w:val="118"/>
        </w:numPr>
        <w:spacing w:after="120"/>
        <w:ind w:left="426" w:firstLine="141"/>
        <w:jc w:val="both"/>
        <w:rPr>
          <w:rFonts w:asciiTheme="minorHAnsi" w:eastAsia="Arial" w:hAnsiTheme="minorHAnsi" w:cstheme="minorHAnsi"/>
          <w:sz w:val="20"/>
          <w:szCs w:val="20"/>
        </w:rPr>
      </w:pPr>
      <w:r>
        <w:rPr>
          <w:rFonts w:asciiTheme="minorHAnsi" w:eastAsia="Arial" w:hAnsiTheme="minorHAnsi" w:cstheme="minorHAnsi"/>
          <w:sz w:val="20"/>
          <w:szCs w:val="20"/>
        </w:rPr>
        <w:t>A</w:t>
      </w:r>
      <w:r w:rsidR="005F6971" w:rsidRPr="00B37AD5">
        <w:rPr>
          <w:rFonts w:asciiTheme="minorHAnsi" w:eastAsia="Arial" w:hAnsiTheme="minorHAnsi" w:cstheme="minorHAnsi"/>
          <w:sz w:val="20"/>
          <w:szCs w:val="20"/>
        </w:rPr>
        <w:t>cademic and future progress advice</w:t>
      </w:r>
    </w:p>
    <w:p w14:paraId="5D2836AC" w14:textId="77777777" w:rsidR="005F6971" w:rsidRPr="00B37AD5" w:rsidRDefault="005F6971" w:rsidP="001801A6">
      <w:pPr>
        <w:pStyle w:val="ListParagraph"/>
        <w:numPr>
          <w:ilvl w:val="2"/>
          <w:numId w:val="118"/>
        </w:numPr>
        <w:spacing w:after="120"/>
        <w:ind w:left="426" w:firstLine="141"/>
        <w:jc w:val="both"/>
        <w:rPr>
          <w:rFonts w:asciiTheme="minorHAnsi" w:eastAsia="Arial" w:hAnsiTheme="minorHAnsi" w:cstheme="minorHAnsi"/>
          <w:sz w:val="20"/>
          <w:szCs w:val="20"/>
        </w:rPr>
      </w:pPr>
      <w:r w:rsidRPr="00B37AD5">
        <w:rPr>
          <w:rFonts w:asciiTheme="minorHAnsi" w:eastAsia="Arial" w:hAnsiTheme="minorHAnsi" w:cstheme="minorHAnsi"/>
          <w:sz w:val="20"/>
          <w:szCs w:val="20"/>
        </w:rPr>
        <w:t>Welfare matters</w:t>
      </w:r>
    </w:p>
    <w:p w14:paraId="6AC64836" w14:textId="6064B9ED" w:rsidR="005F6971" w:rsidRPr="00B37AD5" w:rsidRDefault="005F6971" w:rsidP="001801A6">
      <w:pPr>
        <w:spacing w:after="120"/>
        <w:ind w:left="360"/>
        <w:jc w:val="both"/>
        <w:rPr>
          <w:rFonts w:asciiTheme="minorHAnsi" w:eastAsia="Arial" w:hAnsiTheme="minorHAnsi" w:cstheme="minorHAnsi"/>
          <w:sz w:val="20"/>
          <w:szCs w:val="20"/>
        </w:rPr>
      </w:pPr>
      <w:r w:rsidRPr="005C1CA0">
        <w:rPr>
          <w:rFonts w:asciiTheme="minorHAnsi" w:eastAsia="Arial" w:hAnsiTheme="minorHAnsi" w:cstheme="minorHAnsi"/>
          <w:sz w:val="20"/>
          <w:szCs w:val="20"/>
        </w:rPr>
        <w:t>These services will be available and accessible by all students at suitable times.  If student would like to discuss matters with “</w:t>
      </w:r>
      <w:r w:rsidR="00BE3D70" w:rsidRPr="005C1CA0">
        <w:rPr>
          <w:rFonts w:asciiTheme="minorHAnsi" w:eastAsia="Arial" w:hAnsiTheme="minorHAnsi" w:cstheme="minorHAnsi"/>
          <w:sz w:val="20"/>
          <w:szCs w:val="20"/>
        </w:rPr>
        <w:t>New View Psychology</w:t>
      </w:r>
      <w:r w:rsidRPr="005C1CA0">
        <w:rPr>
          <w:rFonts w:asciiTheme="minorHAnsi" w:eastAsia="Arial" w:hAnsiTheme="minorHAnsi" w:cstheme="minorHAnsi"/>
          <w:sz w:val="20"/>
          <w:szCs w:val="20"/>
        </w:rPr>
        <w:t>”</w:t>
      </w:r>
      <w:r w:rsidRPr="00B37AD5">
        <w:rPr>
          <w:rFonts w:asciiTheme="minorHAnsi" w:eastAsia="Arial" w:hAnsiTheme="minorHAnsi" w:cstheme="minorHAnsi"/>
          <w:sz w:val="20"/>
          <w:szCs w:val="20"/>
        </w:rPr>
        <w:t xml:space="preserve"> please contact the Student Administration to book an appointment as these services will be available by pre-arranged appointment. Student will have to bear the cost charged by life resolution for the counselling services.</w:t>
      </w:r>
    </w:p>
    <w:p w14:paraId="53CD36C1" w14:textId="77777777" w:rsidR="005F6971" w:rsidRPr="00B37AD5" w:rsidRDefault="005F6971" w:rsidP="001801A6">
      <w:pPr>
        <w:spacing w:after="120"/>
        <w:ind w:left="360"/>
        <w:jc w:val="both"/>
        <w:rPr>
          <w:rFonts w:asciiTheme="minorHAnsi" w:eastAsia="Arial" w:hAnsiTheme="minorHAnsi" w:cstheme="minorHAnsi"/>
          <w:sz w:val="20"/>
          <w:szCs w:val="20"/>
        </w:rPr>
      </w:pPr>
      <w:r w:rsidRPr="00B37AD5">
        <w:rPr>
          <w:rFonts w:asciiTheme="minorHAnsi" w:eastAsia="Arial" w:hAnsiTheme="minorHAnsi" w:cstheme="minorHAnsi"/>
          <w:b/>
          <w:bCs/>
          <w:sz w:val="20"/>
          <w:szCs w:val="20"/>
        </w:rPr>
        <w:t>Note: The referral to these services will be free of cost.</w:t>
      </w:r>
    </w:p>
    <w:p w14:paraId="02BA5CC3" w14:textId="23EB350B" w:rsidR="005F6971" w:rsidRPr="00B37AD5" w:rsidRDefault="00C63A48" w:rsidP="001801A6">
      <w:pPr>
        <w:spacing w:after="120"/>
        <w:ind w:left="360"/>
        <w:jc w:val="both"/>
        <w:rPr>
          <w:rFonts w:asciiTheme="minorHAnsi" w:eastAsia="Arial" w:hAnsiTheme="minorHAnsi" w:cstheme="minorHAnsi"/>
          <w:sz w:val="20"/>
          <w:szCs w:val="20"/>
        </w:rPr>
      </w:pPr>
      <w:r>
        <w:rPr>
          <w:rFonts w:asciiTheme="minorHAnsi" w:eastAsia="Arial" w:hAnsiTheme="minorHAnsi" w:cstheme="minorHAnsi"/>
          <w:sz w:val="20"/>
          <w:szCs w:val="20"/>
        </w:rPr>
        <w:t>Melbourne Trades College</w:t>
      </w:r>
      <w:r w:rsidR="005F6971" w:rsidRPr="00B37AD5">
        <w:rPr>
          <w:rFonts w:asciiTheme="minorHAnsi" w:eastAsia="Arial" w:hAnsiTheme="minorHAnsi" w:cstheme="minorHAnsi"/>
          <w:sz w:val="20"/>
          <w:szCs w:val="20"/>
        </w:rPr>
        <w:t> offers reasonable support to students to enable them to achieve the expected learning outcomes regardless of the place of study or the mode of study, at no additional cost to the student.</w:t>
      </w:r>
    </w:p>
    <w:p w14:paraId="428565BA" w14:textId="77588E9B" w:rsidR="005F6971" w:rsidRPr="00B37AD5" w:rsidRDefault="00C63A48" w:rsidP="001801A6">
      <w:pPr>
        <w:spacing w:after="120"/>
        <w:ind w:left="360"/>
        <w:jc w:val="both"/>
        <w:rPr>
          <w:rFonts w:asciiTheme="minorHAnsi" w:eastAsia="Arial" w:hAnsiTheme="minorHAnsi" w:cstheme="minorHAnsi"/>
          <w:sz w:val="20"/>
          <w:szCs w:val="20"/>
        </w:rPr>
      </w:pPr>
      <w:r>
        <w:rPr>
          <w:rFonts w:asciiTheme="minorHAnsi" w:eastAsia="Arial" w:hAnsiTheme="minorHAnsi" w:cstheme="minorHAnsi"/>
          <w:sz w:val="20"/>
          <w:szCs w:val="20"/>
        </w:rPr>
        <w:lastRenderedPageBreak/>
        <w:t>Melbourne Trades College</w:t>
      </w:r>
      <w:r w:rsidR="005F6971" w:rsidRPr="00B37AD5">
        <w:rPr>
          <w:rFonts w:asciiTheme="minorHAnsi" w:eastAsia="Arial" w:hAnsiTheme="minorHAnsi" w:cstheme="minorHAnsi"/>
          <w:sz w:val="20"/>
          <w:szCs w:val="20"/>
        </w:rPr>
        <w:t xml:space="preserve"> will ensure that students are provided with sufficient support so that they can adjust to study and life in Australia. Students are encouraged to contact Reception for more information.</w:t>
      </w:r>
    </w:p>
    <w:p w14:paraId="129C75F4" w14:textId="77777777" w:rsidR="005F6971" w:rsidRPr="00B37AD5" w:rsidRDefault="005F6971"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sidRPr="00B37AD5">
        <w:rPr>
          <w:rFonts w:asciiTheme="minorHAnsi" w:hAnsiTheme="minorHAnsi" w:cstheme="minorHAnsi"/>
          <w:sz w:val="20"/>
          <w:szCs w:val="20"/>
        </w:rPr>
        <w:t>Students requiring assistance with course progress should contact the students support services as soon as possible.</w:t>
      </w:r>
    </w:p>
    <w:p w14:paraId="1765D2E8" w14:textId="77777777" w:rsidR="00921D1A" w:rsidRPr="008C2310" w:rsidRDefault="00921D1A" w:rsidP="001801A6">
      <w:pPr>
        <w:pStyle w:val="Body"/>
        <w:jc w:val="both"/>
        <w:rPr>
          <w:rStyle w:val="None"/>
          <w:rFonts w:asciiTheme="minorHAnsi" w:eastAsia="Arimo" w:hAnsiTheme="minorHAnsi" w:cstheme="minorHAnsi"/>
          <w:b/>
          <w:bCs/>
          <w:color w:val="auto"/>
        </w:rPr>
      </w:pPr>
      <w:bookmarkStart w:id="43" w:name="_Hlk47965274"/>
      <w:r w:rsidRPr="008C2310">
        <w:rPr>
          <w:rStyle w:val="None"/>
          <w:rFonts w:asciiTheme="minorHAnsi" w:eastAsia="Arimo" w:hAnsiTheme="minorHAnsi" w:cstheme="minorHAnsi"/>
          <w:b/>
          <w:bCs/>
          <w:color w:val="auto"/>
        </w:rPr>
        <w:t>Student Support Services</w:t>
      </w:r>
    </w:p>
    <w:bookmarkEnd w:id="43"/>
    <w:p w14:paraId="3858C9C6" w14:textId="77777777"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p>
    <w:p w14:paraId="41419350" w14:textId="6800C242"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All staff at </w:t>
      </w:r>
      <w:r w:rsidR="00C63A48">
        <w:rPr>
          <w:rFonts w:asciiTheme="minorHAnsi" w:hAnsiTheme="minorHAnsi" w:cstheme="minorHAnsi"/>
          <w:sz w:val="20"/>
          <w:szCs w:val="20"/>
        </w:rPr>
        <w:t>Melbourne Trades College</w:t>
      </w:r>
      <w:r w:rsidR="002201F5" w:rsidRPr="00B37AD5">
        <w:rPr>
          <w:rFonts w:asciiTheme="minorHAnsi" w:hAnsiTheme="minorHAnsi" w:cstheme="minorHAnsi"/>
          <w:sz w:val="20"/>
          <w:szCs w:val="20"/>
        </w:rPr>
        <w:t xml:space="preserve"> </w:t>
      </w:r>
      <w:r w:rsidRPr="00B37AD5">
        <w:rPr>
          <w:rFonts w:asciiTheme="minorHAnsi" w:hAnsiTheme="minorHAnsi" w:cstheme="minorHAnsi"/>
          <w:sz w:val="20"/>
          <w:szCs w:val="20"/>
        </w:rPr>
        <w:t xml:space="preserve">are available to provide general advice, assistance and support with matters such as studying, assessment, accommodation assistance, English language problems and counselling. Students requiring special or intensive assistance may contact student support officer who may refer them to external support services if required. </w:t>
      </w:r>
      <w:r w:rsidR="00C63A48">
        <w:rPr>
          <w:rFonts w:asciiTheme="minorHAnsi" w:hAnsiTheme="minorHAnsi" w:cstheme="minorHAnsi"/>
          <w:sz w:val="20"/>
          <w:szCs w:val="20"/>
        </w:rPr>
        <w:t>Melbourne Trades College</w:t>
      </w:r>
      <w:r w:rsidR="002201F5" w:rsidRPr="00B37AD5">
        <w:rPr>
          <w:rFonts w:asciiTheme="minorHAnsi" w:hAnsiTheme="minorHAnsi" w:cstheme="minorHAnsi"/>
          <w:sz w:val="20"/>
          <w:szCs w:val="20"/>
        </w:rPr>
        <w:t xml:space="preserve"> </w:t>
      </w:r>
      <w:r w:rsidRPr="00B37AD5">
        <w:rPr>
          <w:rFonts w:asciiTheme="minorHAnsi" w:hAnsiTheme="minorHAnsi" w:cstheme="minorHAnsi"/>
          <w:sz w:val="20"/>
          <w:szCs w:val="20"/>
        </w:rPr>
        <w:t xml:space="preserve">will offer reasonable support to overseas students to enable them to achieve expected learning outcomes regardless of the overseas student’s place of study or the mode of study of the course, at no additional cost to the overseas student. However, students might have to pay the fee charged by the external services. </w:t>
      </w:r>
    </w:p>
    <w:p w14:paraId="0BBD2A80"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73141A15" w14:textId="2DE394EC" w:rsidR="003B31EE" w:rsidRPr="00B37AD5" w:rsidRDefault="00C63A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Pr>
          <w:rFonts w:asciiTheme="minorHAnsi" w:hAnsiTheme="minorHAnsi" w:cstheme="minorHAnsi"/>
          <w:sz w:val="20"/>
          <w:szCs w:val="20"/>
        </w:rPr>
        <w:t>Melbourne Trades College</w:t>
      </w:r>
      <w:r w:rsidR="002201F5"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 xml:space="preserve">will facilitate access to learning support services consistent with the requirements of the course, the mode of study and the learning needs of the student or student cohorts. </w:t>
      </w:r>
      <w:r>
        <w:rPr>
          <w:rFonts w:asciiTheme="minorHAnsi" w:hAnsiTheme="minorHAnsi" w:cstheme="minorHAnsi"/>
          <w:sz w:val="20"/>
          <w:szCs w:val="20"/>
        </w:rPr>
        <w:t>Melbourne Trades College</w:t>
      </w:r>
      <w:r w:rsidR="002201F5"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has documented processes that it implements for supporting these processes.</w:t>
      </w:r>
    </w:p>
    <w:p w14:paraId="65399090"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6C6BC4BE" w14:textId="1B53ED1F"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Student Support Officer </w:t>
      </w:r>
      <w:r w:rsidR="002201F5" w:rsidRPr="00B37AD5">
        <w:rPr>
          <w:rFonts w:asciiTheme="minorHAnsi" w:hAnsiTheme="minorHAnsi" w:cstheme="minorHAnsi"/>
          <w:sz w:val="20"/>
          <w:szCs w:val="20"/>
        </w:rPr>
        <w:t xml:space="preserve">is available </w:t>
      </w:r>
      <w:r w:rsidRPr="00B37AD5">
        <w:rPr>
          <w:rFonts w:asciiTheme="minorHAnsi" w:hAnsiTheme="minorHAnsi" w:cstheme="minorHAnsi"/>
          <w:sz w:val="20"/>
          <w:szCs w:val="20"/>
        </w:rPr>
        <w:t xml:space="preserve">to be the point of contact for students who require support. Student Support Officer will have up-to-date details of the </w:t>
      </w:r>
      <w:r w:rsidR="00C63A48">
        <w:rPr>
          <w:rFonts w:asciiTheme="minorHAnsi" w:hAnsiTheme="minorHAnsi" w:cstheme="minorHAnsi"/>
          <w:sz w:val="20"/>
          <w:szCs w:val="20"/>
        </w:rPr>
        <w:t>Melbourne Trades College</w:t>
      </w:r>
      <w:r w:rsidR="002201F5" w:rsidRPr="00B37AD5">
        <w:rPr>
          <w:rFonts w:asciiTheme="minorHAnsi" w:hAnsiTheme="minorHAnsi" w:cstheme="minorHAnsi"/>
          <w:sz w:val="20"/>
          <w:szCs w:val="20"/>
        </w:rPr>
        <w:t xml:space="preserve">’s </w:t>
      </w:r>
      <w:r w:rsidRPr="00B37AD5">
        <w:rPr>
          <w:rFonts w:asciiTheme="minorHAnsi" w:hAnsiTheme="minorHAnsi" w:cstheme="minorHAnsi"/>
          <w:sz w:val="20"/>
          <w:szCs w:val="20"/>
        </w:rPr>
        <w:t>support services. All administration and academic staff will provide student support in their respective areas to assist the student.</w:t>
      </w:r>
    </w:p>
    <w:p w14:paraId="7D67A475"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0C1D0B07"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Student Support Officer</w:t>
      </w:r>
    </w:p>
    <w:p w14:paraId="513CBC05" w14:textId="47150C76"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rPr>
      </w:pPr>
      <w:r w:rsidRPr="00B37AD5">
        <w:rPr>
          <w:rFonts w:asciiTheme="minorHAnsi" w:hAnsiTheme="minorHAnsi" w:cstheme="minorHAnsi"/>
          <w:sz w:val="20"/>
          <w:szCs w:val="20"/>
        </w:rPr>
        <w:t xml:space="preserve">Email: </w:t>
      </w:r>
      <w:r w:rsidR="00F81F1A">
        <w:rPr>
          <w:rFonts w:asciiTheme="minorHAnsi" w:hAnsiTheme="minorHAnsi" w:cstheme="minorHAnsi"/>
          <w:sz w:val="20"/>
          <w:szCs w:val="20"/>
        </w:rPr>
        <w:t>info@melbtc</w:t>
      </w:r>
      <w:r w:rsidR="00044B40">
        <w:rPr>
          <w:rFonts w:asciiTheme="minorHAnsi" w:hAnsiTheme="minorHAnsi" w:cstheme="minorHAnsi"/>
          <w:sz w:val="20"/>
          <w:szCs w:val="20"/>
        </w:rPr>
        <w:t xml:space="preserve">.vic.edu.au. </w:t>
      </w:r>
    </w:p>
    <w:p w14:paraId="2205F9AA" w14:textId="545D5A5B"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Contact:</w:t>
      </w:r>
      <w:r w:rsidR="00C63A48">
        <w:rPr>
          <w:rFonts w:asciiTheme="minorHAnsi" w:hAnsiTheme="minorHAnsi" w:cstheme="minorHAnsi"/>
          <w:sz w:val="20"/>
          <w:szCs w:val="20"/>
        </w:rPr>
        <w:t xml:space="preserve"> </w:t>
      </w:r>
      <w:r w:rsidR="00044B40">
        <w:rPr>
          <w:rFonts w:asciiTheme="minorHAnsi" w:hAnsiTheme="minorHAnsi" w:cstheme="minorHAnsi"/>
          <w:sz w:val="20"/>
          <w:szCs w:val="20"/>
        </w:rPr>
        <w:t>03 7066 5255</w:t>
      </w:r>
    </w:p>
    <w:p w14:paraId="5A47AD2C" w14:textId="77777777" w:rsidR="003B31EE" w:rsidRPr="00B37AD5" w:rsidRDefault="003B31EE" w:rsidP="001801A6">
      <w:pPr>
        <w:widowControl w:val="0"/>
        <w:tabs>
          <w:tab w:val="left" w:pos="142"/>
          <w:tab w:val="left" w:pos="284"/>
        </w:tabs>
        <w:autoSpaceDE w:val="0"/>
        <w:autoSpaceDN w:val="0"/>
        <w:adjustRightInd w:val="0"/>
        <w:spacing w:after="240"/>
        <w:ind w:left="450"/>
        <w:contextualSpacing/>
        <w:jc w:val="both"/>
        <w:rPr>
          <w:rFonts w:asciiTheme="minorHAnsi" w:hAnsiTheme="minorHAnsi" w:cstheme="minorHAnsi"/>
          <w:sz w:val="20"/>
          <w:szCs w:val="20"/>
        </w:rPr>
      </w:pPr>
    </w:p>
    <w:p w14:paraId="0ACB5697" w14:textId="4B1B8BFF"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All students who require support can contact </w:t>
      </w:r>
      <w:r w:rsidR="00C63A48">
        <w:rPr>
          <w:rFonts w:asciiTheme="minorHAnsi" w:hAnsiTheme="minorHAnsi" w:cstheme="minorHAnsi"/>
          <w:sz w:val="20"/>
          <w:szCs w:val="20"/>
        </w:rPr>
        <w:t>Melbourne Trades College</w:t>
      </w:r>
      <w:r w:rsidR="002201F5" w:rsidRPr="00B37AD5">
        <w:rPr>
          <w:rFonts w:asciiTheme="minorHAnsi" w:hAnsiTheme="minorHAnsi" w:cstheme="minorHAnsi"/>
          <w:sz w:val="20"/>
          <w:szCs w:val="20"/>
        </w:rPr>
        <w:t xml:space="preserve">’s </w:t>
      </w:r>
      <w:r w:rsidRPr="00B37AD5">
        <w:rPr>
          <w:rFonts w:asciiTheme="minorHAnsi" w:hAnsiTheme="minorHAnsi" w:cstheme="minorHAnsi"/>
          <w:sz w:val="20"/>
          <w:szCs w:val="20"/>
        </w:rPr>
        <w:t>student support officer through email</w:t>
      </w:r>
      <w:r w:rsidR="00A04ED7">
        <w:rPr>
          <w:rFonts w:asciiTheme="minorHAnsi" w:hAnsiTheme="minorHAnsi" w:cstheme="minorHAnsi"/>
          <w:sz w:val="20"/>
          <w:szCs w:val="20"/>
        </w:rPr>
        <w:t xml:space="preserve">: </w:t>
      </w:r>
      <w:hyperlink r:id="rId47" w:history="1">
        <w:r w:rsidR="000E05CF" w:rsidRPr="00973542">
          <w:rPr>
            <w:rStyle w:val="Hyperlink"/>
            <w:rFonts w:asciiTheme="minorHAnsi" w:hAnsiTheme="minorHAnsi" w:cstheme="minorHAnsi"/>
            <w:sz w:val="20"/>
            <w:szCs w:val="20"/>
          </w:rPr>
          <w:t>info@melbtc.vic.edu.au</w:t>
        </w:r>
      </w:hyperlink>
      <w:r w:rsidR="000E05CF">
        <w:rPr>
          <w:rFonts w:asciiTheme="minorHAnsi" w:hAnsiTheme="minorHAnsi" w:cstheme="minorHAnsi"/>
          <w:sz w:val="20"/>
          <w:szCs w:val="20"/>
        </w:rPr>
        <w:t xml:space="preserve"> </w:t>
      </w:r>
      <w:r w:rsidRPr="00B37AD5">
        <w:rPr>
          <w:rFonts w:asciiTheme="minorHAnsi" w:hAnsiTheme="minorHAnsi" w:cstheme="minorHAnsi"/>
          <w:sz w:val="20"/>
          <w:szCs w:val="20"/>
        </w:rPr>
        <w:t>, phone</w:t>
      </w:r>
      <w:r w:rsidR="000E05CF">
        <w:rPr>
          <w:rFonts w:asciiTheme="minorHAnsi" w:hAnsiTheme="minorHAnsi" w:cstheme="minorHAnsi"/>
          <w:sz w:val="20"/>
          <w:szCs w:val="20"/>
        </w:rPr>
        <w:t xml:space="preserve">: 03 7066 5255 </w:t>
      </w:r>
      <w:r w:rsidRPr="00B37AD5">
        <w:rPr>
          <w:rFonts w:asciiTheme="minorHAnsi" w:hAnsiTheme="minorHAnsi" w:cstheme="minorHAnsi"/>
          <w:sz w:val="20"/>
          <w:szCs w:val="20"/>
        </w:rPr>
        <w:t>or on campus</w:t>
      </w:r>
      <w:r w:rsidR="000E05CF">
        <w:rPr>
          <w:rFonts w:asciiTheme="minorHAnsi" w:hAnsiTheme="minorHAnsi" w:cstheme="minorHAnsi"/>
          <w:sz w:val="20"/>
          <w:szCs w:val="20"/>
        </w:rPr>
        <w:t xml:space="preserve"> through reception</w:t>
      </w:r>
      <w:r w:rsidRPr="00B37AD5">
        <w:rPr>
          <w:rFonts w:asciiTheme="minorHAnsi" w:hAnsiTheme="minorHAnsi" w:cstheme="minorHAnsi"/>
          <w:sz w:val="20"/>
          <w:szCs w:val="20"/>
        </w:rPr>
        <w:t>. Student support services will be available for students at all times.</w:t>
      </w:r>
    </w:p>
    <w:p w14:paraId="35C59E05" w14:textId="77777777" w:rsidR="003B31EE" w:rsidRPr="00B37AD5" w:rsidRDefault="003B31EE" w:rsidP="001801A6">
      <w:pPr>
        <w:widowControl w:val="0"/>
        <w:tabs>
          <w:tab w:val="left" w:pos="142"/>
          <w:tab w:val="left" w:pos="284"/>
        </w:tabs>
        <w:autoSpaceDE w:val="0"/>
        <w:autoSpaceDN w:val="0"/>
        <w:adjustRightInd w:val="0"/>
        <w:spacing w:after="240"/>
        <w:ind w:left="450"/>
        <w:contextualSpacing/>
        <w:jc w:val="both"/>
        <w:rPr>
          <w:rFonts w:asciiTheme="minorHAnsi" w:hAnsiTheme="minorHAnsi" w:cstheme="minorHAnsi"/>
          <w:sz w:val="20"/>
          <w:szCs w:val="20"/>
          <w:lang w:val="en-US"/>
        </w:rPr>
      </w:pPr>
    </w:p>
    <w:p w14:paraId="794C045F" w14:textId="13408CD3" w:rsidR="003B31EE" w:rsidRPr="00B37AD5" w:rsidRDefault="00C63A48" w:rsidP="697E37CE">
      <w:pPr>
        <w:widowControl w:val="0"/>
        <w:tabs>
          <w:tab w:val="left" w:pos="142"/>
          <w:tab w:val="left" w:pos="284"/>
        </w:tabs>
        <w:autoSpaceDE w:val="0"/>
        <w:autoSpaceDN w:val="0"/>
        <w:adjustRightInd w:val="0"/>
        <w:spacing w:after="240"/>
        <w:contextualSpacing/>
        <w:jc w:val="both"/>
        <w:rPr>
          <w:rFonts w:asciiTheme="minorHAnsi" w:hAnsiTheme="minorHAnsi" w:cstheme="minorBidi"/>
          <w:sz w:val="20"/>
          <w:szCs w:val="20"/>
          <w:lang w:val="en-US"/>
        </w:rPr>
      </w:pPr>
      <w:r w:rsidRPr="697E37CE">
        <w:rPr>
          <w:rFonts w:asciiTheme="minorHAnsi" w:hAnsiTheme="minorHAnsi" w:cstheme="minorBidi"/>
          <w:sz w:val="20"/>
          <w:szCs w:val="20"/>
          <w:lang w:val="en-US"/>
        </w:rPr>
        <w:t>Melbourne Trades College</w:t>
      </w:r>
      <w:r w:rsidR="002201F5" w:rsidRPr="697E37CE">
        <w:rPr>
          <w:rFonts w:asciiTheme="minorHAnsi" w:hAnsiTheme="minorHAnsi" w:cstheme="minorBidi"/>
          <w:sz w:val="20"/>
          <w:szCs w:val="20"/>
          <w:lang w:val="en-US"/>
        </w:rPr>
        <w:t xml:space="preserve"> </w:t>
      </w:r>
      <w:r w:rsidR="003B31EE" w:rsidRPr="697E37CE">
        <w:rPr>
          <w:rFonts w:asciiTheme="minorHAnsi" w:hAnsiTheme="minorHAnsi" w:cstheme="minorBidi"/>
          <w:sz w:val="20"/>
          <w:szCs w:val="20"/>
          <w:lang w:val="en-US"/>
        </w:rPr>
        <w:t xml:space="preserve">has sufficient student support personnel to meet the needs of the overseas students enrolled with </w:t>
      </w:r>
      <w:r w:rsidRPr="697E37CE">
        <w:rPr>
          <w:rFonts w:asciiTheme="minorHAnsi" w:hAnsiTheme="minorHAnsi" w:cstheme="minorBidi"/>
          <w:sz w:val="20"/>
          <w:szCs w:val="20"/>
          <w:lang w:val="en-US"/>
        </w:rPr>
        <w:t>Melbourne Trades College</w:t>
      </w:r>
      <w:r w:rsidR="002201F5" w:rsidRPr="697E37CE">
        <w:rPr>
          <w:rFonts w:asciiTheme="minorHAnsi" w:hAnsiTheme="minorHAnsi" w:cstheme="minorBidi"/>
          <w:sz w:val="20"/>
          <w:szCs w:val="20"/>
          <w:lang w:val="en-US"/>
        </w:rPr>
        <w:t xml:space="preserve">.  </w:t>
      </w:r>
      <w:r w:rsidRPr="697E37CE">
        <w:rPr>
          <w:rFonts w:asciiTheme="minorHAnsi" w:hAnsiTheme="minorHAnsi" w:cstheme="minorBidi"/>
          <w:sz w:val="20"/>
          <w:szCs w:val="20"/>
          <w:lang w:val="en-US"/>
        </w:rPr>
        <w:t>Melbourne Trades College</w:t>
      </w:r>
      <w:r w:rsidR="002201F5" w:rsidRPr="697E37CE">
        <w:rPr>
          <w:rFonts w:asciiTheme="minorHAnsi" w:hAnsiTheme="minorHAnsi" w:cstheme="minorBidi"/>
          <w:sz w:val="20"/>
          <w:szCs w:val="20"/>
          <w:lang w:val="en-US"/>
        </w:rPr>
        <w:t xml:space="preserve"> </w:t>
      </w:r>
      <w:r w:rsidR="003B31EE" w:rsidRPr="697E37CE">
        <w:rPr>
          <w:rFonts w:asciiTheme="minorHAnsi" w:hAnsiTheme="minorHAnsi" w:cstheme="minorBidi"/>
          <w:sz w:val="20"/>
          <w:szCs w:val="20"/>
          <w:lang w:val="en-US"/>
        </w:rPr>
        <w:t xml:space="preserve">will maintain one student support officer for every 80 students (1:80 ratios) to ensure sufficient support is available for students. Every member of </w:t>
      </w:r>
      <w:r w:rsidRPr="697E37CE">
        <w:rPr>
          <w:rFonts w:asciiTheme="minorHAnsi" w:hAnsiTheme="minorHAnsi" w:cstheme="minorBidi"/>
          <w:sz w:val="20"/>
          <w:szCs w:val="20"/>
          <w:lang w:val="en-US"/>
        </w:rPr>
        <w:t>Melbourne Trades College</w:t>
      </w:r>
      <w:r w:rsidR="002201F5" w:rsidRPr="697E37CE">
        <w:rPr>
          <w:rFonts w:asciiTheme="minorHAnsi" w:hAnsiTheme="minorHAnsi" w:cstheme="minorBidi"/>
          <w:sz w:val="20"/>
          <w:szCs w:val="20"/>
          <w:lang w:val="en-US"/>
        </w:rPr>
        <w:t xml:space="preserve"> s</w:t>
      </w:r>
      <w:r w:rsidR="003B31EE" w:rsidRPr="697E37CE">
        <w:rPr>
          <w:rFonts w:asciiTheme="minorHAnsi" w:hAnsiTheme="minorHAnsi" w:cstheme="minorBidi"/>
          <w:sz w:val="20"/>
          <w:szCs w:val="20"/>
          <w:lang w:val="en-US"/>
        </w:rPr>
        <w:t xml:space="preserve">taff will execute the procedural aspects of this policy with specific matters </w:t>
      </w:r>
      <w:r w:rsidR="000A2AD6" w:rsidRPr="697E37CE">
        <w:rPr>
          <w:rFonts w:asciiTheme="minorHAnsi" w:hAnsiTheme="minorHAnsi" w:cstheme="minorBidi"/>
          <w:sz w:val="20"/>
          <w:szCs w:val="20"/>
          <w:lang w:val="en-US"/>
        </w:rPr>
        <w:t>dealt with</w:t>
      </w:r>
      <w:r w:rsidR="003B31EE" w:rsidRPr="697E37CE">
        <w:rPr>
          <w:rFonts w:asciiTheme="minorHAnsi" w:hAnsiTheme="minorHAnsi" w:cstheme="minorBidi"/>
          <w:sz w:val="20"/>
          <w:szCs w:val="20"/>
          <w:lang w:val="en-US"/>
        </w:rPr>
        <w:t xml:space="preserve"> by specialised personnel.</w:t>
      </w:r>
    </w:p>
    <w:p w14:paraId="7450B98D" w14:textId="77777777" w:rsidR="009975D9" w:rsidRPr="00B37AD5" w:rsidRDefault="009975D9" w:rsidP="001801A6">
      <w:pPr>
        <w:widowControl w:val="0"/>
        <w:tabs>
          <w:tab w:val="left" w:pos="142"/>
          <w:tab w:val="left" w:pos="284"/>
        </w:tabs>
        <w:autoSpaceDE w:val="0"/>
        <w:autoSpaceDN w:val="0"/>
        <w:adjustRightInd w:val="0"/>
        <w:spacing w:after="240"/>
        <w:ind w:left="450"/>
        <w:contextualSpacing/>
        <w:jc w:val="both"/>
        <w:rPr>
          <w:rFonts w:asciiTheme="minorHAnsi" w:hAnsiTheme="minorHAnsi" w:cstheme="minorHAnsi"/>
          <w:sz w:val="20"/>
          <w:szCs w:val="20"/>
          <w:lang w:val="en-US"/>
        </w:rPr>
      </w:pPr>
    </w:p>
    <w:p w14:paraId="57EB5EF7" w14:textId="29069606"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Students can fill up a “Student Support Request Form” to mention the support they require in detail. This form is available on website</w:t>
      </w:r>
      <w:r w:rsidR="009975D9" w:rsidRPr="00B37AD5">
        <w:rPr>
          <w:rFonts w:asciiTheme="minorHAnsi" w:hAnsiTheme="minorHAnsi" w:cstheme="minorHAnsi"/>
          <w:sz w:val="20"/>
          <w:szCs w:val="20"/>
        </w:rPr>
        <w:t xml:space="preserve"> </w:t>
      </w:r>
      <w:hyperlink r:id="rId48" w:history="1">
        <w:r w:rsidR="00044B40" w:rsidRPr="00973542">
          <w:rPr>
            <w:rStyle w:val="Hyperlink"/>
            <w:rFonts w:asciiTheme="minorHAnsi" w:hAnsiTheme="minorHAnsi" w:cstheme="minorHAnsi"/>
            <w:sz w:val="20"/>
            <w:szCs w:val="20"/>
          </w:rPr>
          <w:t>www.melbournetradescollege.vic.edu.au</w:t>
        </w:r>
      </w:hyperlink>
      <w:r w:rsidR="003F4EC6">
        <w:rPr>
          <w:rFonts w:asciiTheme="minorHAnsi" w:hAnsiTheme="minorHAnsi" w:cstheme="minorHAnsi"/>
          <w:sz w:val="20"/>
          <w:szCs w:val="20"/>
        </w:rPr>
        <w:t xml:space="preserve"> </w:t>
      </w:r>
      <w:r w:rsidRPr="00B37AD5">
        <w:rPr>
          <w:rFonts w:asciiTheme="minorHAnsi" w:hAnsiTheme="minorHAnsi" w:cstheme="minorHAnsi"/>
          <w:sz w:val="20"/>
          <w:szCs w:val="20"/>
        </w:rPr>
        <w:t>and is also available on campus</w:t>
      </w:r>
      <w:r w:rsidR="00044B40">
        <w:rPr>
          <w:rFonts w:asciiTheme="minorHAnsi" w:hAnsiTheme="minorHAnsi" w:cstheme="minorHAnsi"/>
          <w:sz w:val="20"/>
          <w:szCs w:val="20"/>
        </w:rPr>
        <w:t xml:space="preserve"> through reception</w:t>
      </w:r>
      <w:r w:rsidRPr="00B37AD5">
        <w:rPr>
          <w:rFonts w:asciiTheme="minorHAnsi" w:hAnsiTheme="minorHAnsi" w:cstheme="minorHAnsi"/>
          <w:sz w:val="20"/>
          <w:szCs w:val="20"/>
        </w:rPr>
        <w:t xml:space="preserve">.  </w:t>
      </w:r>
    </w:p>
    <w:p w14:paraId="7BA71699" w14:textId="77777777" w:rsidR="003B31EE" w:rsidRPr="00B37AD5" w:rsidRDefault="003B31EE" w:rsidP="001801A6">
      <w:pPr>
        <w:widowControl w:val="0"/>
        <w:tabs>
          <w:tab w:val="left" w:pos="142"/>
          <w:tab w:val="left" w:pos="284"/>
        </w:tabs>
        <w:autoSpaceDE w:val="0"/>
        <w:autoSpaceDN w:val="0"/>
        <w:adjustRightInd w:val="0"/>
        <w:spacing w:after="240"/>
        <w:ind w:left="450"/>
        <w:contextualSpacing/>
        <w:jc w:val="both"/>
        <w:rPr>
          <w:rFonts w:asciiTheme="minorHAnsi" w:hAnsiTheme="minorHAnsi" w:cstheme="minorHAnsi"/>
          <w:sz w:val="20"/>
          <w:szCs w:val="20"/>
        </w:rPr>
      </w:pPr>
    </w:p>
    <w:p w14:paraId="541AE8DC"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Student support officer or representative will record the details in student support register and will make sure that student is satisfied with the support requested by him or her.</w:t>
      </w:r>
    </w:p>
    <w:p w14:paraId="276434BD" w14:textId="232B2F64" w:rsidR="003B31EE" w:rsidRDefault="003B31EE" w:rsidP="001801A6">
      <w:pPr>
        <w:widowControl w:val="0"/>
        <w:tabs>
          <w:tab w:val="left" w:pos="142"/>
          <w:tab w:val="left" w:pos="284"/>
        </w:tabs>
        <w:autoSpaceDE w:val="0"/>
        <w:autoSpaceDN w:val="0"/>
        <w:adjustRightInd w:val="0"/>
        <w:spacing w:after="240"/>
        <w:ind w:left="450"/>
        <w:contextualSpacing/>
        <w:jc w:val="both"/>
        <w:rPr>
          <w:rFonts w:asciiTheme="minorHAnsi" w:hAnsiTheme="minorHAnsi" w:cstheme="minorHAnsi"/>
          <w:sz w:val="20"/>
          <w:szCs w:val="20"/>
        </w:rPr>
      </w:pPr>
    </w:p>
    <w:p w14:paraId="4AC5E1F9" w14:textId="247AF4B6" w:rsidR="001D25F0" w:rsidRDefault="001D25F0" w:rsidP="001801A6">
      <w:pPr>
        <w:widowControl w:val="0"/>
        <w:tabs>
          <w:tab w:val="left" w:pos="142"/>
          <w:tab w:val="left" w:pos="284"/>
        </w:tabs>
        <w:autoSpaceDE w:val="0"/>
        <w:autoSpaceDN w:val="0"/>
        <w:adjustRightInd w:val="0"/>
        <w:spacing w:after="240"/>
        <w:ind w:left="450"/>
        <w:contextualSpacing/>
        <w:jc w:val="both"/>
        <w:rPr>
          <w:rFonts w:asciiTheme="minorHAnsi" w:hAnsiTheme="minorHAnsi" w:cstheme="minorHAnsi"/>
          <w:sz w:val="20"/>
          <w:szCs w:val="20"/>
        </w:rPr>
      </w:pPr>
    </w:p>
    <w:p w14:paraId="1C0AA922" w14:textId="77777777" w:rsidR="001D25F0" w:rsidRPr="00B37AD5" w:rsidRDefault="001D25F0" w:rsidP="001801A6">
      <w:pPr>
        <w:widowControl w:val="0"/>
        <w:tabs>
          <w:tab w:val="left" w:pos="142"/>
          <w:tab w:val="left" w:pos="284"/>
        </w:tabs>
        <w:autoSpaceDE w:val="0"/>
        <w:autoSpaceDN w:val="0"/>
        <w:adjustRightInd w:val="0"/>
        <w:spacing w:after="240"/>
        <w:ind w:left="450"/>
        <w:contextualSpacing/>
        <w:jc w:val="both"/>
        <w:rPr>
          <w:rFonts w:asciiTheme="minorHAnsi" w:hAnsiTheme="minorHAnsi" w:cstheme="minorHAnsi"/>
          <w:sz w:val="20"/>
          <w:szCs w:val="20"/>
        </w:rPr>
      </w:pPr>
    </w:p>
    <w:p w14:paraId="4A47F0F4" w14:textId="595B58E7" w:rsidR="003B31EE" w:rsidRPr="00B37AD5" w:rsidRDefault="00C63A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Pr>
          <w:rFonts w:asciiTheme="minorHAnsi" w:hAnsiTheme="minorHAnsi" w:cstheme="minorHAnsi"/>
          <w:sz w:val="20"/>
          <w:szCs w:val="20"/>
        </w:rPr>
        <w:t>Melbourne Trades College</w:t>
      </w:r>
      <w:r w:rsidR="002201F5"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will maintain evidence of the support provided to the students in file. This includes maintaining and keeping record of:</w:t>
      </w:r>
    </w:p>
    <w:p w14:paraId="44F3A69E" w14:textId="5B868E27" w:rsidR="003B31EE" w:rsidRPr="00B37AD5" w:rsidRDefault="003B31EE" w:rsidP="001801A6">
      <w:pPr>
        <w:pStyle w:val="ListParagraph"/>
        <w:widowControl w:val="0"/>
        <w:numPr>
          <w:ilvl w:val="3"/>
          <w:numId w:val="104"/>
        </w:numPr>
        <w:tabs>
          <w:tab w:val="left" w:pos="142"/>
          <w:tab w:val="left" w:pos="284"/>
        </w:tabs>
        <w:suppressAutoHyphens w:val="0"/>
        <w:autoSpaceDE w:val="0"/>
        <w:autoSpaceDN w:val="0"/>
        <w:adjustRightInd w:val="0"/>
        <w:spacing w:after="240"/>
        <w:ind w:left="450" w:firstLine="0"/>
        <w:jc w:val="both"/>
        <w:rPr>
          <w:rFonts w:asciiTheme="minorHAnsi" w:hAnsiTheme="minorHAnsi" w:cstheme="minorHAnsi"/>
          <w:sz w:val="20"/>
          <w:szCs w:val="20"/>
        </w:rPr>
      </w:pPr>
      <w:r w:rsidRPr="00B37AD5">
        <w:rPr>
          <w:rFonts w:asciiTheme="minorHAnsi" w:hAnsiTheme="minorHAnsi" w:cstheme="minorHAnsi"/>
          <w:b/>
          <w:sz w:val="20"/>
          <w:szCs w:val="20"/>
        </w:rPr>
        <w:t>Student Support Request form</w:t>
      </w:r>
      <w:r w:rsidRPr="00B37AD5">
        <w:rPr>
          <w:rFonts w:asciiTheme="minorHAnsi" w:hAnsiTheme="minorHAnsi" w:cstheme="minorHAnsi"/>
          <w:sz w:val="20"/>
          <w:szCs w:val="20"/>
        </w:rPr>
        <w:t xml:space="preserve">: available from </w:t>
      </w:r>
      <w:r w:rsidR="00C63A48">
        <w:rPr>
          <w:rFonts w:asciiTheme="minorHAnsi" w:hAnsiTheme="minorHAnsi" w:cstheme="minorHAnsi"/>
          <w:sz w:val="20"/>
          <w:szCs w:val="20"/>
        </w:rPr>
        <w:t>Melbourne Trades College</w:t>
      </w:r>
      <w:r w:rsidR="002201F5" w:rsidRPr="00B37AD5">
        <w:rPr>
          <w:rFonts w:asciiTheme="minorHAnsi" w:hAnsiTheme="minorHAnsi" w:cstheme="minorHAnsi"/>
          <w:sz w:val="20"/>
          <w:szCs w:val="20"/>
        </w:rPr>
        <w:t xml:space="preserve">’s </w:t>
      </w:r>
      <w:r w:rsidRPr="00B37AD5">
        <w:rPr>
          <w:rFonts w:asciiTheme="minorHAnsi" w:hAnsiTheme="minorHAnsi" w:cstheme="minorHAnsi"/>
          <w:sz w:val="20"/>
          <w:szCs w:val="20"/>
        </w:rPr>
        <w:t xml:space="preserve">reception or website </w:t>
      </w:r>
      <w:hyperlink r:id="rId49" w:history="1">
        <w:r w:rsidR="001D25F0" w:rsidRPr="00973542">
          <w:rPr>
            <w:rStyle w:val="Hyperlink"/>
            <w:rFonts w:asciiTheme="minorHAnsi" w:hAnsiTheme="minorHAnsi" w:cstheme="minorHAnsi"/>
            <w:sz w:val="20"/>
            <w:szCs w:val="20"/>
          </w:rPr>
          <w:t>www.melbournetradescollege.vic.edu.au</w:t>
        </w:r>
      </w:hyperlink>
      <w:r w:rsidR="001D25F0">
        <w:rPr>
          <w:rFonts w:asciiTheme="minorHAnsi" w:hAnsiTheme="minorHAnsi" w:cstheme="minorHAnsi"/>
          <w:sz w:val="20"/>
          <w:szCs w:val="20"/>
        </w:rPr>
        <w:t xml:space="preserve"> </w:t>
      </w:r>
      <w:r w:rsidRPr="00B37AD5">
        <w:rPr>
          <w:rFonts w:asciiTheme="minorHAnsi" w:hAnsiTheme="minorHAnsi" w:cstheme="minorHAnsi"/>
          <w:sz w:val="20"/>
          <w:szCs w:val="20"/>
        </w:rPr>
        <w:t xml:space="preserve">Meetings will be conducted regularly with the students to check if students are receiving enough support to meet their requirements. </w:t>
      </w:r>
      <w:r w:rsidR="00C63A48">
        <w:rPr>
          <w:rFonts w:asciiTheme="minorHAnsi" w:hAnsiTheme="minorHAnsi" w:cstheme="minorHAnsi"/>
          <w:sz w:val="20"/>
          <w:szCs w:val="20"/>
        </w:rPr>
        <w:t>Melbourne Trades College</w:t>
      </w:r>
      <w:r w:rsidR="002201F5" w:rsidRPr="00B37AD5">
        <w:rPr>
          <w:rFonts w:asciiTheme="minorHAnsi" w:hAnsiTheme="minorHAnsi" w:cstheme="minorHAnsi"/>
          <w:sz w:val="20"/>
          <w:szCs w:val="20"/>
        </w:rPr>
        <w:t xml:space="preserve"> </w:t>
      </w:r>
      <w:r w:rsidRPr="00B37AD5">
        <w:rPr>
          <w:rFonts w:asciiTheme="minorHAnsi" w:hAnsiTheme="minorHAnsi" w:cstheme="minorHAnsi"/>
          <w:sz w:val="20"/>
          <w:szCs w:val="20"/>
        </w:rPr>
        <w:t xml:space="preserve">understands the difficulty that students may have to face when they are away from their home. Therefore, </w:t>
      </w:r>
      <w:r w:rsidR="00C63A48">
        <w:rPr>
          <w:rFonts w:asciiTheme="minorHAnsi" w:hAnsiTheme="minorHAnsi" w:cstheme="minorHAnsi"/>
          <w:sz w:val="20"/>
          <w:szCs w:val="20"/>
        </w:rPr>
        <w:t>Melbourne Trades College</w:t>
      </w:r>
      <w:r w:rsidR="002201F5" w:rsidRPr="00B37AD5">
        <w:rPr>
          <w:rFonts w:asciiTheme="minorHAnsi" w:hAnsiTheme="minorHAnsi" w:cstheme="minorHAnsi"/>
          <w:sz w:val="20"/>
          <w:szCs w:val="20"/>
        </w:rPr>
        <w:t xml:space="preserve"> </w:t>
      </w:r>
      <w:r w:rsidRPr="00B37AD5">
        <w:rPr>
          <w:rFonts w:asciiTheme="minorHAnsi" w:hAnsiTheme="minorHAnsi" w:cstheme="minorHAnsi"/>
          <w:sz w:val="20"/>
          <w:szCs w:val="20"/>
        </w:rPr>
        <w:t>ensures to provide support to students whenever they are in need at no additional cost to the students. Students may have to bear the cost associated with external services.</w:t>
      </w:r>
    </w:p>
    <w:p w14:paraId="524BDD67" w14:textId="77777777" w:rsidR="003B31EE" w:rsidRPr="00B37AD5" w:rsidRDefault="003B31EE" w:rsidP="001801A6">
      <w:pPr>
        <w:pStyle w:val="ListParagraph"/>
        <w:widowControl w:val="0"/>
        <w:tabs>
          <w:tab w:val="left" w:pos="142"/>
          <w:tab w:val="left" w:pos="720"/>
        </w:tabs>
        <w:autoSpaceDE w:val="0"/>
        <w:autoSpaceDN w:val="0"/>
        <w:adjustRightInd w:val="0"/>
        <w:spacing w:after="240"/>
        <w:ind w:left="450" w:firstLine="270"/>
        <w:jc w:val="both"/>
        <w:rPr>
          <w:rFonts w:asciiTheme="minorHAnsi" w:hAnsiTheme="minorHAnsi" w:cstheme="minorHAnsi"/>
          <w:sz w:val="20"/>
          <w:szCs w:val="20"/>
        </w:rPr>
      </w:pPr>
    </w:p>
    <w:p w14:paraId="4379A8BC" w14:textId="77777777" w:rsidR="003B31EE" w:rsidRPr="00B37AD5" w:rsidRDefault="003B31EE" w:rsidP="001801A6">
      <w:pPr>
        <w:pStyle w:val="ListParagraph"/>
        <w:widowControl w:val="0"/>
        <w:numPr>
          <w:ilvl w:val="3"/>
          <w:numId w:val="104"/>
        </w:numPr>
        <w:tabs>
          <w:tab w:val="left" w:pos="450"/>
          <w:tab w:val="left" w:pos="720"/>
        </w:tabs>
        <w:suppressAutoHyphens w:val="0"/>
        <w:autoSpaceDE w:val="0"/>
        <w:autoSpaceDN w:val="0"/>
        <w:adjustRightInd w:val="0"/>
        <w:spacing w:after="240"/>
        <w:ind w:left="450" w:hanging="38"/>
        <w:jc w:val="both"/>
        <w:rPr>
          <w:rFonts w:asciiTheme="minorHAnsi" w:hAnsiTheme="minorHAnsi" w:cstheme="minorHAnsi"/>
          <w:sz w:val="20"/>
          <w:szCs w:val="20"/>
        </w:rPr>
      </w:pPr>
      <w:r w:rsidRPr="00B37AD5">
        <w:rPr>
          <w:rFonts w:asciiTheme="minorHAnsi" w:hAnsiTheme="minorHAnsi" w:cstheme="minorHAnsi"/>
          <w:b/>
          <w:sz w:val="20"/>
          <w:szCs w:val="20"/>
        </w:rPr>
        <w:t>Academic Support</w:t>
      </w:r>
      <w:r w:rsidRPr="00B37AD5">
        <w:rPr>
          <w:rFonts w:asciiTheme="minorHAnsi" w:hAnsiTheme="minorHAnsi" w:cstheme="minorHAnsi"/>
          <w:sz w:val="20"/>
          <w:szCs w:val="20"/>
        </w:rPr>
        <w:t xml:space="preserve">-Intervention Strategy Form: Students whose attendance is unsatisfactory (i.e. below 80%) or if student is at risk of achieving unsatisfactory course progress (not demonstrating competency in at least 50% of the </w:t>
      </w:r>
      <w:r w:rsidR="002201F5" w:rsidRPr="00B37AD5">
        <w:rPr>
          <w:rFonts w:asciiTheme="minorHAnsi" w:hAnsiTheme="minorHAnsi" w:cstheme="minorHAnsi"/>
          <w:sz w:val="20"/>
          <w:szCs w:val="20"/>
        </w:rPr>
        <w:t>units in the study period</w:t>
      </w:r>
      <w:r w:rsidRPr="00B37AD5">
        <w:rPr>
          <w:rFonts w:asciiTheme="minorHAnsi" w:hAnsiTheme="minorHAnsi" w:cstheme="minorHAnsi"/>
          <w:sz w:val="20"/>
          <w:szCs w:val="20"/>
        </w:rPr>
        <w:t>) will be called for Intervention meeting and intervention strategies will be discussed and applied.  For more information, kindly refer to Attendance and Course Progress Policy available on website or from Reception.</w:t>
      </w:r>
    </w:p>
    <w:p w14:paraId="2D4B18DA" w14:textId="77777777" w:rsidR="003B31EE" w:rsidRPr="00B37AD5" w:rsidRDefault="003B31EE" w:rsidP="001801A6">
      <w:pPr>
        <w:widowControl w:val="0"/>
        <w:tabs>
          <w:tab w:val="left" w:pos="142"/>
          <w:tab w:val="left" w:pos="720"/>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lastRenderedPageBreak/>
        <w:t>The support staff and initial contact person on campus are:</w:t>
      </w:r>
    </w:p>
    <w:p w14:paraId="350533E5" w14:textId="77777777" w:rsidR="003B31EE" w:rsidRPr="00B37AD5" w:rsidRDefault="003B31EE" w:rsidP="001801A6">
      <w:pPr>
        <w:pStyle w:val="Default"/>
        <w:tabs>
          <w:tab w:val="left" w:pos="720"/>
        </w:tabs>
        <w:spacing w:after="160" w:line="360" w:lineRule="auto"/>
        <w:jc w:val="both"/>
        <w:rPr>
          <w:rStyle w:val="None"/>
          <w:rFonts w:asciiTheme="minorHAnsi" w:hAnsiTheme="minorHAnsi" w:cstheme="minorHAnsi"/>
          <w:b/>
          <w:bCs/>
          <w:sz w:val="20"/>
          <w:szCs w:val="20"/>
        </w:rPr>
      </w:pPr>
      <w:r w:rsidRPr="00B37AD5">
        <w:rPr>
          <w:rStyle w:val="None"/>
          <w:rFonts w:asciiTheme="minorHAnsi" w:hAnsiTheme="minorHAnsi" w:cstheme="minorHAnsi"/>
          <w:b/>
          <w:bCs/>
          <w:sz w:val="20"/>
          <w:szCs w:val="20"/>
        </w:rPr>
        <w:t>Table 1: Support staff and initial contact person on campus.</w:t>
      </w:r>
    </w:p>
    <w:tbl>
      <w:tblPr>
        <w:tblpPr w:leftFromText="180" w:rightFromText="180" w:vertAnchor="text" w:tblpXSpec="center" w:tblpY="1"/>
        <w:tblOverlap w:val="never"/>
        <w:tblW w:w="87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789"/>
        <w:gridCol w:w="1965"/>
        <w:gridCol w:w="1572"/>
        <w:gridCol w:w="2403"/>
      </w:tblGrid>
      <w:tr w:rsidR="003B31EE" w:rsidRPr="00B37AD5" w14:paraId="106FEF7F" w14:textId="77777777" w:rsidTr="00F954D8">
        <w:trPr>
          <w:trHeight w:val="357"/>
        </w:trPr>
        <w:tc>
          <w:tcPr>
            <w:tcW w:w="27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23A4A3B9" w14:textId="77777777" w:rsidR="003B31EE" w:rsidRPr="00B37AD5" w:rsidRDefault="003B31EE" w:rsidP="001801A6">
            <w:pPr>
              <w:pStyle w:val="Default"/>
              <w:jc w:val="both"/>
              <w:rPr>
                <w:rFonts w:asciiTheme="minorHAnsi" w:hAnsiTheme="minorHAnsi" w:cstheme="minorHAnsi"/>
                <w:sz w:val="20"/>
                <w:szCs w:val="16"/>
              </w:rPr>
            </w:pPr>
            <w:r w:rsidRPr="00B37AD5">
              <w:rPr>
                <w:rStyle w:val="None"/>
                <w:rFonts w:asciiTheme="minorHAnsi" w:eastAsia="Calibri" w:hAnsiTheme="minorHAnsi" w:cstheme="minorHAnsi"/>
                <w:b/>
                <w:bCs/>
                <w:sz w:val="20"/>
                <w:szCs w:val="16"/>
                <w:u w:color="FFFFFF"/>
              </w:rPr>
              <w:t>Service</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7E29A747" w14:textId="77777777" w:rsidR="003B31EE" w:rsidRPr="00B37AD5" w:rsidRDefault="003B31EE" w:rsidP="001801A6">
            <w:pPr>
              <w:pStyle w:val="Default"/>
              <w:jc w:val="both"/>
              <w:rPr>
                <w:rFonts w:asciiTheme="minorHAnsi" w:hAnsiTheme="minorHAnsi" w:cstheme="minorHAnsi"/>
                <w:b/>
                <w:bCs/>
                <w:sz w:val="20"/>
                <w:szCs w:val="16"/>
              </w:rPr>
            </w:pPr>
            <w:r w:rsidRPr="00B37AD5">
              <w:rPr>
                <w:rStyle w:val="None"/>
                <w:rFonts w:asciiTheme="minorHAnsi" w:eastAsia="Calibri" w:hAnsiTheme="minorHAnsi" w:cstheme="minorHAnsi"/>
                <w:b/>
                <w:bCs/>
                <w:sz w:val="20"/>
                <w:szCs w:val="16"/>
                <w:u w:color="FFFFFF"/>
              </w:rPr>
              <w:t xml:space="preserve">Responsibility </w:t>
            </w:r>
          </w:p>
        </w:tc>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1F033C0A" w14:textId="77777777" w:rsidR="003B31EE" w:rsidRPr="00B37AD5" w:rsidRDefault="003B31EE" w:rsidP="001801A6">
            <w:pPr>
              <w:pStyle w:val="Default"/>
              <w:jc w:val="both"/>
              <w:rPr>
                <w:rFonts w:asciiTheme="minorHAnsi" w:hAnsiTheme="minorHAnsi" w:cstheme="minorHAnsi"/>
                <w:sz w:val="20"/>
                <w:szCs w:val="16"/>
              </w:rPr>
            </w:pPr>
            <w:r w:rsidRPr="00B37AD5">
              <w:rPr>
                <w:rStyle w:val="None"/>
                <w:rFonts w:asciiTheme="minorHAnsi" w:eastAsia="Calibri" w:hAnsiTheme="minorHAnsi" w:cstheme="minorHAnsi"/>
                <w:b/>
                <w:bCs/>
                <w:sz w:val="20"/>
                <w:szCs w:val="16"/>
                <w:u w:color="FFFFFF"/>
              </w:rPr>
              <w:t>Phone no</w:t>
            </w:r>
          </w:p>
        </w:tc>
        <w:tc>
          <w:tcPr>
            <w:tcW w:w="24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5A231F2D" w14:textId="77777777" w:rsidR="003B31EE" w:rsidRPr="00B37AD5" w:rsidRDefault="003B31EE" w:rsidP="001801A6">
            <w:pPr>
              <w:pStyle w:val="Default"/>
              <w:jc w:val="both"/>
              <w:rPr>
                <w:rFonts w:asciiTheme="minorHAnsi" w:hAnsiTheme="minorHAnsi" w:cstheme="minorHAnsi"/>
                <w:sz w:val="20"/>
                <w:szCs w:val="16"/>
              </w:rPr>
            </w:pPr>
            <w:r w:rsidRPr="00B37AD5">
              <w:rPr>
                <w:rStyle w:val="None"/>
                <w:rFonts w:asciiTheme="minorHAnsi" w:eastAsia="Calibri" w:hAnsiTheme="minorHAnsi" w:cstheme="minorHAnsi"/>
                <w:b/>
                <w:bCs/>
                <w:sz w:val="20"/>
                <w:szCs w:val="16"/>
                <w:u w:color="FFFFFF"/>
              </w:rPr>
              <w:t>Email</w:t>
            </w:r>
          </w:p>
        </w:tc>
      </w:tr>
      <w:tr w:rsidR="003F4EC6" w:rsidRPr="00B37AD5" w14:paraId="79F4013A" w14:textId="77777777" w:rsidTr="0086471D">
        <w:trPr>
          <w:trHeight w:val="1360"/>
        </w:trPr>
        <w:tc>
          <w:tcPr>
            <w:tcW w:w="27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31438F10" w14:textId="77777777" w:rsidR="003F4EC6" w:rsidRPr="00B37AD5" w:rsidRDefault="003F4EC6" w:rsidP="001801A6">
            <w:pPr>
              <w:pStyle w:val="Default"/>
              <w:jc w:val="both"/>
              <w:rPr>
                <w:rStyle w:val="None"/>
                <w:rFonts w:asciiTheme="minorHAnsi" w:eastAsia="Calibri" w:hAnsiTheme="minorHAnsi" w:cstheme="minorHAnsi"/>
                <w:b/>
                <w:bCs/>
                <w:sz w:val="16"/>
                <w:szCs w:val="16"/>
              </w:rPr>
            </w:pPr>
            <w:r w:rsidRPr="00B37AD5">
              <w:rPr>
                <w:rStyle w:val="None"/>
                <w:rFonts w:asciiTheme="minorHAnsi" w:eastAsia="Calibri" w:hAnsiTheme="minorHAnsi" w:cstheme="minorHAnsi"/>
                <w:b/>
                <w:bCs/>
                <w:sz w:val="16"/>
                <w:szCs w:val="16"/>
              </w:rPr>
              <w:t>Emergency Health, safety and security, critical incident.</w:t>
            </w:r>
          </w:p>
          <w:p w14:paraId="07D42DEF" w14:textId="77777777" w:rsidR="003F4EC6" w:rsidRPr="00B37AD5" w:rsidRDefault="003F4EC6" w:rsidP="001801A6">
            <w:pPr>
              <w:pStyle w:val="Default"/>
              <w:jc w:val="both"/>
              <w:rPr>
                <w:rFonts w:asciiTheme="minorHAnsi" w:hAnsiTheme="minorHAnsi" w:cstheme="minorHAnsi"/>
                <w:sz w:val="16"/>
                <w:szCs w:val="16"/>
              </w:rPr>
            </w:pP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71F2EA7C" w14:textId="77777777" w:rsidR="003F4EC6" w:rsidRPr="00B37AD5" w:rsidRDefault="003F4EC6" w:rsidP="001801A6">
            <w:pPr>
              <w:pStyle w:val="NoSpacing"/>
              <w:suppressAutoHyphens/>
              <w:jc w:val="both"/>
              <w:rPr>
                <w:rFonts w:asciiTheme="minorHAnsi" w:hAnsiTheme="minorHAnsi" w:cstheme="minorHAnsi"/>
                <w:sz w:val="16"/>
                <w:szCs w:val="16"/>
              </w:rPr>
            </w:pPr>
            <w:r w:rsidRPr="00B37AD5">
              <w:rPr>
                <w:rFonts w:asciiTheme="minorHAnsi" w:hAnsiTheme="minorHAnsi" w:cstheme="minorHAnsi"/>
                <w:sz w:val="16"/>
                <w:szCs w:val="16"/>
              </w:rPr>
              <w:t>CEO</w:t>
            </w:r>
          </w:p>
        </w:tc>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08C1F43E" w14:textId="162B8C05" w:rsidR="003F4EC6" w:rsidRDefault="003F4EC6" w:rsidP="001801A6">
            <w:pPr>
              <w:jc w:val="both"/>
              <w:rPr>
                <w:rFonts w:asciiTheme="minorHAnsi" w:hAnsiTheme="minorHAnsi" w:cstheme="minorHAnsi"/>
                <w:sz w:val="16"/>
                <w:szCs w:val="16"/>
              </w:rPr>
            </w:pPr>
            <w:r w:rsidRPr="00314B8B">
              <w:rPr>
                <w:rFonts w:asciiTheme="minorHAnsi" w:hAnsiTheme="minorHAnsi" w:cstheme="minorHAnsi"/>
                <w:sz w:val="20"/>
                <w:szCs w:val="20"/>
              </w:rPr>
              <w:t>P</w:t>
            </w:r>
            <w:r w:rsidR="0086471D">
              <w:rPr>
                <w:rFonts w:asciiTheme="minorHAnsi" w:hAnsiTheme="minorHAnsi" w:cstheme="minorHAnsi"/>
                <w:sz w:val="20"/>
                <w:szCs w:val="20"/>
              </w:rPr>
              <w:t xml:space="preserve">h: </w:t>
            </w:r>
            <w:r w:rsidR="007C33D6" w:rsidRPr="00314B8B">
              <w:rPr>
                <w:rFonts w:asciiTheme="minorHAnsi" w:hAnsiTheme="minorHAnsi" w:cstheme="minorHAnsi"/>
                <w:sz w:val="20"/>
                <w:szCs w:val="20"/>
              </w:rPr>
              <w:t>03</w:t>
            </w:r>
            <w:r w:rsidR="002D0A8D" w:rsidRPr="00314B8B">
              <w:rPr>
                <w:rFonts w:asciiTheme="minorHAnsi" w:hAnsiTheme="minorHAnsi" w:cstheme="minorHAnsi"/>
                <w:sz w:val="20"/>
                <w:szCs w:val="20"/>
              </w:rPr>
              <w:t xml:space="preserve"> 7066 5255</w:t>
            </w:r>
          </w:p>
          <w:p w14:paraId="4883BD59" w14:textId="77777777" w:rsidR="003F4EC6" w:rsidRPr="00B37AD5" w:rsidRDefault="003F4EC6" w:rsidP="001801A6">
            <w:pPr>
              <w:jc w:val="both"/>
              <w:rPr>
                <w:rFonts w:asciiTheme="minorHAnsi" w:hAnsiTheme="minorHAnsi" w:cstheme="minorHAnsi"/>
                <w:sz w:val="16"/>
                <w:szCs w:val="16"/>
              </w:rPr>
            </w:pPr>
          </w:p>
          <w:p w14:paraId="13C39989" w14:textId="77777777" w:rsidR="003F4EC6" w:rsidRPr="00B37AD5" w:rsidRDefault="003F4EC6" w:rsidP="001801A6">
            <w:pPr>
              <w:jc w:val="both"/>
              <w:rPr>
                <w:rFonts w:asciiTheme="minorHAnsi" w:hAnsiTheme="minorHAnsi" w:cstheme="minorHAnsi"/>
                <w:b/>
                <w:bCs/>
                <w:sz w:val="16"/>
                <w:szCs w:val="16"/>
              </w:rPr>
            </w:pPr>
            <w:r w:rsidRPr="00B37AD5">
              <w:rPr>
                <w:rStyle w:val="None"/>
                <w:rFonts w:asciiTheme="minorHAnsi" w:eastAsia="Calibri" w:hAnsiTheme="minorHAnsi" w:cstheme="minorHAnsi"/>
                <w:sz w:val="16"/>
                <w:szCs w:val="16"/>
                <w:u w:color="000000"/>
              </w:rPr>
              <w:t xml:space="preserve">(In case of life threating emergency, CALL </w:t>
            </w:r>
            <w:r w:rsidRPr="00B37AD5">
              <w:rPr>
                <w:rStyle w:val="None"/>
                <w:rFonts w:asciiTheme="minorHAnsi" w:eastAsia="Calibri" w:hAnsiTheme="minorHAnsi" w:cstheme="minorHAnsi"/>
                <w:b/>
                <w:bCs/>
                <w:sz w:val="16"/>
                <w:szCs w:val="16"/>
                <w:u w:color="000000"/>
              </w:rPr>
              <w:t>000</w:t>
            </w:r>
            <w:r w:rsidRPr="00B37AD5">
              <w:rPr>
                <w:rStyle w:val="None"/>
                <w:rFonts w:asciiTheme="minorHAnsi" w:eastAsia="Calibri" w:hAnsiTheme="minorHAnsi" w:cstheme="minorHAnsi"/>
                <w:sz w:val="16"/>
                <w:szCs w:val="16"/>
                <w:u w:color="000000"/>
              </w:rPr>
              <w:t>)</w:t>
            </w:r>
          </w:p>
        </w:tc>
        <w:tc>
          <w:tcPr>
            <w:tcW w:w="24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5810299D" w14:textId="34CE07E7" w:rsidR="003F4EC6" w:rsidRPr="0086471D" w:rsidRDefault="004A5566" w:rsidP="001801A6">
            <w:pPr>
              <w:pStyle w:val="Default"/>
              <w:spacing w:after="160"/>
              <w:jc w:val="both"/>
              <w:rPr>
                <w:rFonts w:asciiTheme="minorHAnsi" w:hAnsiTheme="minorHAnsi" w:cstheme="minorHAnsi"/>
                <w:sz w:val="18"/>
                <w:szCs w:val="18"/>
              </w:rPr>
            </w:pPr>
            <w:hyperlink r:id="rId50" w:history="1">
              <w:r w:rsidR="00E77036" w:rsidRPr="0086471D">
                <w:rPr>
                  <w:rStyle w:val="Hyperlink"/>
                  <w:rFonts w:asciiTheme="minorHAnsi" w:hAnsiTheme="minorHAnsi" w:cstheme="minorHAnsi"/>
                  <w:sz w:val="18"/>
                  <w:szCs w:val="18"/>
                </w:rPr>
                <w:t>info@melbtc.vic.edu.au</w:t>
              </w:r>
            </w:hyperlink>
          </w:p>
          <w:p w14:paraId="11F11D69" w14:textId="6B749D5C" w:rsidR="00081919" w:rsidRPr="0086471D" w:rsidRDefault="00081919" w:rsidP="001801A6">
            <w:pPr>
              <w:pStyle w:val="Default"/>
              <w:spacing w:after="160"/>
              <w:jc w:val="both"/>
              <w:rPr>
                <w:rFonts w:asciiTheme="minorHAnsi" w:hAnsiTheme="minorHAnsi" w:cstheme="minorHAnsi"/>
                <w:sz w:val="18"/>
                <w:szCs w:val="18"/>
              </w:rPr>
            </w:pPr>
            <w:r w:rsidRPr="0086471D">
              <w:rPr>
                <w:rFonts w:asciiTheme="minorHAnsi" w:hAnsiTheme="minorHAnsi" w:cstheme="minorHAnsi"/>
                <w:sz w:val="18"/>
                <w:szCs w:val="18"/>
              </w:rPr>
              <w:t>Or</w:t>
            </w:r>
          </w:p>
          <w:p w14:paraId="51E5DA49" w14:textId="628BCA1F" w:rsidR="00081919" w:rsidRPr="0086471D" w:rsidRDefault="004A5566" w:rsidP="001801A6">
            <w:pPr>
              <w:pStyle w:val="Default"/>
              <w:spacing w:after="160"/>
              <w:jc w:val="both"/>
              <w:rPr>
                <w:rFonts w:asciiTheme="minorHAnsi" w:hAnsiTheme="minorHAnsi" w:cstheme="minorHAnsi"/>
                <w:sz w:val="18"/>
                <w:szCs w:val="18"/>
              </w:rPr>
            </w:pPr>
            <w:hyperlink r:id="rId51" w:history="1">
              <w:r w:rsidR="00314B8B" w:rsidRPr="0086471D">
                <w:rPr>
                  <w:rStyle w:val="Hyperlink"/>
                  <w:rFonts w:asciiTheme="minorHAnsi" w:hAnsiTheme="minorHAnsi" w:cstheme="minorHAnsi"/>
                  <w:sz w:val="18"/>
                  <w:szCs w:val="18"/>
                </w:rPr>
                <w:t>asingha@melbtc.vic.edu.au</w:t>
              </w:r>
            </w:hyperlink>
            <w:r w:rsidR="00314B8B" w:rsidRPr="0086471D">
              <w:rPr>
                <w:rFonts w:asciiTheme="minorHAnsi" w:hAnsiTheme="minorHAnsi" w:cstheme="minorHAnsi"/>
                <w:sz w:val="18"/>
                <w:szCs w:val="18"/>
              </w:rPr>
              <w:t xml:space="preserve"> </w:t>
            </w:r>
          </w:p>
        </w:tc>
      </w:tr>
      <w:tr w:rsidR="003F4EC6" w:rsidRPr="00B37AD5" w14:paraId="557BD9C0" w14:textId="77777777" w:rsidTr="00F954D8">
        <w:trPr>
          <w:trHeight w:val="780"/>
        </w:trPr>
        <w:tc>
          <w:tcPr>
            <w:tcW w:w="27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20DFFEB1" w14:textId="77777777" w:rsidR="003F4EC6" w:rsidRPr="00B37AD5" w:rsidRDefault="003F4EC6" w:rsidP="001801A6">
            <w:pPr>
              <w:pStyle w:val="Default"/>
              <w:jc w:val="both"/>
              <w:rPr>
                <w:rStyle w:val="None"/>
                <w:rFonts w:asciiTheme="minorHAnsi" w:eastAsia="Calibri" w:hAnsiTheme="minorHAnsi" w:cstheme="minorHAnsi"/>
                <w:b/>
                <w:bCs/>
                <w:sz w:val="16"/>
                <w:szCs w:val="16"/>
              </w:rPr>
            </w:pPr>
            <w:r w:rsidRPr="00B37AD5">
              <w:rPr>
                <w:rStyle w:val="None"/>
                <w:rFonts w:asciiTheme="minorHAnsi" w:eastAsia="Calibri" w:hAnsiTheme="minorHAnsi" w:cstheme="minorHAnsi"/>
                <w:b/>
                <w:bCs/>
                <w:sz w:val="16"/>
                <w:szCs w:val="16"/>
              </w:rPr>
              <w:t>Academic support</w:t>
            </w:r>
          </w:p>
          <w:p w14:paraId="4C3A8013" w14:textId="72476232" w:rsidR="003F4EC6" w:rsidRPr="00B37AD5" w:rsidRDefault="003F4EC6" w:rsidP="001801A6">
            <w:pPr>
              <w:pStyle w:val="Default"/>
              <w:jc w:val="both"/>
              <w:rPr>
                <w:rFonts w:asciiTheme="minorHAnsi" w:hAnsiTheme="minorHAnsi" w:cstheme="minorHAnsi"/>
                <w:i/>
                <w:iCs/>
                <w:sz w:val="16"/>
                <w:szCs w:val="16"/>
              </w:rPr>
            </w:pPr>
            <w:r w:rsidRPr="00B37AD5">
              <w:rPr>
                <w:rStyle w:val="None"/>
                <w:rFonts w:asciiTheme="minorHAnsi" w:eastAsia="Calibri" w:hAnsiTheme="minorHAnsi" w:cstheme="minorHAnsi"/>
                <w:i/>
                <w:iCs/>
                <w:sz w:val="16"/>
                <w:szCs w:val="16"/>
              </w:rPr>
              <w:t>(</w:t>
            </w:r>
            <w:r w:rsidR="0086471D" w:rsidRPr="00B37AD5">
              <w:rPr>
                <w:rStyle w:val="None"/>
                <w:rFonts w:asciiTheme="minorHAnsi" w:eastAsia="Calibri" w:hAnsiTheme="minorHAnsi" w:cstheme="minorHAnsi"/>
                <w:i/>
                <w:iCs/>
                <w:sz w:val="16"/>
                <w:szCs w:val="16"/>
              </w:rPr>
              <w:t>Including</w:t>
            </w:r>
            <w:r w:rsidRPr="00B37AD5">
              <w:rPr>
                <w:rStyle w:val="None"/>
                <w:rFonts w:asciiTheme="minorHAnsi" w:eastAsia="Calibri" w:hAnsiTheme="minorHAnsi" w:cstheme="minorHAnsi"/>
                <w:i/>
                <w:iCs/>
                <w:sz w:val="16"/>
                <w:szCs w:val="16"/>
              </w:rPr>
              <w:t xml:space="preserve"> catch up classes, academic progress, attendance, LLN Support, intervention)</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6E79DF15" w14:textId="77777777" w:rsidR="001436F5" w:rsidRPr="001436F5" w:rsidRDefault="001436F5" w:rsidP="001801A6">
            <w:pPr>
              <w:pStyle w:val="Default"/>
              <w:jc w:val="both"/>
              <w:rPr>
                <w:rStyle w:val="None"/>
                <w:rFonts w:asciiTheme="minorHAnsi" w:eastAsia="Calibri" w:hAnsiTheme="minorHAnsi" w:cstheme="minorHAnsi"/>
                <w:sz w:val="16"/>
                <w:szCs w:val="16"/>
              </w:rPr>
            </w:pPr>
            <w:r w:rsidRPr="001436F5">
              <w:rPr>
                <w:rStyle w:val="None"/>
                <w:rFonts w:asciiTheme="minorHAnsi" w:eastAsia="Calibri" w:hAnsiTheme="minorHAnsi" w:cstheme="minorHAnsi"/>
                <w:sz w:val="16"/>
                <w:szCs w:val="16"/>
              </w:rPr>
              <w:t xml:space="preserve">CEO </w:t>
            </w:r>
          </w:p>
          <w:p w14:paraId="5470174C" w14:textId="77777777" w:rsidR="001436F5" w:rsidRPr="001436F5" w:rsidRDefault="001436F5" w:rsidP="001801A6">
            <w:pPr>
              <w:pStyle w:val="Default"/>
              <w:jc w:val="both"/>
              <w:rPr>
                <w:rStyle w:val="None"/>
                <w:rFonts w:asciiTheme="minorHAnsi" w:eastAsia="Calibri" w:hAnsiTheme="minorHAnsi" w:cstheme="minorHAnsi"/>
                <w:sz w:val="16"/>
                <w:szCs w:val="16"/>
              </w:rPr>
            </w:pPr>
            <w:r w:rsidRPr="001436F5">
              <w:rPr>
                <w:rStyle w:val="None"/>
                <w:rFonts w:asciiTheme="minorHAnsi" w:eastAsia="Calibri" w:hAnsiTheme="minorHAnsi" w:cstheme="minorHAnsi"/>
                <w:sz w:val="16"/>
                <w:szCs w:val="16"/>
              </w:rPr>
              <w:t>Training Manager</w:t>
            </w:r>
          </w:p>
          <w:p w14:paraId="6B3AA363" w14:textId="5F168895" w:rsidR="001436F5" w:rsidRPr="001436F5" w:rsidRDefault="001436F5" w:rsidP="001801A6">
            <w:pPr>
              <w:pStyle w:val="Default"/>
              <w:jc w:val="both"/>
              <w:rPr>
                <w:rStyle w:val="None"/>
                <w:rFonts w:asciiTheme="minorHAnsi" w:eastAsia="Calibri" w:hAnsiTheme="minorHAnsi" w:cstheme="minorHAnsi"/>
                <w:sz w:val="16"/>
                <w:szCs w:val="16"/>
              </w:rPr>
            </w:pPr>
            <w:r w:rsidRPr="001436F5">
              <w:rPr>
                <w:rStyle w:val="None"/>
                <w:rFonts w:asciiTheme="minorHAnsi" w:eastAsia="Calibri" w:hAnsiTheme="minorHAnsi" w:cstheme="minorHAnsi"/>
                <w:sz w:val="16"/>
                <w:szCs w:val="16"/>
              </w:rPr>
              <w:t xml:space="preserve">Administration </w:t>
            </w:r>
            <w:r w:rsidR="0086471D" w:rsidRPr="001436F5">
              <w:rPr>
                <w:rStyle w:val="None"/>
                <w:rFonts w:asciiTheme="minorHAnsi" w:eastAsia="Calibri" w:hAnsiTheme="minorHAnsi" w:cstheme="minorHAnsi"/>
                <w:sz w:val="16"/>
                <w:szCs w:val="16"/>
              </w:rPr>
              <w:t>Mgr.</w:t>
            </w:r>
          </w:p>
          <w:p w14:paraId="439AF291" w14:textId="77777777" w:rsidR="001436F5" w:rsidRPr="001436F5" w:rsidRDefault="001436F5" w:rsidP="001801A6">
            <w:pPr>
              <w:pStyle w:val="Default"/>
              <w:jc w:val="both"/>
              <w:rPr>
                <w:rStyle w:val="None"/>
                <w:rFonts w:asciiTheme="minorHAnsi" w:eastAsia="Calibri" w:hAnsiTheme="minorHAnsi" w:cstheme="minorHAnsi"/>
                <w:sz w:val="16"/>
                <w:szCs w:val="16"/>
              </w:rPr>
            </w:pPr>
            <w:r w:rsidRPr="001436F5">
              <w:rPr>
                <w:rStyle w:val="None"/>
                <w:rFonts w:asciiTheme="minorHAnsi" w:eastAsia="Calibri" w:hAnsiTheme="minorHAnsi" w:cstheme="minorHAnsi"/>
                <w:sz w:val="16"/>
                <w:szCs w:val="16"/>
              </w:rPr>
              <w:t>Admin Officer</w:t>
            </w:r>
          </w:p>
          <w:p w14:paraId="7B504672" w14:textId="2A588A35" w:rsidR="003F4EC6" w:rsidRPr="00B37AD5" w:rsidRDefault="001436F5" w:rsidP="001801A6">
            <w:pPr>
              <w:pStyle w:val="Default"/>
              <w:jc w:val="both"/>
              <w:rPr>
                <w:rFonts w:asciiTheme="minorHAnsi" w:eastAsia="Calibri" w:hAnsiTheme="minorHAnsi" w:cstheme="minorHAnsi"/>
                <w:sz w:val="16"/>
                <w:szCs w:val="16"/>
              </w:rPr>
            </w:pPr>
            <w:r w:rsidRPr="001436F5">
              <w:rPr>
                <w:rStyle w:val="None"/>
                <w:rFonts w:asciiTheme="minorHAnsi" w:eastAsia="Calibri" w:hAnsiTheme="minorHAnsi" w:cstheme="minorHAnsi"/>
                <w:sz w:val="16"/>
                <w:szCs w:val="16"/>
              </w:rPr>
              <w:t>Trainer</w:t>
            </w:r>
          </w:p>
        </w:tc>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395B7360" w14:textId="7DC8B07F" w:rsidR="003F4EC6" w:rsidRPr="00170A88" w:rsidRDefault="0086471D" w:rsidP="001801A6">
            <w:pPr>
              <w:pStyle w:val="Default"/>
              <w:spacing w:after="160" w:line="276" w:lineRule="auto"/>
              <w:jc w:val="both"/>
              <w:rPr>
                <w:rFonts w:asciiTheme="minorHAnsi" w:hAnsiTheme="minorHAnsi" w:cstheme="minorHAnsi"/>
                <w:sz w:val="16"/>
                <w:szCs w:val="16"/>
                <w:highlight w:val="cyan"/>
              </w:rPr>
            </w:pPr>
            <w:r w:rsidRPr="0086471D">
              <w:rPr>
                <w:rFonts w:asciiTheme="minorHAnsi" w:hAnsiTheme="minorHAnsi" w:cstheme="minorHAnsi"/>
                <w:sz w:val="20"/>
                <w:szCs w:val="20"/>
              </w:rPr>
              <w:t>Ph: 03 7066 5255</w:t>
            </w:r>
          </w:p>
        </w:tc>
        <w:tc>
          <w:tcPr>
            <w:tcW w:w="24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29C7CE59" w14:textId="4E5F87F8" w:rsidR="00E77036" w:rsidRPr="0086471D" w:rsidRDefault="004A5566" w:rsidP="001801A6">
            <w:pPr>
              <w:pStyle w:val="Default"/>
              <w:spacing w:after="160"/>
              <w:jc w:val="both"/>
              <w:rPr>
                <w:rFonts w:asciiTheme="minorHAnsi" w:hAnsiTheme="minorHAnsi" w:cstheme="minorHAnsi"/>
                <w:sz w:val="18"/>
                <w:szCs w:val="18"/>
              </w:rPr>
            </w:pPr>
            <w:hyperlink r:id="rId52" w:history="1">
              <w:r w:rsidR="0086471D" w:rsidRPr="00973542">
                <w:rPr>
                  <w:rStyle w:val="Hyperlink"/>
                  <w:rFonts w:asciiTheme="minorHAnsi" w:hAnsiTheme="minorHAnsi" w:cstheme="minorHAnsi"/>
                  <w:sz w:val="18"/>
                  <w:szCs w:val="18"/>
                </w:rPr>
                <w:t>info@melbtc.vic.edu.au</w:t>
              </w:r>
            </w:hyperlink>
            <w:r w:rsidR="0086471D">
              <w:rPr>
                <w:rFonts w:asciiTheme="minorHAnsi" w:hAnsiTheme="minorHAnsi" w:cstheme="minorHAnsi"/>
                <w:sz w:val="18"/>
                <w:szCs w:val="18"/>
              </w:rPr>
              <w:t xml:space="preserve"> </w:t>
            </w:r>
          </w:p>
          <w:p w14:paraId="7143EFB1" w14:textId="77777777" w:rsidR="00E77036" w:rsidRPr="0086471D" w:rsidRDefault="00E77036" w:rsidP="001801A6">
            <w:pPr>
              <w:pStyle w:val="Default"/>
              <w:spacing w:after="160"/>
              <w:jc w:val="both"/>
              <w:rPr>
                <w:rFonts w:asciiTheme="minorHAnsi" w:hAnsiTheme="minorHAnsi" w:cstheme="minorHAnsi"/>
                <w:sz w:val="18"/>
                <w:szCs w:val="18"/>
              </w:rPr>
            </w:pPr>
            <w:r w:rsidRPr="0086471D">
              <w:rPr>
                <w:rFonts w:asciiTheme="minorHAnsi" w:hAnsiTheme="minorHAnsi" w:cstheme="minorHAnsi"/>
                <w:sz w:val="18"/>
                <w:szCs w:val="18"/>
              </w:rPr>
              <w:t>Or</w:t>
            </w:r>
          </w:p>
          <w:p w14:paraId="0465EE83" w14:textId="39D44EBF" w:rsidR="003F4EC6" w:rsidRPr="0086471D" w:rsidRDefault="004A5566" w:rsidP="001801A6">
            <w:pPr>
              <w:pStyle w:val="Default"/>
              <w:spacing w:after="160"/>
              <w:jc w:val="both"/>
              <w:rPr>
                <w:rFonts w:asciiTheme="minorHAnsi" w:hAnsiTheme="minorHAnsi" w:cstheme="minorHAnsi"/>
                <w:sz w:val="18"/>
                <w:szCs w:val="18"/>
                <w:highlight w:val="cyan"/>
              </w:rPr>
            </w:pPr>
            <w:hyperlink r:id="rId53" w:history="1">
              <w:r w:rsidR="0086471D" w:rsidRPr="00973542">
                <w:rPr>
                  <w:rStyle w:val="Hyperlink"/>
                  <w:rFonts w:asciiTheme="minorHAnsi" w:hAnsiTheme="minorHAnsi" w:cstheme="minorHAnsi"/>
                  <w:sz w:val="18"/>
                  <w:szCs w:val="18"/>
                </w:rPr>
                <w:t>asingha@melbtc.vic.edu.au</w:t>
              </w:r>
            </w:hyperlink>
            <w:r w:rsidR="0086471D">
              <w:rPr>
                <w:rFonts w:asciiTheme="minorHAnsi" w:hAnsiTheme="minorHAnsi" w:cstheme="minorHAnsi"/>
                <w:sz w:val="18"/>
                <w:szCs w:val="18"/>
              </w:rPr>
              <w:t xml:space="preserve"> </w:t>
            </w:r>
          </w:p>
        </w:tc>
      </w:tr>
      <w:tr w:rsidR="003F4EC6" w:rsidRPr="00B37AD5" w14:paraId="619FCB2D" w14:textId="77777777" w:rsidTr="00F954D8">
        <w:trPr>
          <w:trHeight w:val="662"/>
        </w:trPr>
        <w:tc>
          <w:tcPr>
            <w:tcW w:w="27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0B5D8381" w14:textId="77777777" w:rsidR="003F4EC6" w:rsidRPr="00B37AD5" w:rsidRDefault="003F4EC6" w:rsidP="001801A6">
            <w:pPr>
              <w:pStyle w:val="Default"/>
              <w:jc w:val="both"/>
              <w:rPr>
                <w:rFonts w:asciiTheme="minorHAnsi" w:hAnsiTheme="minorHAnsi" w:cstheme="minorHAnsi"/>
                <w:sz w:val="16"/>
                <w:szCs w:val="16"/>
              </w:rPr>
            </w:pPr>
            <w:r w:rsidRPr="00B37AD5">
              <w:rPr>
                <w:rStyle w:val="None"/>
                <w:rFonts w:asciiTheme="minorHAnsi" w:eastAsia="Calibri" w:hAnsiTheme="minorHAnsi" w:cstheme="minorHAnsi"/>
                <w:b/>
                <w:bCs/>
                <w:sz w:val="16"/>
                <w:szCs w:val="16"/>
              </w:rPr>
              <w:t>First aid, student’s health and safety</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4E515195" w14:textId="77777777" w:rsidR="00961136" w:rsidRPr="00961136" w:rsidRDefault="00961136" w:rsidP="001801A6">
            <w:pPr>
              <w:pStyle w:val="Default"/>
              <w:jc w:val="both"/>
              <w:rPr>
                <w:rStyle w:val="None"/>
                <w:rFonts w:asciiTheme="minorHAnsi" w:hAnsiTheme="minorHAnsi" w:cstheme="minorHAnsi"/>
                <w:sz w:val="16"/>
                <w:szCs w:val="16"/>
              </w:rPr>
            </w:pPr>
            <w:r w:rsidRPr="00961136">
              <w:rPr>
                <w:rStyle w:val="None"/>
                <w:rFonts w:asciiTheme="minorHAnsi" w:hAnsiTheme="minorHAnsi" w:cstheme="minorHAnsi"/>
                <w:sz w:val="16"/>
                <w:szCs w:val="16"/>
              </w:rPr>
              <w:t>CEO</w:t>
            </w:r>
          </w:p>
          <w:p w14:paraId="20B3998C" w14:textId="534C921D" w:rsidR="00961136" w:rsidRPr="00961136" w:rsidRDefault="00961136" w:rsidP="001801A6">
            <w:pPr>
              <w:pStyle w:val="Default"/>
              <w:jc w:val="both"/>
              <w:rPr>
                <w:rStyle w:val="None"/>
                <w:rFonts w:asciiTheme="minorHAnsi" w:hAnsiTheme="minorHAnsi" w:cstheme="minorHAnsi"/>
                <w:sz w:val="16"/>
                <w:szCs w:val="16"/>
              </w:rPr>
            </w:pPr>
            <w:r w:rsidRPr="00961136">
              <w:rPr>
                <w:rStyle w:val="None"/>
                <w:rFonts w:asciiTheme="minorHAnsi" w:hAnsiTheme="minorHAnsi" w:cstheme="minorHAnsi"/>
                <w:sz w:val="16"/>
                <w:szCs w:val="16"/>
              </w:rPr>
              <w:t xml:space="preserve">Administration </w:t>
            </w:r>
            <w:r w:rsidR="0086471D" w:rsidRPr="00961136">
              <w:rPr>
                <w:rStyle w:val="None"/>
                <w:rFonts w:asciiTheme="minorHAnsi" w:hAnsiTheme="minorHAnsi" w:cstheme="minorHAnsi"/>
                <w:sz w:val="16"/>
                <w:szCs w:val="16"/>
              </w:rPr>
              <w:t>Mgr.</w:t>
            </w:r>
          </w:p>
          <w:p w14:paraId="2516503A" w14:textId="77777777" w:rsidR="00961136" w:rsidRPr="00961136" w:rsidRDefault="00961136" w:rsidP="001801A6">
            <w:pPr>
              <w:pStyle w:val="Default"/>
              <w:jc w:val="both"/>
              <w:rPr>
                <w:rStyle w:val="None"/>
                <w:rFonts w:asciiTheme="minorHAnsi" w:hAnsiTheme="minorHAnsi" w:cstheme="minorHAnsi"/>
                <w:sz w:val="16"/>
                <w:szCs w:val="16"/>
              </w:rPr>
            </w:pPr>
            <w:r w:rsidRPr="00961136">
              <w:rPr>
                <w:rStyle w:val="None"/>
                <w:rFonts w:asciiTheme="minorHAnsi" w:hAnsiTheme="minorHAnsi" w:cstheme="minorHAnsi"/>
                <w:sz w:val="16"/>
                <w:szCs w:val="16"/>
              </w:rPr>
              <w:t>Admin Officer</w:t>
            </w:r>
          </w:p>
          <w:p w14:paraId="641075AB" w14:textId="77777777" w:rsidR="00961136" w:rsidRPr="00961136" w:rsidRDefault="00961136" w:rsidP="001801A6">
            <w:pPr>
              <w:pStyle w:val="Default"/>
              <w:jc w:val="both"/>
              <w:rPr>
                <w:rStyle w:val="None"/>
                <w:rFonts w:asciiTheme="minorHAnsi" w:hAnsiTheme="minorHAnsi" w:cstheme="minorHAnsi"/>
                <w:sz w:val="16"/>
                <w:szCs w:val="16"/>
              </w:rPr>
            </w:pPr>
            <w:r w:rsidRPr="00961136">
              <w:rPr>
                <w:rStyle w:val="None"/>
                <w:rFonts w:asciiTheme="minorHAnsi" w:hAnsiTheme="minorHAnsi" w:cstheme="minorHAnsi"/>
                <w:sz w:val="16"/>
                <w:szCs w:val="16"/>
              </w:rPr>
              <w:t>Student Support</w:t>
            </w:r>
          </w:p>
          <w:p w14:paraId="1D8A9CCB" w14:textId="667F0E97" w:rsidR="003F4EC6" w:rsidRPr="00B37AD5" w:rsidRDefault="00961136" w:rsidP="001801A6">
            <w:pPr>
              <w:pStyle w:val="Default"/>
              <w:jc w:val="both"/>
              <w:rPr>
                <w:rFonts w:asciiTheme="minorHAnsi" w:eastAsia="Calibri" w:hAnsiTheme="minorHAnsi" w:cstheme="minorHAnsi"/>
                <w:sz w:val="16"/>
                <w:szCs w:val="16"/>
              </w:rPr>
            </w:pPr>
            <w:r w:rsidRPr="00961136">
              <w:rPr>
                <w:rStyle w:val="None"/>
                <w:rFonts w:asciiTheme="minorHAnsi" w:hAnsiTheme="minorHAnsi" w:cstheme="minorHAnsi"/>
                <w:sz w:val="16"/>
                <w:szCs w:val="16"/>
              </w:rPr>
              <w:t>Officer</w:t>
            </w:r>
          </w:p>
        </w:tc>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4EDDD2E6" w14:textId="6E650E15" w:rsidR="003F4EC6" w:rsidRPr="00170A88" w:rsidRDefault="0086471D" w:rsidP="001801A6">
            <w:pPr>
              <w:pStyle w:val="Default"/>
              <w:spacing w:after="160" w:line="276" w:lineRule="auto"/>
              <w:jc w:val="both"/>
              <w:rPr>
                <w:rFonts w:asciiTheme="minorHAnsi" w:hAnsiTheme="minorHAnsi" w:cstheme="minorHAnsi"/>
                <w:sz w:val="16"/>
                <w:szCs w:val="16"/>
                <w:highlight w:val="cyan"/>
              </w:rPr>
            </w:pPr>
            <w:r w:rsidRPr="0086471D">
              <w:rPr>
                <w:rFonts w:asciiTheme="minorHAnsi" w:hAnsiTheme="minorHAnsi" w:cstheme="minorHAnsi"/>
                <w:sz w:val="20"/>
                <w:szCs w:val="20"/>
              </w:rPr>
              <w:t>Ph: 03 7066 5255</w:t>
            </w:r>
          </w:p>
        </w:tc>
        <w:tc>
          <w:tcPr>
            <w:tcW w:w="24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32E2973D" w14:textId="216BB10E" w:rsidR="00E77036" w:rsidRPr="0086471D" w:rsidRDefault="004A5566" w:rsidP="001801A6">
            <w:pPr>
              <w:pStyle w:val="Default"/>
              <w:spacing w:after="160"/>
              <w:jc w:val="both"/>
              <w:rPr>
                <w:rFonts w:asciiTheme="minorHAnsi" w:hAnsiTheme="minorHAnsi" w:cstheme="minorHAnsi"/>
                <w:sz w:val="18"/>
                <w:szCs w:val="18"/>
              </w:rPr>
            </w:pPr>
            <w:hyperlink r:id="rId54" w:history="1">
              <w:r w:rsidR="0086471D" w:rsidRPr="00973542">
                <w:rPr>
                  <w:rStyle w:val="Hyperlink"/>
                  <w:rFonts w:asciiTheme="minorHAnsi" w:hAnsiTheme="minorHAnsi" w:cstheme="minorHAnsi"/>
                  <w:sz w:val="18"/>
                  <w:szCs w:val="18"/>
                </w:rPr>
                <w:t>info@melbtc.vic.edu.au</w:t>
              </w:r>
            </w:hyperlink>
            <w:r w:rsidR="0086471D">
              <w:rPr>
                <w:rFonts w:asciiTheme="minorHAnsi" w:hAnsiTheme="minorHAnsi" w:cstheme="minorHAnsi"/>
                <w:sz w:val="18"/>
                <w:szCs w:val="18"/>
              </w:rPr>
              <w:t xml:space="preserve"> </w:t>
            </w:r>
          </w:p>
          <w:p w14:paraId="39D0D255" w14:textId="77777777" w:rsidR="00E77036" w:rsidRPr="0086471D" w:rsidRDefault="00E77036" w:rsidP="001801A6">
            <w:pPr>
              <w:pStyle w:val="Default"/>
              <w:spacing w:after="160"/>
              <w:jc w:val="both"/>
              <w:rPr>
                <w:rFonts w:asciiTheme="minorHAnsi" w:hAnsiTheme="minorHAnsi" w:cstheme="minorHAnsi"/>
                <w:sz w:val="18"/>
                <w:szCs w:val="18"/>
              </w:rPr>
            </w:pPr>
            <w:r w:rsidRPr="0086471D">
              <w:rPr>
                <w:rFonts w:asciiTheme="minorHAnsi" w:hAnsiTheme="minorHAnsi" w:cstheme="minorHAnsi"/>
                <w:sz w:val="18"/>
                <w:szCs w:val="18"/>
              </w:rPr>
              <w:t>Or</w:t>
            </w:r>
          </w:p>
          <w:p w14:paraId="2EF0A968" w14:textId="4BA4C440" w:rsidR="003F4EC6" w:rsidRPr="0086471D" w:rsidRDefault="004A5566" w:rsidP="001801A6">
            <w:pPr>
              <w:pStyle w:val="Default"/>
              <w:spacing w:after="160"/>
              <w:jc w:val="both"/>
              <w:rPr>
                <w:rFonts w:asciiTheme="minorHAnsi" w:hAnsiTheme="minorHAnsi" w:cstheme="minorHAnsi"/>
                <w:sz w:val="18"/>
                <w:szCs w:val="18"/>
                <w:highlight w:val="cyan"/>
              </w:rPr>
            </w:pPr>
            <w:hyperlink r:id="rId55" w:history="1">
              <w:r w:rsidR="0086471D" w:rsidRPr="00973542">
                <w:rPr>
                  <w:rStyle w:val="Hyperlink"/>
                  <w:rFonts w:asciiTheme="minorHAnsi" w:hAnsiTheme="minorHAnsi" w:cstheme="minorHAnsi"/>
                  <w:sz w:val="18"/>
                  <w:szCs w:val="18"/>
                </w:rPr>
                <w:t>asingha@melbtc.vic.edu.au</w:t>
              </w:r>
            </w:hyperlink>
            <w:r w:rsidR="0086471D">
              <w:rPr>
                <w:rFonts w:asciiTheme="minorHAnsi" w:hAnsiTheme="minorHAnsi" w:cstheme="minorHAnsi"/>
                <w:sz w:val="18"/>
                <w:szCs w:val="18"/>
              </w:rPr>
              <w:t xml:space="preserve"> </w:t>
            </w:r>
          </w:p>
        </w:tc>
      </w:tr>
      <w:tr w:rsidR="003F4EC6" w:rsidRPr="00B37AD5" w14:paraId="04213C19" w14:textId="77777777" w:rsidTr="00F954D8">
        <w:trPr>
          <w:trHeight w:val="669"/>
        </w:trPr>
        <w:tc>
          <w:tcPr>
            <w:tcW w:w="27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4A4279BA" w14:textId="77777777" w:rsidR="003F4EC6" w:rsidRPr="00B37AD5" w:rsidRDefault="003F4EC6" w:rsidP="001801A6">
            <w:pPr>
              <w:pStyle w:val="Default"/>
              <w:jc w:val="both"/>
              <w:rPr>
                <w:rFonts w:asciiTheme="minorHAnsi" w:hAnsiTheme="minorHAnsi" w:cstheme="minorHAnsi"/>
                <w:sz w:val="16"/>
                <w:szCs w:val="16"/>
              </w:rPr>
            </w:pPr>
            <w:r w:rsidRPr="00B37AD5">
              <w:rPr>
                <w:rStyle w:val="None"/>
                <w:rFonts w:asciiTheme="minorHAnsi" w:eastAsia="Calibri" w:hAnsiTheme="minorHAnsi" w:cstheme="minorHAnsi"/>
                <w:b/>
                <w:bCs/>
                <w:sz w:val="16"/>
                <w:szCs w:val="16"/>
              </w:rPr>
              <w:t>Complaints &amp; Appeals </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3D01FDE7" w14:textId="77777777" w:rsidR="002951A1" w:rsidRPr="002951A1" w:rsidRDefault="002951A1" w:rsidP="001801A6">
            <w:pPr>
              <w:pStyle w:val="Default"/>
              <w:jc w:val="both"/>
              <w:rPr>
                <w:rStyle w:val="None"/>
                <w:rFonts w:asciiTheme="minorHAnsi" w:hAnsiTheme="minorHAnsi" w:cstheme="minorHAnsi"/>
                <w:sz w:val="16"/>
                <w:szCs w:val="16"/>
              </w:rPr>
            </w:pPr>
            <w:r w:rsidRPr="002951A1">
              <w:rPr>
                <w:rStyle w:val="None"/>
                <w:rFonts w:asciiTheme="minorHAnsi" w:hAnsiTheme="minorHAnsi" w:cstheme="minorHAnsi"/>
                <w:sz w:val="16"/>
                <w:szCs w:val="16"/>
              </w:rPr>
              <w:t>CEO</w:t>
            </w:r>
          </w:p>
          <w:p w14:paraId="10765778" w14:textId="77777777" w:rsidR="002951A1" w:rsidRPr="002951A1" w:rsidRDefault="002951A1" w:rsidP="001801A6">
            <w:pPr>
              <w:pStyle w:val="Default"/>
              <w:jc w:val="both"/>
              <w:rPr>
                <w:rStyle w:val="None"/>
                <w:rFonts w:asciiTheme="minorHAnsi" w:hAnsiTheme="minorHAnsi" w:cstheme="minorHAnsi"/>
                <w:sz w:val="16"/>
                <w:szCs w:val="16"/>
              </w:rPr>
            </w:pPr>
            <w:r w:rsidRPr="002951A1">
              <w:rPr>
                <w:rStyle w:val="None"/>
                <w:rFonts w:asciiTheme="minorHAnsi" w:hAnsiTheme="minorHAnsi" w:cstheme="minorHAnsi"/>
                <w:sz w:val="16"/>
                <w:szCs w:val="16"/>
              </w:rPr>
              <w:t>Training Manager</w:t>
            </w:r>
          </w:p>
          <w:p w14:paraId="7D042257" w14:textId="1B5A3A41" w:rsidR="002951A1" w:rsidRDefault="002951A1" w:rsidP="001801A6">
            <w:pPr>
              <w:pStyle w:val="Default"/>
              <w:jc w:val="both"/>
              <w:rPr>
                <w:rStyle w:val="None"/>
                <w:rFonts w:asciiTheme="minorHAnsi" w:hAnsiTheme="minorHAnsi" w:cstheme="minorHAnsi"/>
                <w:sz w:val="16"/>
                <w:szCs w:val="16"/>
              </w:rPr>
            </w:pPr>
            <w:r w:rsidRPr="002951A1">
              <w:rPr>
                <w:rStyle w:val="None"/>
                <w:rFonts w:asciiTheme="minorHAnsi" w:hAnsiTheme="minorHAnsi" w:cstheme="minorHAnsi"/>
                <w:sz w:val="16"/>
                <w:szCs w:val="16"/>
              </w:rPr>
              <w:t xml:space="preserve">Administration </w:t>
            </w:r>
            <w:r w:rsidR="0086471D" w:rsidRPr="002951A1">
              <w:rPr>
                <w:rStyle w:val="None"/>
                <w:rFonts w:asciiTheme="minorHAnsi" w:hAnsiTheme="minorHAnsi" w:cstheme="minorHAnsi"/>
                <w:sz w:val="16"/>
                <w:szCs w:val="16"/>
              </w:rPr>
              <w:t>Mgr.</w:t>
            </w:r>
            <w:r w:rsidRPr="002951A1">
              <w:rPr>
                <w:rStyle w:val="None"/>
                <w:rFonts w:asciiTheme="minorHAnsi" w:hAnsiTheme="minorHAnsi" w:cstheme="minorHAnsi"/>
                <w:sz w:val="16"/>
                <w:szCs w:val="16"/>
              </w:rPr>
              <w:t xml:space="preserve"> </w:t>
            </w:r>
          </w:p>
          <w:p w14:paraId="5792D607" w14:textId="77777777" w:rsidR="00316FFD" w:rsidRDefault="002951A1" w:rsidP="001801A6">
            <w:pPr>
              <w:pStyle w:val="Default"/>
              <w:jc w:val="both"/>
              <w:rPr>
                <w:rStyle w:val="None"/>
                <w:rFonts w:asciiTheme="minorHAnsi" w:hAnsiTheme="minorHAnsi" w:cstheme="minorHAnsi"/>
                <w:sz w:val="16"/>
                <w:szCs w:val="16"/>
              </w:rPr>
            </w:pPr>
            <w:r w:rsidRPr="002951A1">
              <w:rPr>
                <w:rStyle w:val="None"/>
                <w:rFonts w:asciiTheme="minorHAnsi" w:hAnsiTheme="minorHAnsi" w:cstheme="minorHAnsi"/>
                <w:sz w:val="16"/>
                <w:szCs w:val="16"/>
              </w:rPr>
              <w:t xml:space="preserve">Admin Officer </w:t>
            </w:r>
          </w:p>
          <w:p w14:paraId="7344C27D" w14:textId="7B3912CA" w:rsidR="003F4EC6" w:rsidRPr="002951A1" w:rsidRDefault="002951A1" w:rsidP="001801A6">
            <w:pPr>
              <w:pStyle w:val="Default"/>
              <w:jc w:val="both"/>
              <w:rPr>
                <w:rFonts w:asciiTheme="minorHAnsi" w:hAnsiTheme="minorHAnsi" w:cstheme="minorHAnsi"/>
                <w:sz w:val="16"/>
                <w:szCs w:val="16"/>
              </w:rPr>
            </w:pPr>
            <w:r w:rsidRPr="002951A1">
              <w:rPr>
                <w:rStyle w:val="None"/>
                <w:rFonts w:asciiTheme="minorHAnsi" w:hAnsiTheme="minorHAnsi" w:cstheme="minorHAnsi"/>
                <w:sz w:val="16"/>
                <w:szCs w:val="16"/>
              </w:rPr>
              <w:t>Student Support Officer</w:t>
            </w:r>
          </w:p>
        </w:tc>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2A92DD2A" w14:textId="71CD4E68" w:rsidR="003F4EC6" w:rsidRPr="00170A88" w:rsidRDefault="0086471D" w:rsidP="001801A6">
            <w:pPr>
              <w:pStyle w:val="Default"/>
              <w:spacing w:after="160" w:line="276" w:lineRule="auto"/>
              <w:jc w:val="both"/>
              <w:rPr>
                <w:rFonts w:asciiTheme="minorHAnsi" w:hAnsiTheme="minorHAnsi" w:cstheme="minorHAnsi"/>
                <w:sz w:val="16"/>
                <w:szCs w:val="16"/>
                <w:highlight w:val="cyan"/>
              </w:rPr>
            </w:pPr>
            <w:r w:rsidRPr="0086471D">
              <w:rPr>
                <w:rFonts w:asciiTheme="minorHAnsi" w:hAnsiTheme="minorHAnsi" w:cstheme="minorHAnsi"/>
                <w:sz w:val="20"/>
                <w:szCs w:val="20"/>
              </w:rPr>
              <w:t>Ph: 03 7066 5255</w:t>
            </w:r>
          </w:p>
        </w:tc>
        <w:tc>
          <w:tcPr>
            <w:tcW w:w="24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2163381F" w14:textId="2CB828B1" w:rsidR="00E77036" w:rsidRPr="0086471D" w:rsidRDefault="004A5566" w:rsidP="001801A6">
            <w:pPr>
              <w:pStyle w:val="Default"/>
              <w:spacing w:after="160"/>
              <w:jc w:val="both"/>
              <w:rPr>
                <w:rFonts w:asciiTheme="minorHAnsi" w:hAnsiTheme="minorHAnsi" w:cstheme="minorHAnsi"/>
                <w:sz w:val="18"/>
                <w:szCs w:val="18"/>
              </w:rPr>
            </w:pPr>
            <w:hyperlink r:id="rId56" w:history="1">
              <w:r w:rsidR="0086471D" w:rsidRPr="00973542">
                <w:rPr>
                  <w:rStyle w:val="Hyperlink"/>
                  <w:rFonts w:asciiTheme="minorHAnsi" w:hAnsiTheme="minorHAnsi" w:cstheme="minorHAnsi"/>
                  <w:sz w:val="18"/>
                  <w:szCs w:val="18"/>
                </w:rPr>
                <w:t>info@melbtc.vic.edu.au</w:t>
              </w:r>
            </w:hyperlink>
            <w:r w:rsidR="0086471D">
              <w:rPr>
                <w:rFonts w:asciiTheme="minorHAnsi" w:hAnsiTheme="minorHAnsi" w:cstheme="minorHAnsi"/>
                <w:sz w:val="18"/>
                <w:szCs w:val="18"/>
              </w:rPr>
              <w:t xml:space="preserve"> </w:t>
            </w:r>
          </w:p>
          <w:p w14:paraId="766CC018" w14:textId="77777777" w:rsidR="00E77036" w:rsidRPr="0086471D" w:rsidRDefault="00E77036" w:rsidP="001801A6">
            <w:pPr>
              <w:pStyle w:val="Default"/>
              <w:spacing w:after="160"/>
              <w:jc w:val="both"/>
              <w:rPr>
                <w:rFonts w:asciiTheme="minorHAnsi" w:hAnsiTheme="minorHAnsi" w:cstheme="minorHAnsi"/>
                <w:sz w:val="18"/>
                <w:szCs w:val="18"/>
              </w:rPr>
            </w:pPr>
            <w:r w:rsidRPr="0086471D">
              <w:rPr>
                <w:rFonts w:asciiTheme="minorHAnsi" w:hAnsiTheme="minorHAnsi" w:cstheme="minorHAnsi"/>
                <w:sz w:val="18"/>
                <w:szCs w:val="18"/>
              </w:rPr>
              <w:t>Or</w:t>
            </w:r>
          </w:p>
          <w:p w14:paraId="5F3B61BB" w14:textId="6CDDC7C7" w:rsidR="003F4EC6" w:rsidRPr="0086471D" w:rsidRDefault="004A5566" w:rsidP="001801A6">
            <w:pPr>
              <w:pStyle w:val="Default"/>
              <w:spacing w:after="160"/>
              <w:jc w:val="both"/>
              <w:rPr>
                <w:rFonts w:asciiTheme="minorHAnsi" w:hAnsiTheme="minorHAnsi" w:cstheme="minorHAnsi"/>
                <w:sz w:val="18"/>
                <w:szCs w:val="18"/>
                <w:highlight w:val="cyan"/>
              </w:rPr>
            </w:pPr>
            <w:hyperlink r:id="rId57" w:history="1">
              <w:r w:rsidR="0086471D" w:rsidRPr="00973542">
                <w:rPr>
                  <w:rStyle w:val="Hyperlink"/>
                  <w:rFonts w:asciiTheme="minorHAnsi" w:hAnsiTheme="minorHAnsi" w:cstheme="minorHAnsi"/>
                  <w:sz w:val="18"/>
                  <w:szCs w:val="18"/>
                </w:rPr>
                <w:t>asingha@melbtc.vic.edu.au</w:t>
              </w:r>
            </w:hyperlink>
            <w:r w:rsidR="0086471D">
              <w:rPr>
                <w:rFonts w:asciiTheme="minorHAnsi" w:hAnsiTheme="minorHAnsi" w:cstheme="minorHAnsi"/>
                <w:sz w:val="18"/>
                <w:szCs w:val="18"/>
              </w:rPr>
              <w:t xml:space="preserve"> </w:t>
            </w:r>
          </w:p>
        </w:tc>
      </w:tr>
      <w:tr w:rsidR="003F4EC6" w:rsidRPr="00B37AD5" w14:paraId="0CB7FEF2" w14:textId="77777777" w:rsidTr="00F954D8">
        <w:trPr>
          <w:trHeight w:val="723"/>
        </w:trPr>
        <w:tc>
          <w:tcPr>
            <w:tcW w:w="27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0A0B338C" w14:textId="273F25E2" w:rsidR="003F4EC6" w:rsidRPr="00B37AD5" w:rsidRDefault="0090359A" w:rsidP="001801A6">
            <w:pPr>
              <w:pStyle w:val="Default"/>
              <w:jc w:val="both"/>
              <w:rPr>
                <w:rFonts w:asciiTheme="minorHAnsi" w:hAnsiTheme="minorHAnsi" w:cstheme="minorHAnsi"/>
                <w:i/>
                <w:iCs/>
                <w:sz w:val="16"/>
                <w:szCs w:val="16"/>
              </w:rPr>
            </w:pPr>
            <w:r w:rsidRPr="0090359A">
              <w:rPr>
                <w:rStyle w:val="None"/>
                <w:rFonts w:asciiTheme="minorHAnsi" w:eastAsia="Calibri" w:hAnsiTheme="minorHAnsi" w:cstheme="minorHAnsi"/>
                <w:b/>
                <w:bCs/>
                <w:sz w:val="16"/>
                <w:szCs w:val="16"/>
              </w:rPr>
              <w:t xml:space="preserve">Administration Matters </w:t>
            </w:r>
            <w:r w:rsidRPr="0090359A">
              <w:rPr>
                <w:rStyle w:val="None"/>
                <w:rFonts w:asciiTheme="minorHAnsi" w:eastAsia="Calibri" w:hAnsiTheme="minorHAnsi" w:cstheme="minorHAnsi"/>
                <w:i/>
                <w:iCs/>
                <w:sz w:val="16"/>
                <w:szCs w:val="16"/>
              </w:rPr>
              <w:t>(including enrolment, orientation, deferral, results, Refunds, reassessment)</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0E8B91E8" w14:textId="77777777" w:rsidR="00CC6C49" w:rsidRPr="00CC6C49" w:rsidRDefault="00CC6C49" w:rsidP="001801A6">
            <w:pPr>
              <w:pStyle w:val="Default"/>
              <w:jc w:val="both"/>
              <w:rPr>
                <w:rStyle w:val="None"/>
                <w:rFonts w:asciiTheme="minorHAnsi" w:hAnsiTheme="minorHAnsi" w:cstheme="minorHAnsi"/>
                <w:sz w:val="16"/>
                <w:szCs w:val="16"/>
              </w:rPr>
            </w:pPr>
            <w:r w:rsidRPr="00CC6C49">
              <w:rPr>
                <w:rStyle w:val="None"/>
                <w:rFonts w:asciiTheme="minorHAnsi" w:hAnsiTheme="minorHAnsi" w:cstheme="minorHAnsi"/>
                <w:sz w:val="16"/>
                <w:szCs w:val="16"/>
              </w:rPr>
              <w:t>CEO</w:t>
            </w:r>
          </w:p>
          <w:p w14:paraId="583F976C" w14:textId="298ECFB5" w:rsidR="00CC6C49" w:rsidRDefault="00CC6C49" w:rsidP="001801A6">
            <w:pPr>
              <w:pStyle w:val="Default"/>
              <w:jc w:val="both"/>
              <w:rPr>
                <w:rStyle w:val="None"/>
                <w:rFonts w:asciiTheme="minorHAnsi" w:hAnsiTheme="minorHAnsi" w:cstheme="minorHAnsi"/>
                <w:sz w:val="16"/>
                <w:szCs w:val="16"/>
              </w:rPr>
            </w:pPr>
            <w:r w:rsidRPr="00CC6C49">
              <w:rPr>
                <w:rStyle w:val="None"/>
                <w:rFonts w:asciiTheme="minorHAnsi" w:hAnsiTheme="minorHAnsi" w:cstheme="minorHAnsi"/>
                <w:sz w:val="16"/>
                <w:szCs w:val="16"/>
              </w:rPr>
              <w:t xml:space="preserve">Administration </w:t>
            </w:r>
            <w:r w:rsidR="0086471D" w:rsidRPr="00CC6C49">
              <w:rPr>
                <w:rStyle w:val="None"/>
                <w:rFonts w:asciiTheme="minorHAnsi" w:hAnsiTheme="minorHAnsi" w:cstheme="minorHAnsi"/>
                <w:sz w:val="16"/>
                <w:szCs w:val="16"/>
              </w:rPr>
              <w:t>Mgr.</w:t>
            </w:r>
            <w:r w:rsidRPr="00CC6C49">
              <w:rPr>
                <w:rStyle w:val="None"/>
                <w:rFonts w:asciiTheme="minorHAnsi" w:hAnsiTheme="minorHAnsi" w:cstheme="minorHAnsi"/>
                <w:sz w:val="16"/>
                <w:szCs w:val="16"/>
              </w:rPr>
              <w:t xml:space="preserve"> </w:t>
            </w:r>
          </w:p>
          <w:p w14:paraId="28662992" w14:textId="77777777" w:rsidR="00CC6C49" w:rsidRDefault="00CC6C49" w:rsidP="001801A6">
            <w:pPr>
              <w:pStyle w:val="Default"/>
              <w:jc w:val="both"/>
              <w:rPr>
                <w:rStyle w:val="None"/>
                <w:rFonts w:asciiTheme="minorHAnsi" w:hAnsiTheme="minorHAnsi" w:cstheme="minorHAnsi"/>
                <w:sz w:val="16"/>
                <w:szCs w:val="16"/>
              </w:rPr>
            </w:pPr>
            <w:r w:rsidRPr="00CC6C49">
              <w:rPr>
                <w:rStyle w:val="None"/>
                <w:rFonts w:asciiTheme="minorHAnsi" w:hAnsiTheme="minorHAnsi" w:cstheme="minorHAnsi"/>
                <w:sz w:val="16"/>
                <w:szCs w:val="16"/>
              </w:rPr>
              <w:t xml:space="preserve">Admin Officer </w:t>
            </w:r>
          </w:p>
          <w:p w14:paraId="6AC538A1" w14:textId="1AA0DDB5" w:rsidR="003F4EC6" w:rsidRPr="00B37AD5" w:rsidRDefault="00CC6C49" w:rsidP="001801A6">
            <w:pPr>
              <w:pStyle w:val="Default"/>
              <w:jc w:val="both"/>
              <w:rPr>
                <w:rFonts w:asciiTheme="minorHAnsi" w:eastAsia="Calibri" w:hAnsiTheme="minorHAnsi" w:cstheme="minorHAnsi"/>
                <w:sz w:val="16"/>
                <w:szCs w:val="16"/>
              </w:rPr>
            </w:pPr>
            <w:r w:rsidRPr="00CC6C49">
              <w:rPr>
                <w:rStyle w:val="None"/>
                <w:rFonts w:asciiTheme="minorHAnsi" w:hAnsiTheme="minorHAnsi" w:cstheme="minorHAnsi"/>
                <w:sz w:val="16"/>
                <w:szCs w:val="16"/>
              </w:rPr>
              <w:t>Student Support Officer</w:t>
            </w:r>
          </w:p>
        </w:tc>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2B1A703A" w14:textId="45B0F9E4" w:rsidR="003F4EC6" w:rsidRPr="00170A88" w:rsidRDefault="0086471D" w:rsidP="001801A6">
            <w:pPr>
              <w:pStyle w:val="Default"/>
              <w:spacing w:after="160" w:line="276" w:lineRule="auto"/>
              <w:jc w:val="both"/>
              <w:rPr>
                <w:rFonts w:asciiTheme="minorHAnsi" w:hAnsiTheme="minorHAnsi" w:cstheme="minorHAnsi"/>
                <w:sz w:val="16"/>
                <w:szCs w:val="16"/>
                <w:highlight w:val="cyan"/>
              </w:rPr>
            </w:pPr>
            <w:r w:rsidRPr="0086471D">
              <w:rPr>
                <w:rFonts w:asciiTheme="minorHAnsi" w:hAnsiTheme="minorHAnsi" w:cstheme="minorHAnsi"/>
                <w:sz w:val="20"/>
                <w:szCs w:val="20"/>
              </w:rPr>
              <w:t>Ph: 03 7066 5255</w:t>
            </w:r>
          </w:p>
        </w:tc>
        <w:tc>
          <w:tcPr>
            <w:tcW w:w="24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26377B28" w14:textId="611D1EE0" w:rsidR="0086471D" w:rsidRPr="0086471D" w:rsidRDefault="004A5566" w:rsidP="001801A6">
            <w:pPr>
              <w:pStyle w:val="Default"/>
              <w:spacing w:after="160"/>
              <w:jc w:val="both"/>
              <w:rPr>
                <w:rFonts w:asciiTheme="minorHAnsi" w:hAnsiTheme="minorHAnsi" w:cstheme="minorHAnsi"/>
                <w:sz w:val="18"/>
                <w:szCs w:val="18"/>
              </w:rPr>
            </w:pPr>
            <w:hyperlink r:id="rId58" w:history="1">
              <w:r w:rsidR="0086471D" w:rsidRPr="00973542">
                <w:rPr>
                  <w:rStyle w:val="Hyperlink"/>
                  <w:rFonts w:asciiTheme="minorHAnsi" w:hAnsiTheme="minorHAnsi" w:cstheme="minorHAnsi"/>
                  <w:sz w:val="18"/>
                  <w:szCs w:val="18"/>
                </w:rPr>
                <w:t>info@melbtc.vic.edu.au</w:t>
              </w:r>
            </w:hyperlink>
            <w:r w:rsidR="0086471D">
              <w:rPr>
                <w:rFonts w:asciiTheme="minorHAnsi" w:hAnsiTheme="minorHAnsi" w:cstheme="minorHAnsi"/>
                <w:sz w:val="18"/>
                <w:szCs w:val="18"/>
              </w:rPr>
              <w:t xml:space="preserve"> </w:t>
            </w:r>
          </w:p>
          <w:p w14:paraId="397C6235" w14:textId="77777777" w:rsidR="0086471D" w:rsidRPr="0086471D" w:rsidRDefault="0086471D" w:rsidP="001801A6">
            <w:pPr>
              <w:pStyle w:val="Default"/>
              <w:spacing w:after="160"/>
              <w:jc w:val="both"/>
              <w:rPr>
                <w:rFonts w:asciiTheme="minorHAnsi" w:hAnsiTheme="minorHAnsi" w:cstheme="minorHAnsi"/>
                <w:sz w:val="18"/>
                <w:szCs w:val="18"/>
              </w:rPr>
            </w:pPr>
            <w:r w:rsidRPr="0086471D">
              <w:rPr>
                <w:rFonts w:asciiTheme="minorHAnsi" w:hAnsiTheme="minorHAnsi" w:cstheme="minorHAnsi"/>
                <w:sz w:val="18"/>
                <w:szCs w:val="18"/>
              </w:rPr>
              <w:t>Or</w:t>
            </w:r>
          </w:p>
          <w:p w14:paraId="30501EBD" w14:textId="5DFDF2D1" w:rsidR="003F4EC6" w:rsidRPr="0086471D" w:rsidRDefault="004A5566" w:rsidP="001801A6">
            <w:pPr>
              <w:pStyle w:val="Default"/>
              <w:spacing w:after="160"/>
              <w:jc w:val="both"/>
              <w:rPr>
                <w:rFonts w:asciiTheme="minorHAnsi" w:hAnsiTheme="minorHAnsi" w:cstheme="minorHAnsi"/>
                <w:sz w:val="18"/>
                <w:szCs w:val="18"/>
                <w:highlight w:val="cyan"/>
              </w:rPr>
            </w:pPr>
            <w:hyperlink r:id="rId59" w:history="1">
              <w:r w:rsidR="0086471D" w:rsidRPr="00973542">
                <w:rPr>
                  <w:rStyle w:val="Hyperlink"/>
                  <w:rFonts w:asciiTheme="minorHAnsi" w:hAnsiTheme="minorHAnsi" w:cstheme="minorHAnsi"/>
                  <w:sz w:val="18"/>
                  <w:szCs w:val="18"/>
                </w:rPr>
                <w:t>asingha@melbtc.vic.edu.au</w:t>
              </w:r>
            </w:hyperlink>
            <w:r w:rsidR="0086471D">
              <w:rPr>
                <w:rFonts w:asciiTheme="minorHAnsi" w:hAnsiTheme="minorHAnsi" w:cstheme="minorHAnsi"/>
                <w:sz w:val="18"/>
                <w:szCs w:val="18"/>
              </w:rPr>
              <w:t xml:space="preserve"> </w:t>
            </w:r>
            <w:r w:rsidR="0086471D" w:rsidRPr="0086471D">
              <w:rPr>
                <w:rFonts w:asciiTheme="minorHAnsi" w:hAnsiTheme="minorHAnsi" w:cstheme="minorHAnsi"/>
                <w:sz w:val="18"/>
                <w:szCs w:val="18"/>
              </w:rPr>
              <w:t xml:space="preserve"> </w:t>
            </w:r>
          </w:p>
        </w:tc>
      </w:tr>
      <w:tr w:rsidR="003F4EC6" w:rsidRPr="00B37AD5" w14:paraId="1418DEED" w14:textId="77777777" w:rsidTr="00F954D8">
        <w:trPr>
          <w:trHeight w:val="608"/>
        </w:trPr>
        <w:tc>
          <w:tcPr>
            <w:tcW w:w="27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09BC4BEE" w14:textId="77777777" w:rsidR="003F4EC6" w:rsidRPr="00B37AD5" w:rsidRDefault="003F4EC6" w:rsidP="001801A6">
            <w:pPr>
              <w:pStyle w:val="Default"/>
              <w:jc w:val="both"/>
              <w:rPr>
                <w:rFonts w:asciiTheme="minorHAnsi" w:hAnsiTheme="minorHAnsi" w:cstheme="minorHAnsi"/>
                <w:b/>
                <w:bCs/>
                <w:sz w:val="16"/>
                <w:szCs w:val="16"/>
              </w:rPr>
            </w:pPr>
            <w:r w:rsidRPr="00B37AD5">
              <w:rPr>
                <w:rStyle w:val="None"/>
                <w:rFonts w:asciiTheme="minorHAnsi" w:eastAsia="Calibri" w:hAnsiTheme="minorHAnsi" w:cstheme="minorHAnsi"/>
                <w:b/>
                <w:bCs/>
                <w:color w:val="222222"/>
                <w:sz w:val="16"/>
                <w:szCs w:val="16"/>
                <w:u w:color="222222"/>
              </w:rPr>
              <w:t>LLN support </w:t>
            </w:r>
            <w:r w:rsidRPr="00B37AD5">
              <w:rPr>
                <w:rStyle w:val="None"/>
                <w:rFonts w:asciiTheme="minorHAnsi" w:eastAsia="Calibri" w:hAnsiTheme="minorHAnsi" w:cstheme="minorHAnsi"/>
                <w:b/>
                <w:bCs/>
                <w:sz w:val="16"/>
                <w:szCs w:val="16"/>
              </w:rPr>
              <w:t> </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6F2975D1" w14:textId="77777777" w:rsidR="00320929" w:rsidRPr="00320929" w:rsidRDefault="00320929" w:rsidP="001801A6">
            <w:pPr>
              <w:pStyle w:val="NoSpacing"/>
              <w:jc w:val="both"/>
              <w:rPr>
                <w:rStyle w:val="None"/>
                <w:rFonts w:asciiTheme="minorHAnsi" w:eastAsia="Calibri" w:hAnsiTheme="minorHAnsi" w:cstheme="minorHAnsi"/>
                <w:color w:val="000000" w:themeColor="text1"/>
                <w:sz w:val="16"/>
                <w:szCs w:val="16"/>
                <w:lang w:val="en-AU" w:eastAsia="en-AU" w:bidi="ne-NP"/>
              </w:rPr>
            </w:pPr>
            <w:r w:rsidRPr="00320929">
              <w:rPr>
                <w:rStyle w:val="None"/>
                <w:rFonts w:asciiTheme="minorHAnsi" w:eastAsia="Calibri" w:hAnsiTheme="minorHAnsi" w:cstheme="minorHAnsi"/>
                <w:color w:val="000000" w:themeColor="text1"/>
                <w:sz w:val="16"/>
                <w:szCs w:val="16"/>
                <w:lang w:val="en-AU" w:eastAsia="en-AU" w:bidi="ne-NP"/>
              </w:rPr>
              <w:t>CEO</w:t>
            </w:r>
          </w:p>
          <w:p w14:paraId="47A29555" w14:textId="77777777" w:rsidR="00320929" w:rsidRDefault="00320929" w:rsidP="001801A6">
            <w:pPr>
              <w:pStyle w:val="NoSpacing"/>
              <w:jc w:val="both"/>
              <w:rPr>
                <w:rStyle w:val="None"/>
                <w:rFonts w:asciiTheme="minorHAnsi" w:eastAsia="Calibri" w:hAnsiTheme="minorHAnsi" w:cstheme="minorHAnsi"/>
                <w:color w:val="000000" w:themeColor="text1"/>
                <w:sz w:val="16"/>
                <w:szCs w:val="16"/>
                <w:lang w:val="en-AU" w:eastAsia="en-AU" w:bidi="ne-NP"/>
              </w:rPr>
            </w:pPr>
            <w:r w:rsidRPr="00320929">
              <w:rPr>
                <w:rStyle w:val="None"/>
                <w:rFonts w:asciiTheme="minorHAnsi" w:eastAsia="Calibri" w:hAnsiTheme="minorHAnsi" w:cstheme="minorHAnsi"/>
                <w:color w:val="000000" w:themeColor="text1"/>
                <w:sz w:val="16"/>
                <w:szCs w:val="16"/>
                <w:lang w:val="en-AU" w:eastAsia="en-AU" w:bidi="ne-NP"/>
              </w:rPr>
              <w:t>Training Manager</w:t>
            </w:r>
          </w:p>
          <w:p w14:paraId="2499BFE0" w14:textId="4347CBB9" w:rsidR="00320929" w:rsidRPr="00320929" w:rsidRDefault="00320929" w:rsidP="001801A6">
            <w:pPr>
              <w:pStyle w:val="NoSpacing"/>
              <w:jc w:val="both"/>
              <w:rPr>
                <w:rStyle w:val="None"/>
                <w:rFonts w:asciiTheme="minorHAnsi" w:eastAsia="Calibri" w:hAnsiTheme="minorHAnsi" w:cstheme="minorHAnsi"/>
                <w:color w:val="000000" w:themeColor="text1"/>
                <w:sz w:val="16"/>
                <w:szCs w:val="16"/>
                <w:lang w:val="en-AU" w:eastAsia="en-AU" w:bidi="ne-NP"/>
              </w:rPr>
            </w:pPr>
            <w:r w:rsidRPr="00320929">
              <w:rPr>
                <w:rStyle w:val="None"/>
                <w:rFonts w:asciiTheme="minorHAnsi" w:eastAsia="Calibri" w:hAnsiTheme="minorHAnsi" w:cstheme="minorHAnsi"/>
                <w:color w:val="000000" w:themeColor="text1"/>
                <w:sz w:val="16"/>
                <w:szCs w:val="16"/>
                <w:lang w:val="en-AU" w:eastAsia="en-AU" w:bidi="ne-NP"/>
              </w:rPr>
              <w:t xml:space="preserve">Trainers </w:t>
            </w:r>
          </w:p>
          <w:p w14:paraId="17B99DEA" w14:textId="3962AC0C" w:rsidR="003F4EC6" w:rsidRPr="00B37AD5" w:rsidRDefault="00320929" w:rsidP="001801A6">
            <w:pPr>
              <w:pStyle w:val="NoSpacing"/>
              <w:suppressAutoHyphens/>
              <w:jc w:val="both"/>
              <w:rPr>
                <w:rStyle w:val="None"/>
                <w:rFonts w:asciiTheme="minorHAnsi" w:eastAsia="Calibri" w:hAnsiTheme="minorHAnsi" w:cstheme="minorHAnsi"/>
                <w:color w:val="000000" w:themeColor="text1"/>
                <w:sz w:val="16"/>
                <w:szCs w:val="16"/>
                <w:lang w:val="en-AU" w:eastAsia="en-AU" w:bidi="ne-NP"/>
              </w:rPr>
            </w:pPr>
            <w:r w:rsidRPr="00320929">
              <w:rPr>
                <w:rStyle w:val="None"/>
                <w:rFonts w:asciiTheme="minorHAnsi" w:eastAsia="Calibri" w:hAnsiTheme="minorHAnsi" w:cstheme="minorHAnsi"/>
                <w:color w:val="000000" w:themeColor="text1"/>
                <w:sz w:val="16"/>
                <w:szCs w:val="16"/>
                <w:lang w:val="en-AU" w:eastAsia="en-AU" w:bidi="ne-NP"/>
              </w:rPr>
              <w:t>Student Support officer</w:t>
            </w:r>
          </w:p>
        </w:tc>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46EBD32E" w14:textId="4DAF8405" w:rsidR="003F4EC6" w:rsidRPr="00170A88" w:rsidRDefault="0086471D" w:rsidP="001801A6">
            <w:pPr>
              <w:pStyle w:val="Default"/>
              <w:spacing w:after="160" w:line="276" w:lineRule="auto"/>
              <w:jc w:val="both"/>
              <w:rPr>
                <w:rFonts w:asciiTheme="minorHAnsi" w:hAnsiTheme="minorHAnsi" w:cstheme="minorHAnsi"/>
                <w:sz w:val="16"/>
                <w:szCs w:val="16"/>
                <w:highlight w:val="cyan"/>
              </w:rPr>
            </w:pPr>
            <w:r w:rsidRPr="0086471D">
              <w:rPr>
                <w:rFonts w:asciiTheme="minorHAnsi" w:hAnsiTheme="minorHAnsi" w:cstheme="minorHAnsi"/>
                <w:sz w:val="20"/>
                <w:szCs w:val="20"/>
              </w:rPr>
              <w:t>Ph: 03 7066 5255</w:t>
            </w:r>
          </w:p>
        </w:tc>
        <w:tc>
          <w:tcPr>
            <w:tcW w:w="24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0304D179" w14:textId="4AC714E9" w:rsidR="0086471D" w:rsidRPr="0086471D" w:rsidRDefault="004A5566" w:rsidP="001801A6">
            <w:pPr>
              <w:pStyle w:val="Default"/>
              <w:spacing w:after="160" w:line="259" w:lineRule="auto"/>
              <w:jc w:val="both"/>
              <w:rPr>
                <w:rFonts w:asciiTheme="minorHAnsi" w:hAnsiTheme="minorHAnsi" w:cstheme="minorHAnsi"/>
                <w:sz w:val="18"/>
                <w:szCs w:val="18"/>
              </w:rPr>
            </w:pPr>
            <w:hyperlink r:id="rId60" w:history="1">
              <w:r w:rsidR="0086471D" w:rsidRPr="00973542">
                <w:rPr>
                  <w:rStyle w:val="Hyperlink"/>
                  <w:rFonts w:asciiTheme="minorHAnsi" w:hAnsiTheme="minorHAnsi" w:cstheme="minorHAnsi"/>
                  <w:sz w:val="18"/>
                  <w:szCs w:val="18"/>
                </w:rPr>
                <w:t>info@melbtc.vic.edu.au</w:t>
              </w:r>
            </w:hyperlink>
            <w:r w:rsidR="0086471D">
              <w:rPr>
                <w:rFonts w:asciiTheme="minorHAnsi" w:hAnsiTheme="minorHAnsi" w:cstheme="minorHAnsi"/>
                <w:sz w:val="18"/>
                <w:szCs w:val="18"/>
              </w:rPr>
              <w:t xml:space="preserve"> </w:t>
            </w:r>
          </w:p>
          <w:p w14:paraId="6AE4B205" w14:textId="77777777" w:rsidR="0086471D" w:rsidRPr="0086471D" w:rsidRDefault="0086471D" w:rsidP="001801A6">
            <w:pPr>
              <w:pStyle w:val="Default"/>
              <w:spacing w:after="160" w:line="259" w:lineRule="auto"/>
              <w:jc w:val="both"/>
              <w:rPr>
                <w:rFonts w:asciiTheme="minorHAnsi" w:hAnsiTheme="minorHAnsi" w:cstheme="minorHAnsi"/>
                <w:sz w:val="18"/>
                <w:szCs w:val="18"/>
              </w:rPr>
            </w:pPr>
            <w:r w:rsidRPr="0086471D">
              <w:rPr>
                <w:rFonts w:asciiTheme="minorHAnsi" w:hAnsiTheme="minorHAnsi" w:cstheme="minorHAnsi"/>
                <w:sz w:val="18"/>
                <w:szCs w:val="18"/>
              </w:rPr>
              <w:t>Or</w:t>
            </w:r>
          </w:p>
          <w:p w14:paraId="601155E3" w14:textId="379353F3" w:rsidR="003F4EC6" w:rsidRPr="0086471D" w:rsidRDefault="004A5566" w:rsidP="001801A6">
            <w:pPr>
              <w:pStyle w:val="Default"/>
              <w:spacing w:after="160" w:line="259" w:lineRule="auto"/>
              <w:jc w:val="both"/>
              <w:rPr>
                <w:rStyle w:val="Hyperlink2"/>
                <w:rFonts w:asciiTheme="minorHAnsi" w:hAnsiTheme="minorHAnsi" w:cstheme="minorHAnsi"/>
                <w:sz w:val="18"/>
                <w:szCs w:val="18"/>
                <w:highlight w:val="cyan"/>
              </w:rPr>
            </w:pPr>
            <w:hyperlink r:id="rId61" w:history="1">
              <w:r w:rsidR="0086471D" w:rsidRPr="00973542">
                <w:rPr>
                  <w:rStyle w:val="Hyperlink"/>
                  <w:rFonts w:asciiTheme="minorHAnsi" w:hAnsiTheme="minorHAnsi" w:cstheme="minorHAnsi"/>
                  <w:sz w:val="18"/>
                  <w:szCs w:val="18"/>
                </w:rPr>
                <w:t>asingha@melbtc.vic.edu.au</w:t>
              </w:r>
            </w:hyperlink>
            <w:r w:rsidR="0086471D">
              <w:rPr>
                <w:rFonts w:asciiTheme="minorHAnsi" w:hAnsiTheme="minorHAnsi" w:cstheme="minorHAnsi"/>
                <w:sz w:val="18"/>
                <w:szCs w:val="18"/>
              </w:rPr>
              <w:t xml:space="preserve"> </w:t>
            </w:r>
            <w:r w:rsidR="0086471D" w:rsidRPr="0086471D">
              <w:rPr>
                <w:rFonts w:asciiTheme="minorHAnsi" w:hAnsiTheme="minorHAnsi" w:cstheme="minorHAnsi"/>
                <w:sz w:val="18"/>
                <w:szCs w:val="18"/>
              </w:rPr>
              <w:t xml:space="preserve"> </w:t>
            </w:r>
          </w:p>
        </w:tc>
      </w:tr>
      <w:tr w:rsidR="00745479" w:rsidRPr="00B37AD5" w14:paraId="2A616C54" w14:textId="77777777" w:rsidTr="00F954D8">
        <w:trPr>
          <w:trHeight w:val="608"/>
        </w:trPr>
        <w:tc>
          <w:tcPr>
            <w:tcW w:w="27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56171CD1" w14:textId="77777777" w:rsidR="00745479" w:rsidRPr="00B01935" w:rsidRDefault="00745479" w:rsidP="001801A6">
            <w:pPr>
              <w:pStyle w:val="Default"/>
              <w:jc w:val="both"/>
              <w:rPr>
                <w:rStyle w:val="None"/>
                <w:rFonts w:asciiTheme="minorHAnsi" w:eastAsia="Calibri" w:hAnsiTheme="minorHAnsi" w:cstheme="minorHAnsi"/>
                <w:b/>
                <w:bCs/>
                <w:color w:val="222222"/>
                <w:sz w:val="16"/>
                <w:szCs w:val="16"/>
                <w:u w:color="222222"/>
              </w:rPr>
            </w:pPr>
            <w:r w:rsidRPr="00B01935">
              <w:rPr>
                <w:rStyle w:val="None"/>
                <w:rFonts w:asciiTheme="minorHAnsi" w:eastAsia="Calibri" w:hAnsiTheme="minorHAnsi" w:cstheme="minorHAnsi"/>
                <w:b/>
                <w:bCs/>
                <w:color w:val="222222"/>
                <w:sz w:val="16"/>
                <w:szCs w:val="16"/>
                <w:u w:color="222222"/>
              </w:rPr>
              <w:t>Study Support</w:t>
            </w:r>
          </w:p>
          <w:p w14:paraId="6B63F25E" w14:textId="4FB95F42" w:rsidR="00745479" w:rsidRPr="00B01935" w:rsidRDefault="00745479" w:rsidP="001801A6">
            <w:pPr>
              <w:pStyle w:val="Default"/>
              <w:jc w:val="both"/>
              <w:rPr>
                <w:rStyle w:val="None"/>
                <w:rFonts w:asciiTheme="minorHAnsi" w:eastAsia="Calibri" w:hAnsiTheme="minorHAnsi" w:cstheme="minorHAnsi"/>
                <w:i/>
                <w:iCs/>
                <w:color w:val="222222"/>
                <w:sz w:val="16"/>
                <w:szCs w:val="16"/>
                <w:u w:color="222222"/>
              </w:rPr>
            </w:pPr>
            <w:r w:rsidRPr="00B01935">
              <w:rPr>
                <w:rStyle w:val="None"/>
                <w:rFonts w:asciiTheme="minorHAnsi" w:eastAsia="Calibri" w:hAnsiTheme="minorHAnsi" w:cstheme="minorHAnsi"/>
                <w:i/>
                <w:iCs/>
                <w:color w:val="222222"/>
                <w:sz w:val="16"/>
                <w:szCs w:val="16"/>
                <w:u w:color="222222"/>
              </w:rPr>
              <w:t>(Including Study Skills Learning support program)</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20850155" w14:textId="77777777" w:rsidR="00745479" w:rsidRPr="00745479" w:rsidRDefault="00745479" w:rsidP="001801A6">
            <w:pPr>
              <w:pStyle w:val="NoSpacing"/>
              <w:jc w:val="both"/>
              <w:rPr>
                <w:rStyle w:val="None"/>
                <w:rFonts w:asciiTheme="minorHAnsi" w:eastAsia="Calibri" w:hAnsiTheme="minorHAnsi" w:cstheme="minorHAnsi"/>
                <w:color w:val="000000" w:themeColor="text1"/>
                <w:sz w:val="16"/>
                <w:szCs w:val="16"/>
                <w:lang w:val="en-AU" w:eastAsia="en-AU" w:bidi="ne-NP"/>
              </w:rPr>
            </w:pPr>
            <w:r w:rsidRPr="00745479">
              <w:rPr>
                <w:rStyle w:val="None"/>
                <w:rFonts w:asciiTheme="minorHAnsi" w:eastAsia="Calibri" w:hAnsiTheme="minorHAnsi" w:cstheme="minorHAnsi"/>
                <w:color w:val="000000" w:themeColor="text1"/>
                <w:sz w:val="16"/>
                <w:szCs w:val="16"/>
                <w:lang w:val="en-AU" w:eastAsia="en-AU" w:bidi="ne-NP"/>
              </w:rPr>
              <w:t>CEO</w:t>
            </w:r>
          </w:p>
          <w:p w14:paraId="2990F046" w14:textId="77777777" w:rsidR="00745479" w:rsidRPr="00745479" w:rsidRDefault="00745479" w:rsidP="001801A6">
            <w:pPr>
              <w:pStyle w:val="NoSpacing"/>
              <w:jc w:val="both"/>
              <w:rPr>
                <w:rStyle w:val="None"/>
                <w:rFonts w:asciiTheme="minorHAnsi" w:eastAsia="Calibri" w:hAnsiTheme="minorHAnsi" w:cstheme="minorHAnsi"/>
                <w:color w:val="000000" w:themeColor="text1"/>
                <w:sz w:val="16"/>
                <w:szCs w:val="16"/>
                <w:lang w:val="en-AU" w:eastAsia="en-AU" w:bidi="ne-NP"/>
              </w:rPr>
            </w:pPr>
            <w:r w:rsidRPr="00745479">
              <w:rPr>
                <w:rStyle w:val="None"/>
                <w:rFonts w:asciiTheme="minorHAnsi" w:eastAsia="Calibri" w:hAnsiTheme="minorHAnsi" w:cstheme="minorHAnsi"/>
                <w:color w:val="000000" w:themeColor="text1"/>
                <w:sz w:val="16"/>
                <w:szCs w:val="16"/>
                <w:lang w:val="en-AU" w:eastAsia="en-AU" w:bidi="ne-NP"/>
              </w:rPr>
              <w:t xml:space="preserve">Training Manager Trainers </w:t>
            </w:r>
          </w:p>
          <w:p w14:paraId="7455E274" w14:textId="385E7177" w:rsidR="00745479" w:rsidRPr="00320929" w:rsidRDefault="00745479" w:rsidP="001801A6">
            <w:pPr>
              <w:pStyle w:val="NoSpacing"/>
              <w:jc w:val="both"/>
              <w:rPr>
                <w:rStyle w:val="None"/>
                <w:rFonts w:asciiTheme="minorHAnsi" w:eastAsia="Calibri" w:hAnsiTheme="minorHAnsi" w:cstheme="minorHAnsi"/>
                <w:color w:val="000000" w:themeColor="text1"/>
                <w:sz w:val="16"/>
                <w:szCs w:val="16"/>
                <w:lang w:val="en-AU" w:eastAsia="en-AU" w:bidi="ne-NP"/>
              </w:rPr>
            </w:pPr>
            <w:r w:rsidRPr="00745479">
              <w:rPr>
                <w:rStyle w:val="None"/>
                <w:rFonts w:asciiTheme="minorHAnsi" w:eastAsia="Calibri" w:hAnsiTheme="minorHAnsi" w:cstheme="minorHAnsi"/>
                <w:color w:val="000000" w:themeColor="text1"/>
                <w:sz w:val="16"/>
                <w:szCs w:val="16"/>
                <w:lang w:val="en-AU" w:eastAsia="en-AU" w:bidi="ne-NP"/>
              </w:rPr>
              <w:t>Student Support officer</w:t>
            </w:r>
          </w:p>
        </w:tc>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1DDD61F8" w14:textId="1691E7F9" w:rsidR="00745479" w:rsidRPr="00170A88" w:rsidRDefault="0086471D" w:rsidP="001801A6">
            <w:pPr>
              <w:pStyle w:val="Default"/>
              <w:spacing w:after="160" w:line="276" w:lineRule="auto"/>
              <w:jc w:val="both"/>
              <w:rPr>
                <w:rFonts w:asciiTheme="minorHAnsi" w:hAnsiTheme="minorHAnsi" w:cstheme="minorHAnsi"/>
                <w:sz w:val="20"/>
                <w:szCs w:val="20"/>
                <w:highlight w:val="cyan"/>
              </w:rPr>
            </w:pPr>
            <w:r w:rsidRPr="0086471D">
              <w:rPr>
                <w:rFonts w:asciiTheme="minorHAnsi" w:hAnsiTheme="minorHAnsi" w:cstheme="minorHAnsi"/>
                <w:sz w:val="20"/>
                <w:szCs w:val="20"/>
              </w:rPr>
              <w:t>Ph: 03 7066 5255</w:t>
            </w:r>
          </w:p>
        </w:tc>
        <w:tc>
          <w:tcPr>
            <w:tcW w:w="24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640356C2" w14:textId="3B9F2108" w:rsidR="0086471D" w:rsidRPr="0086471D" w:rsidRDefault="004A5566" w:rsidP="001801A6">
            <w:pPr>
              <w:pStyle w:val="Default"/>
              <w:spacing w:after="160" w:line="259" w:lineRule="auto"/>
              <w:jc w:val="both"/>
              <w:rPr>
                <w:rFonts w:asciiTheme="minorHAnsi" w:hAnsiTheme="minorHAnsi" w:cstheme="minorHAnsi"/>
                <w:sz w:val="18"/>
                <w:szCs w:val="18"/>
              </w:rPr>
            </w:pPr>
            <w:hyperlink r:id="rId62" w:history="1">
              <w:r w:rsidR="0086471D" w:rsidRPr="00973542">
                <w:rPr>
                  <w:rStyle w:val="Hyperlink"/>
                  <w:rFonts w:asciiTheme="minorHAnsi" w:hAnsiTheme="minorHAnsi" w:cstheme="minorHAnsi"/>
                  <w:sz w:val="18"/>
                  <w:szCs w:val="18"/>
                </w:rPr>
                <w:t>info@melbtc.vic.edu.au</w:t>
              </w:r>
            </w:hyperlink>
            <w:r w:rsidR="0086471D">
              <w:rPr>
                <w:rFonts w:asciiTheme="minorHAnsi" w:hAnsiTheme="minorHAnsi" w:cstheme="minorHAnsi"/>
                <w:sz w:val="18"/>
                <w:szCs w:val="18"/>
              </w:rPr>
              <w:t xml:space="preserve"> </w:t>
            </w:r>
          </w:p>
          <w:p w14:paraId="6F24327B" w14:textId="77777777" w:rsidR="0086471D" w:rsidRPr="0086471D" w:rsidRDefault="0086471D" w:rsidP="001801A6">
            <w:pPr>
              <w:pStyle w:val="Default"/>
              <w:spacing w:after="160" w:line="259" w:lineRule="auto"/>
              <w:jc w:val="both"/>
              <w:rPr>
                <w:rFonts w:asciiTheme="minorHAnsi" w:hAnsiTheme="minorHAnsi" w:cstheme="minorHAnsi"/>
                <w:sz w:val="18"/>
                <w:szCs w:val="18"/>
              </w:rPr>
            </w:pPr>
            <w:r w:rsidRPr="0086471D">
              <w:rPr>
                <w:rFonts w:asciiTheme="minorHAnsi" w:hAnsiTheme="minorHAnsi" w:cstheme="minorHAnsi"/>
                <w:sz w:val="18"/>
                <w:szCs w:val="18"/>
              </w:rPr>
              <w:t>Or</w:t>
            </w:r>
          </w:p>
          <w:p w14:paraId="51043B3D" w14:textId="185A88DA" w:rsidR="00745479" w:rsidRPr="0086471D" w:rsidRDefault="004A5566" w:rsidP="001801A6">
            <w:pPr>
              <w:pStyle w:val="Default"/>
              <w:spacing w:after="160" w:line="259" w:lineRule="auto"/>
              <w:jc w:val="both"/>
              <w:rPr>
                <w:rFonts w:asciiTheme="minorHAnsi" w:hAnsiTheme="minorHAnsi" w:cstheme="minorHAnsi"/>
                <w:sz w:val="18"/>
                <w:szCs w:val="18"/>
                <w:highlight w:val="cyan"/>
              </w:rPr>
            </w:pPr>
            <w:hyperlink r:id="rId63" w:history="1">
              <w:r w:rsidR="0086471D" w:rsidRPr="00973542">
                <w:rPr>
                  <w:rStyle w:val="Hyperlink"/>
                  <w:rFonts w:asciiTheme="minorHAnsi" w:hAnsiTheme="minorHAnsi" w:cstheme="minorHAnsi"/>
                  <w:sz w:val="18"/>
                  <w:szCs w:val="18"/>
                </w:rPr>
                <w:t>asingha@melbtc.vic.edu.au</w:t>
              </w:r>
            </w:hyperlink>
            <w:r w:rsidR="0086471D">
              <w:rPr>
                <w:rFonts w:asciiTheme="minorHAnsi" w:hAnsiTheme="minorHAnsi" w:cstheme="minorHAnsi"/>
                <w:sz w:val="18"/>
                <w:szCs w:val="18"/>
              </w:rPr>
              <w:t xml:space="preserve"> </w:t>
            </w:r>
            <w:r w:rsidR="0086471D" w:rsidRPr="0086471D">
              <w:rPr>
                <w:rFonts w:asciiTheme="minorHAnsi" w:hAnsiTheme="minorHAnsi" w:cstheme="minorHAnsi"/>
                <w:sz w:val="18"/>
                <w:szCs w:val="18"/>
              </w:rPr>
              <w:t xml:space="preserve"> </w:t>
            </w:r>
          </w:p>
        </w:tc>
      </w:tr>
      <w:tr w:rsidR="003F4EC6" w:rsidRPr="00B37AD5" w14:paraId="525E6279" w14:textId="77777777" w:rsidTr="00F954D8">
        <w:trPr>
          <w:trHeight w:val="608"/>
        </w:trPr>
        <w:tc>
          <w:tcPr>
            <w:tcW w:w="27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192CEE6F" w14:textId="77777777" w:rsidR="003F4EC6" w:rsidRPr="00B37AD5" w:rsidRDefault="003F4EC6" w:rsidP="001801A6">
            <w:pPr>
              <w:pStyle w:val="Default"/>
              <w:jc w:val="both"/>
              <w:rPr>
                <w:rFonts w:asciiTheme="minorHAnsi" w:hAnsiTheme="minorHAnsi" w:cstheme="minorHAnsi"/>
                <w:sz w:val="16"/>
                <w:szCs w:val="16"/>
              </w:rPr>
            </w:pPr>
            <w:r w:rsidRPr="00B37AD5">
              <w:rPr>
                <w:rStyle w:val="None"/>
                <w:rFonts w:asciiTheme="minorHAnsi" w:eastAsia="Calibri" w:hAnsiTheme="minorHAnsi" w:cstheme="minorHAnsi"/>
                <w:b/>
                <w:bCs/>
                <w:color w:val="222222"/>
                <w:sz w:val="16"/>
                <w:szCs w:val="16"/>
                <w:u w:color="222222"/>
              </w:rPr>
              <w:t>Accommodation</w:t>
            </w:r>
            <w:r w:rsidRPr="00B37AD5">
              <w:rPr>
                <w:rStyle w:val="None"/>
                <w:rFonts w:asciiTheme="minorHAnsi" w:eastAsia="Calibri" w:hAnsiTheme="minorHAnsi" w:cstheme="minorHAnsi"/>
                <w:b/>
                <w:bCs/>
                <w:sz w:val="16"/>
                <w:szCs w:val="16"/>
              </w:rPr>
              <w:t> </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01163505" w14:textId="77777777" w:rsidR="002E063B" w:rsidRPr="002E063B" w:rsidRDefault="002E063B" w:rsidP="001801A6">
            <w:pPr>
              <w:pStyle w:val="NoSpacing"/>
              <w:jc w:val="both"/>
              <w:rPr>
                <w:rStyle w:val="None"/>
                <w:rFonts w:asciiTheme="minorHAnsi" w:eastAsia="Calibri" w:hAnsiTheme="minorHAnsi" w:cstheme="minorHAnsi"/>
                <w:color w:val="000000" w:themeColor="text1"/>
                <w:sz w:val="16"/>
                <w:szCs w:val="16"/>
                <w:lang w:val="en-AU" w:eastAsia="en-AU" w:bidi="ne-NP"/>
              </w:rPr>
            </w:pPr>
            <w:r w:rsidRPr="002E063B">
              <w:rPr>
                <w:rStyle w:val="None"/>
                <w:rFonts w:asciiTheme="minorHAnsi" w:eastAsia="Calibri" w:hAnsiTheme="minorHAnsi" w:cstheme="minorHAnsi"/>
                <w:color w:val="000000" w:themeColor="text1"/>
                <w:sz w:val="16"/>
                <w:szCs w:val="16"/>
                <w:lang w:val="en-AU" w:eastAsia="en-AU" w:bidi="ne-NP"/>
              </w:rPr>
              <w:t>CEO</w:t>
            </w:r>
          </w:p>
          <w:p w14:paraId="4BFCAE39" w14:textId="7BD7CADD" w:rsidR="002E063B" w:rsidRPr="002E063B" w:rsidRDefault="002E063B" w:rsidP="001801A6">
            <w:pPr>
              <w:pStyle w:val="NoSpacing"/>
              <w:jc w:val="both"/>
              <w:rPr>
                <w:rStyle w:val="None"/>
                <w:rFonts w:asciiTheme="minorHAnsi" w:eastAsia="Calibri" w:hAnsiTheme="minorHAnsi" w:cstheme="minorHAnsi"/>
                <w:color w:val="000000" w:themeColor="text1"/>
                <w:sz w:val="16"/>
                <w:szCs w:val="16"/>
                <w:lang w:val="en-AU" w:eastAsia="en-AU" w:bidi="ne-NP"/>
              </w:rPr>
            </w:pPr>
            <w:r w:rsidRPr="002E063B">
              <w:rPr>
                <w:rStyle w:val="None"/>
                <w:rFonts w:asciiTheme="minorHAnsi" w:eastAsia="Calibri" w:hAnsiTheme="minorHAnsi" w:cstheme="minorHAnsi"/>
                <w:color w:val="000000" w:themeColor="text1"/>
                <w:sz w:val="16"/>
                <w:szCs w:val="16"/>
                <w:lang w:val="en-AU" w:eastAsia="en-AU" w:bidi="ne-NP"/>
              </w:rPr>
              <w:t xml:space="preserve">Administration </w:t>
            </w:r>
            <w:r w:rsidR="0086471D" w:rsidRPr="002E063B">
              <w:rPr>
                <w:rStyle w:val="None"/>
                <w:rFonts w:asciiTheme="minorHAnsi" w:eastAsia="Calibri" w:hAnsiTheme="minorHAnsi" w:cstheme="minorHAnsi"/>
                <w:color w:val="000000" w:themeColor="text1"/>
                <w:sz w:val="16"/>
                <w:szCs w:val="16"/>
                <w:lang w:val="en-AU" w:eastAsia="en-AU" w:bidi="ne-NP"/>
              </w:rPr>
              <w:t>Mgr.</w:t>
            </w:r>
            <w:r w:rsidRPr="002E063B">
              <w:rPr>
                <w:rStyle w:val="None"/>
                <w:rFonts w:asciiTheme="minorHAnsi" w:eastAsia="Calibri" w:hAnsiTheme="minorHAnsi" w:cstheme="minorHAnsi"/>
                <w:color w:val="000000" w:themeColor="text1"/>
                <w:sz w:val="16"/>
                <w:szCs w:val="16"/>
                <w:lang w:val="en-AU" w:eastAsia="en-AU" w:bidi="ne-NP"/>
              </w:rPr>
              <w:t xml:space="preserve"> Student Support Officer</w:t>
            </w:r>
          </w:p>
          <w:p w14:paraId="6BC3E4F9" w14:textId="37B49D65" w:rsidR="003F4EC6" w:rsidRPr="00B37AD5" w:rsidRDefault="002E063B" w:rsidP="001801A6">
            <w:pPr>
              <w:pStyle w:val="NoSpacing"/>
              <w:suppressAutoHyphens/>
              <w:jc w:val="both"/>
              <w:rPr>
                <w:rStyle w:val="None"/>
                <w:rFonts w:asciiTheme="minorHAnsi" w:eastAsia="Calibri" w:hAnsiTheme="minorHAnsi" w:cstheme="minorHAnsi"/>
                <w:color w:val="000000" w:themeColor="text1"/>
                <w:sz w:val="16"/>
                <w:szCs w:val="16"/>
                <w:lang w:val="en-AU" w:eastAsia="en-AU" w:bidi="ne-NP"/>
              </w:rPr>
            </w:pPr>
            <w:r w:rsidRPr="002E063B">
              <w:rPr>
                <w:rStyle w:val="None"/>
                <w:rFonts w:asciiTheme="minorHAnsi" w:eastAsia="Calibri" w:hAnsiTheme="minorHAnsi" w:cstheme="minorHAnsi"/>
                <w:color w:val="000000" w:themeColor="text1"/>
                <w:sz w:val="16"/>
                <w:szCs w:val="16"/>
                <w:lang w:val="en-AU" w:eastAsia="en-AU" w:bidi="ne-NP"/>
              </w:rPr>
              <w:t>Admin Officer</w:t>
            </w:r>
          </w:p>
        </w:tc>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55341DB1" w14:textId="55CBAA96" w:rsidR="003F4EC6" w:rsidRPr="00170A88" w:rsidRDefault="0086471D" w:rsidP="001801A6">
            <w:pPr>
              <w:pStyle w:val="Default"/>
              <w:spacing w:after="160" w:line="276" w:lineRule="auto"/>
              <w:jc w:val="both"/>
              <w:rPr>
                <w:rFonts w:asciiTheme="minorHAnsi" w:hAnsiTheme="minorHAnsi" w:cstheme="minorHAnsi"/>
                <w:sz w:val="16"/>
                <w:szCs w:val="16"/>
                <w:highlight w:val="cyan"/>
              </w:rPr>
            </w:pPr>
            <w:r w:rsidRPr="0086471D">
              <w:rPr>
                <w:rFonts w:asciiTheme="minorHAnsi" w:hAnsiTheme="minorHAnsi" w:cstheme="minorHAnsi"/>
                <w:sz w:val="20"/>
                <w:szCs w:val="20"/>
              </w:rPr>
              <w:t>Ph: 03 7066 5255</w:t>
            </w:r>
          </w:p>
        </w:tc>
        <w:tc>
          <w:tcPr>
            <w:tcW w:w="24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757CF679" w14:textId="0C71EE90" w:rsidR="0086471D" w:rsidRPr="0086471D" w:rsidRDefault="004A5566" w:rsidP="001801A6">
            <w:pPr>
              <w:pStyle w:val="Default"/>
              <w:spacing w:after="160"/>
              <w:jc w:val="both"/>
              <w:rPr>
                <w:rFonts w:asciiTheme="minorHAnsi" w:hAnsiTheme="minorHAnsi" w:cstheme="minorHAnsi"/>
                <w:sz w:val="18"/>
                <w:szCs w:val="18"/>
              </w:rPr>
            </w:pPr>
            <w:hyperlink r:id="rId64" w:history="1">
              <w:r w:rsidR="0086471D" w:rsidRPr="00973542">
                <w:rPr>
                  <w:rStyle w:val="Hyperlink"/>
                  <w:rFonts w:asciiTheme="minorHAnsi" w:hAnsiTheme="minorHAnsi" w:cstheme="minorHAnsi"/>
                  <w:sz w:val="18"/>
                  <w:szCs w:val="18"/>
                </w:rPr>
                <w:t>info@melbtc.vic.edu.au</w:t>
              </w:r>
            </w:hyperlink>
            <w:r w:rsidR="0086471D">
              <w:rPr>
                <w:rFonts w:asciiTheme="minorHAnsi" w:hAnsiTheme="minorHAnsi" w:cstheme="minorHAnsi"/>
                <w:sz w:val="18"/>
                <w:szCs w:val="18"/>
              </w:rPr>
              <w:t xml:space="preserve"> </w:t>
            </w:r>
          </w:p>
          <w:p w14:paraId="560872D2" w14:textId="77777777" w:rsidR="0086471D" w:rsidRPr="0086471D" w:rsidRDefault="0086471D" w:rsidP="001801A6">
            <w:pPr>
              <w:pStyle w:val="Default"/>
              <w:spacing w:after="160"/>
              <w:jc w:val="both"/>
              <w:rPr>
                <w:rFonts w:asciiTheme="minorHAnsi" w:hAnsiTheme="minorHAnsi" w:cstheme="minorHAnsi"/>
                <w:sz w:val="18"/>
                <w:szCs w:val="18"/>
              </w:rPr>
            </w:pPr>
            <w:r w:rsidRPr="0086471D">
              <w:rPr>
                <w:rFonts w:asciiTheme="minorHAnsi" w:hAnsiTheme="minorHAnsi" w:cstheme="minorHAnsi"/>
                <w:sz w:val="18"/>
                <w:szCs w:val="18"/>
              </w:rPr>
              <w:t>Or</w:t>
            </w:r>
          </w:p>
          <w:p w14:paraId="4B63E53E" w14:textId="5A8B4BCE" w:rsidR="003F4EC6" w:rsidRPr="0086471D" w:rsidRDefault="004A5566" w:rsidP="001801A6">
            <w:pPr>
              <w:pStyle w:val="Default"/>
              <w:spacing w:after="160"/>
              <w:jc w:val="both"/>
              <w:rPr>
                <w:rFonts w:asciiTheme="minorHAnsi" w:hAnsiTheme="minorHAnsi" w:cstheme="minorHAnsi"/>
                <w:sz w:val="18"/>
                <w:szCs w:val="18"/>
                <w:highlight w:val="cyan"/>
              </w:rPr>
            </w:pPr>
            <w:hyperlink r:id="rId65" w:history="1">
              <w:r w:rsidR="0086471D" w:rsidRPr="00973542">
                <w:rPr>
                  <w:rStyle w:val="Hyperlink"/>
                  <w:rFonts w:asciiTheme="minorHAnsi" w:hAnsiTheme="minorHAnsi" w:cstheme="minorHAnsi"/>
                  <w:sz w:val="18"/>
                  <w:szCs w:val="18"/>
                </w:rPr>
                <w:t>asingha@melbtc.vic.edu.au</w:t>
              </w:r>
            </w:hyperlink>
            <w:r w:rsidR="0086471D">
              <w:rPr>
                <w:rFonts w:asciiTheme="minorHAnsi" w:hAnsiTheme="minorHAnsi" w:cstheme="minorHAnsi"/>
                <w:sz w:val="18"/>
                <w:szCs w:val="18"/>
              </w:rPr>
              <w:t xml:space="preserve"> </w:t>
            </w:r>
            <w:r w:rsidR="0086471D" w:rsidRPr="0086471D">
              <w:rPr>
                <w:rFonts w:asciiTheme="minorHAnsi" w:hAnsiTheme="minorHAnsi" w:cstheme="minorHAnsi"/>
                <w:sz w:val="18"/>
                <w:szCs w:val="18"/>
              </w:rPr>
              <w:t xml:space="preserve"> </w:t>
            </w:r>
            <w:r w:rsidR="0086471D">
              <w:rPr>
                <w:rFonts w:asciiTheme="minorHAnsi" w:hAnsiTheme="minorHAnsi" w:cstheme="minorHAnsi"/>
                <w:sz w:val="18"/>
                <w:szCs w:val="18"/>
              </w:rPr>
              <w:t xml:space="preserve"> </w:t>
            </w:r>
          </w:p>
        </w:tc>
      </w:tr>
      <w:tr w:rsidR="003F4EC6" w:rsidRPr="00B37AD5" w14:paraId="74E5496E" w14:textId="77777777" w:rsidTr="00F954D8">
        <w:trPr>
          <w:trHeight w:val="608"/>
        </w:trPr>
        <w:tc>
          <w:tcPr>
            <w:tcW w:w="27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09F4ABD4" w14:textId="77777777" w:rsidR="003F4EC6" w:rsidRPr="00B37AD5" w:rsidRDefault="003F4EC6" w:rsidP="001801A6">
            <w:pPr>
              <w:pStyle w:val="Default"/>
              <w:jc w:val="both"/>
              <w:rPr>
                <w:rFonts w:asciiTheme="minorHAnsi" w:hAnsiTheme="minorHAnsi" w:cstheme="minorHAnsi"/>
                <w:sz w:val="16"/>
                <w:szCs w:val="16"/>
              </w:rPr>
            </w:pPr>
            <w:r w:rsidRPr="00B37AD5">
              <w:rPr>
                <w:rStyle w:val="None"/>
                <w:rFonts w:asciiTheme="minorHAnsi" w:eastAsia="Calibri" w:hAnsiTheme="minorHAnsi" w:cstheme="minorHAnsi"/>
                <w:b/>
                <w:bCs/>
                <w:color w:val="222222"/>
                <w:sz w:val="16"/>
                <w:szCs w:val="16"/>
                <w:u w:color="222222"/>
              </w:rPr>
              <w:t>Counselling support</w:t>
            </w:r>
            <w:r w:rsidRPr="00B37AD5">
              <w:rPr>
                <w:rStyle w:val="None"/>
                <w:rFonts w:asciiTheme="minorHAnsi" w:eastAsia="Calibri" w:hAnsiTheme="minorHAnsi" w:cstheme="minorHAnsi"/>
                <w:b/>
                <w:bCs/>
                <w:sz w:val="16"/>
                <w:szCs w:val="16"/>
              </w:rPr>
              <w:t> </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091F9526" w14:textId="77777777" w:rsidR="00F028C4" w:rsidRPr="00F028C4" w:rsidRDefault="00F028C4" w:rsidP="001801A6">
            <w:pPr>
              <w:pStyle w:val="NoSpacing"/>
              <w:spacing w:line="259" w:lineRule="auto"/>
              <w:jc w:val="both"/>
              <w:rPr>
                <w:rStyle w:val="None"/>
                <w:rFonts w:asciiTheme="minorHAnsi" w:eastAsia="Calibri" w:hAnsiTheme="minorHAnsi" w:cstheme="minorHAnsi"/>
                <w:color w:val="000000" w:themeColor="text1"/>
                <w:sz w:val="16"/>
                <w:szCs w:val="16"/>
                <w:lang w:val="en-AU" w:eastAsia="en-AU" w:bidi="ne-NP"/>
              </w:rPr>
            </w:pPr>
            <w:r w:rsidRPr="00F028C4">
              <w:rPr>
                <w:rStyle w:val="None"/>
                <w:rFonts w:asciiTheme="minorHAnsi" w:eastAsia="Calibri" w:hAnsiTheme="minorHAnsi" w:cstheme="minorHAnsi"/>
                <w:color w:val="000000" w:themeColor="text1"/>
                <w:sz w:val="16"/>
                <w:szCs w:val="16"/>
                <w:lang w:val="en-AU" w:eastAsia="en-AU" w:bidi="ne-NP"/>
              </w:rPr>
              <w:t>CEO</w:t>
            </w:r>
          </w:p>
          <w:p w14:paraId="1D8761E7" w14:textId="1BA9775F" w:rsidR="003F4EC6" w:rsidRPr="00B37AD5" w:rsidRDefault="00F028C4" w:rsidP="001801A6">
            <w:pPr>
              <w:pStyle w:val="NoSpacing"/>
              <w:suppressAutoHyphens/>
              <w:spacing w:line="259" w:lineRule="auto"/>
              <w:jc w:val="both"/>
              <w:rPr>
                <w:rStyle w:val="None"/>
                <w:rFonts w:asciiTheme="minorHAnsi" w:eastAsia="Calibri" w:hAnsiTheme="minorHAnsi" w:cstheme="minorHAnsi"/>
                <w:color w:val="000000" w:themeColor="text1"/>
                <w:sz w:val="16"/>
                <w:szCs w:val="16"/>
                <w:lang w:eastAsia="en-AU" w:bidi="ne-NP"/>
              </w:rPr>
            </w:pPr>
            <w:r w:rsidRPr="00F028C4">
              <w:rPr>
                <w:rStyle w:val="None"/>
                <w:rFonts w:asciiTheme="minorHAnsi" w:eastAsia="Calibri" w:hAnsiTheme="minorHAnsi" w:cstheme="minorHAnsi"/>
                <w:color w:val="000000" w:themeColor="text1"/>
                <w:sz w:val="16"/>
                <w:szCs w:val="16"/>
                <w:lang w:val="en-AU" w:eastAsia="en-AU" w:bidi="ne-NP"/>
              </w:rPr>
              <w:t>Student support officer (Administration department is to be contacted for arranging an appointment for counselling)</w:t>
            </w:r>
          </w:p>
        </w:tc>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6DC3A432" w14:textId="5C37B0D5" w:rsidR="003F4EC6" w:rsidRPr="00170A88" w:rsidRDefault="0086471D" w:rsidP="001801A6">
            <w:pPr>
              <w:pStyle w:val="Default"/>
              <w:spacing w:after="160" w:line="276" w:lineRule="auto"/>
              <w:jc w:val="both"/>
              <w:rPr>
                <w:rFonts w:asciiTheme="minorHAnsi" w:hAnsiTheme="minorHAnsi" w:cstheme="minorHAnsi"/>
                <w:sz w:val="16"/>
                <w:szCs w:val="16"/>
                <w:highlight w:val="cyan"/>
              </w:rPr>
            </w:pPr>
            <w:r w:rsidRPr="0086471D">
              <w:rPr>
                <w:rFonts w:asciiTheme="minorHAnsi" w:hAnsiTheme="minorHAnsi" w:cstheme="minorHAnsi"/>
                <w:sz w:val="20"/>
                <w:szCs w:val="20"/>
              </w:rPr>
              <w:t>Ph: 03 7066 5255</w:t>
            </w:r>
          </w:p>
        </w:tc>
        <w:tc>
          <w:tcPr>
            <w:tcW w:w="24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80" w:type="dxa"/>
              <w:left w:w="80" w:type="dxa"/>
              <w:bottom w:w="80" w:type="dxa"/>
              <w:right w:w="80" w:type="dxa"/>
            </w:tcMar>
          </w:tcPr>
          <w:p w14:paraId="236C1C72" w14:textId="0058A53E" w:rsidR="0086471D" w:rsidRPr="0086471D" w:rsidRDefault="004A5566" w:rsidP="001801A6">
            <w:pPr>
              <w:pStyle w:val="Default"/>
              <w:spacing w:after="160"/>
              <w:jc w:val="both"/>
              <w:rPr>
                <w:rFonts w:asciiTheme="minorHAnsi" w:hAnsiTheme="minorHAnsi" w:cstheme="minorHAnsi"/>
                <w:sz w:val="18"/>
                <w:szCs w:val="18"/>
              </w:rPr>
            </w:pPr>
            <w:hyperlink r:id="rId66" w:history="1">
              <w:r w:rsidR="0086471D" w:rsidRPr="00973542">
                <w:rPr>
                  <w:rStyle w:val="Hyperlink"/>
                  <w:rFonts w:asciiTheme="minorHAnsi" w:hAnsiTheme="minorHAnsi" w:cstheme="minorHAnsi"/>
                  <w:sz w:val="18"/>
                  <w:szCs w:val="18"/>
                </w:rPr>
                <w:t>info@melbtc.vic.edu.au</w:t>
              </w:r>
            </w:hyperlink>
            <w:r w:rsidR="0086471D">
              <w:rPr>
                <w:rFonts w:asciiTheme="minorHAnsi" w:hAnsiTheme="minorHAnsi" w:cstheme="minorHAnsi"/>
                <w:sz w:val="18"/>
                <w:szCs w:val="18"/>
              </w:rPr>
              <w:t xml:space="preserve"> </w:t>
            </w:r>
          </w:p>
          <w:p w14:paraId="058C02CB" w14:textId="77777777" w:rsidR="0086471D" w:rsidRPr="0086471D" w:rsidRDefault="0086471D" w:rsidP="001801A6">
            <w:pPr>
              <w:pStyle w:val="Default"/>
              <w:spacing w:after="160"/>
              <w:jc w:val="both"/>
              <w:rPr>
                <w:rFonts w:asciiTheme="minorHAnsi" w:hAnsiTheme="minorHAnsi" w:cstheme="minorHAnsi"/>
                <w:sz w:val="18"/>
                <w:szCs w:val="18"/>
              </w:rPr>
            </w:pPr>
            <w:r w:rsidRPr="0086471D">
              <w:rPr>
                <w:rFonts w:asciiTheme="minorHAnsi" w:hAnsiTheme="minorHAnsi" w:cstheme="minorHAnsi"/>
                <w:sz w:val="18"/>
                <w:szCs w:val="18"/>
              </w:rPr>
              <w:t>Or</w:t>
            </w:r>
          </w:p>
          <w:p w14:paraId="057F04BC" w14:textId="6A525E30" w:rsidR="003F4EC6" w:rsidRPr="0086471D" w:rsidRDefault="004A5566" w:rsidP="001801A6">
            <w:pPr>
              <w:pStyle w:val="Default"/>
              <w:spacing w:after="160"/>
              <w:jc w:val="both"/>
              <w:rPr>
                <w:rFonts w:asciiTheme="minorHAnsi" w:hAnsiTheme="minorHAnsi" w:cstheme="minorHAnsi"/>
                <w:sz w:val="18"/>
                <w:szCs w:val="18"/>
                <w:highlight w:val="cyan"/>
              </w:rPr>
            </w:pPr>
            <w:hyperlink r:id="rId67" w:history="1">
              <w:r w:rsidR="0086471D" w:rsidRPr="00973542">
                <w:rPr>
                  <w:rStyle w:val="Hyperlink"/>
                  <w:rFonts w:asciiTheme="minorHAnsi" w:hAnsiTheme="minorHAnsi" w:cstheme="minorHAnsi"/>
                  <w:sz w:val="18"/>
                  <w:szCs w:val="18"/>
                </w:rPr>
                <w:t>asingha@melbtc.vic.edu.au</w:t>
              </w:r>
            </w:hyperlink>
            <w:r w:rsidR="0086471D">
              <w:rPr>
                <w:rFonts w:asciiTheme="minorHAnsi" w:hAnsiTheme="minorHAnsi" w:cstheme="minorHAnsi"/>
                <w:sz w:val="18"/>
                <w:szCs w:val="18"/>
              </w:rPr>
              <w:t xml:space="preserve"> </w:t>
            </w:r>
            <w:r w:rsidR="0086471D" w:rsidRPr="0086471D">
              <w:rPr>
                <w:rFonts w:asciiTheme="minorHAnsi" w:hAnsiTheme="minorHAnsi" w:cstheme="minorHAnsi"/>
                <w:sz w:val="18"/>
                <w:szCs w:val="18"/>
              </w:rPr>
              <w:t xml:space="preserve"> </w:t>
            </w:r>
          </w:p>
        </w:tc>
      </w:tr>
    </w:tbl>
    <w:p w14:paraId="1B3EF673" w14:textId="77777777" w:rsidR="000C0338"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bCs/>
          <w:sz w:val="20"/>
          <w:szCs w:val="20"/>
        </w:rPr>
      </w:pPr>
      <w:r w:rsidRPr="00B37AD5">
        <w:rPr>
          <w:rStyle w:val="None"/>
          <w:rFonts w:asciiTheme="minorHAnsi" w:eastAsia="Century Gothic" w:hAnsiTheme="minorHAnsi" w:cstheme="minorHAnsi"/>
          <w:b/>
          <w:bCs/>
          <w:sz w:val="20"/>
          <w:szCs w:val="20"/>
        </w:rPr>
        <w:br w:type="textWrapping" w:clear="all"/>
      </w:r>
    </w:p>
    <w:p w14:paraId="59816C6C"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bCs/>
          <w:sz w:val="20"/>
          <w:szCs w:val="20"/>
        </w:rPr>
      </w:pPr>
      <w:r w:rsidRPr="00B37AD5">
        <w:rPr>
          <w:rFonts w:asciiTheme="minorHAnsi" w:hAnsiTheme="minorHAnsi" w:cstheme="minorHAnsi"/>
          <w:b/>
          <w:bCs/>
          <w:sz w:val="20"/>
          <w:szCs w:val="20"/>
        </w:rPr>
        <w:lastRenderedPageBreak/>
        <w:t>Orientation Sessions</w:t>
      </w:r>
    </w:p>
    <w:p w14:paraId="5529527C"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2D4E446D" w14:textId="496824A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color w:val="000000" w:themeColor="text1"/>
          <w:sz w:val="20"/>
          <w:szCs w:val="20"/>
        </w:rPr>
      </w:pPr>
      <w:r w:rsidRPr="00B37AD5">
        <w:rPr>
          <w:rFonts w:asciiTheme="minorHAnsi" w:hAnsiTheme="minorHAnsi" w:cstheme="minorHAnsi"/>
          <w:sz w:val="20"/>
          <w:szCs w:val="20"/>
        </w:rPr>
        <w:t xml:space="preserve">Many students find life in Australia quite different from life in their home </w:t>
      </w:r>
      <w:r w:rsidR="00B53277" w:rsidRPr="00B37AD5">
        <w:rPr>
          <w:rFonts w:asciiTheme="minorHAnsi" w:hAnsiTheme="minorHAnsi" w:cstheme="minorHAnsi"/>
          <w:sz w:val="20"/>
          <w:szCs w:val="20"/>
        </w:rPr>
        <w:t>country,</w:t>
      </w:r>
      <w:r w:rsidRPr="00B37AD5">
        <w:rPr>
          <w:rFonts w:asciiTheme="minorHAnsi" w:hAnsiTheme="minorHAnsi" w:cstheme="minorHAnsi"/>
          <w:sz w:val="20"/>
          <w:szCs w:val="20"/>
        </w:rPr>
        <w:t xml:space="preserve"> so </w:t>
      </w:r>
      <w:r w:rsidR="00C63A48">
        <w:rPr>
          <w:rFonts w:asciiTheme="minorHAnsi" w:hAnsiTheme="minorHAnsi" w:cstheme="minorHAnsi"/>
          <w:sz w:val="20"/>
          <w:szCs w:val="20"/>
        </w:rPr>
        <w:t>Melbourne Trades College</w:t>
      </w:r>
      <w:r w:rsidRPr="00B37AD5">
        <w:rPr>
          <w:rFonts w:asciiTheme="minorHAnsi" w:hAnsiTheme="minorHAnsi" w:cstheme="minorHAnsi"/>
          <w:sz w:val="20"/>
          <w:szCs w:val="20"/>
        </w:rPr>
        <w:t xml:space="preserve"> organises orientation day to help students become familiar with Australian culture and customs and to introduce students to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w:t>
      </w:r>
      <w:r w:rsidRPr="00B37AD5">
        <w:rPr>
          <w:rFonts w:asciiTheme="minorHAnsi" w:hAnsiTheme="minorHAnsi" w:cstheme="minorHAnsi"/>
          <w:color w:val="000000" w:themeColor="text1"/>
          <w:sz w:val="20"/>
          <w:szCs w:val="20"/>
        </w:rPr>
        <w:t xml:space="preserve">and its services. All students will go through orientation program on the day of enrolment at </w:t>
      </w:r>
      <w:r w:rsidR="00C63A48">
        <w:rPr>
          <w:rFonts w:asciiTheme="minorHAnsi" w:hAnsiTheme="minorHAnsi" w:cstheme="minorHAnsi"/>
          <w:color w:val="000000" w:themeColor="text1"/>
          <w:sz w:val="20"/>
          <w:szCs w:val="20"/>
        </w:rPr>
        <w:t>Melbourne Trades College</w:t>
      </w:r>
      <w:r w:rsidR="002201F5" w:rsidRPr="00B37AD5">
        <w:rPr>
          <w:rFonts w:asciiTheme="minorHAnsi" w:hAnsiTheme="minorHAnsi" w:cstheme="minorHAnsi"/>
          <w:color w:val="000000" w:themeColor="text1"/>
          <w:sz w:val="20"/>
          <w:szCs w:val="20"/>
        </w:rPr>
        <w:t xml:space="preserve">. </w:t>
      </w:r>
    </w:p>
    <w:p w14:paraId="2EA3DA39"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color w:val="000000" w:themeColor="text1"/>
          <w:sz w:val="20"/>
          <w:szCs w:val="20"/>
        </w:rPr>
      </w:pPr>
    </w:p>
    <w:p w14:paraId="5EF78144" w14:textId="22C748A9" w:rsidR="003B31EE" w:rsidRPr="00B37AD5" w:rsidRDefault="00C63A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Melbourne Trades College</w:t>
      </w:r>
      <w:r w:rsidR="003B31EE" w:rsidRPr="00B37AD5">
        <w:rPr>
          <w:rFonts w:asciiTheme="minorHAnsi" w:hAnsiTheme="minorHAnsi" w:cstheme="minorHAnsi"/>
          <w:color w:val="000000" w:themeColor="text1"/>
          <w:sz w:val="20"/>
          <w:szCs w:val="20"/>
        </w:rPr>
        <w:t xml:space="preserve"> conducts an age and culturally sensitive orientation programme delivered by official point of contact personal </w:t>
      </w:r>
      <w:r w:rsidR="008C2310" w:rsidRPr="00B37AD5">
        <w:rPr>
          <w:rFonts w:asciiTheme="minorHAnsi" w:hAnsiTheme="minorHAnsi" w:cstheme="minorHAnsi"/>
          <w:color w:val="000000" w:themeColor="text1"/>
          <w:sz w:val="20"/>
          <w:szCs w:val="20"/>
        </w:rPr>
        <w:t>i.e.,</w:t>
      </w:r>
      <w:r w:rsidR="003B31EE" w:rsidRPr="00B37AD5">
        <w:rPr>
          <w:rFonts w:asciiTheme="minorHAnsi" w:hAnsiTheme="minorHAnsi" w:cstheme="minorHAnsi"/>
          <w:color w:val="000000" w:themeColor="text1"/>
          <w:sz w:val="20"/>
          <w:szCs w:val="20"/>
        </w:rPr>
        <w:t xml:space="preserve"> Student support officer or representative. This program provides information on being safe on campus and around campus.</w:t>
      </w:r>
    </w:p>
    <w:p w14:paraId="5826EF42"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color w:val="000000" w:themeColor="text1"/>
          <w:sz w:val="20"/>
          <w:szCs w:val="20"/>
        </w:rPr>
      </w:pPr>
    </w:p>
    <w:p w14:paraId="68B5A3D8"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This orientation program will include information regarding:</w:t>
      </w:r>
    </w:p>
    <w:p w14:paraId="1B5B92C0"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color w:val="000000" w:themeColor="text1"/>
          <w:sz w:val="20"/>
          <w:szCs w:val="20"/>
        </w:rPr>
      </w:pPr>
    </w:p>
    <w:p w14:paraId="23199E34"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Support services available to assist overseas students to adjust to study and life in Australia</w:t>
      </w:r>
    </w:p>
    <w:p w14:paraId="28D6EB30" w14:textId="77777777" w:rsidR="003B31EE" w:rsidRPr="00B37AD5" w:rsidRDefault="003B31EE" w:rsidP="001801A6">
      <w:pPr>
        <w:pStyle w:val="ListParagraph"/>
        <w:widowControl w:val="0"/>
        <w:numPr>
          <w:ilvl w:val="0"/>
          <w:numId w:val="112"/>
        </w:numPr>
        <w:tabs>
          <w:tab w:val="left" w:pos="142"/>
          <w:tab w:val="left" w:pos="284"/>
        </w:tabs>
        <w:suppressAutoHyphens w:val="0"/>
        <w:autoSpaceDE w:val="0"/>
        <w:autoSpaceDN w:val="0"/>
        <w:adjustRightInd w:val="0"/>
        <w:spacing w:after="240"/>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Being safe on campus and around campus</w:t>
      </w:r>
    </w:p>
    <w:p w14:paraId="5809500D" w14:textId="77777777" w:rsidR="003B31EE" w:rsidRPr="00B37AD5" w:rsidRDefault="003B31EE" w:rsidP="001801A6">
      <w:pPr>
        <w:pStyle w:val="ListParagraph"/>
        <w:widowControl w:val="0"/>
        <w:numPr>
          <w:ilvl w:val="0"/>
          <w:numId w:val="112"/>
        </w:numPr>
        <w:tabs>
          <w:tab w:val="left" w:pos="142"/>
          <w:tab w:val="left" w:pos="284"/>
        </w:tabs>
        <w:suppressAutoHyphens w:val="0"/>
        <w:autoSpaceDE w:val="0"/>
        <w:autoSpaceDN w:val="0"/>
        <w:adjustRightInd w:val="0"/>
        <w:spacing w:after="240"/>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English language and study assistance programs</w:t>
      </w:r>
    </w:p>
    <w:p w14:paraId="7850E4BA" w14:textId="77777777" w:rsidR="003B31EE" w:rsidRPr="00B37AD5" w:rsidRDefault="003B31EE" w:rsidP="001801A6">
      <w:pPr>
        <w:pStyle w:val="ListParagraph"/>
        <w:widowControl w:val="0"/>
        <w:numPr>
          <w:ilvl w:val="0"/>
          <w:numId w:val="112"/>
        </w:numPr>
        <w:tabs>
          <w:tab w:val="left" w:pos="142"/>
          <w:tab w:val="left" w:pos="284"/>
        </w:tabs>
        <w:suppressAutoHyphens w:val="0"/>
        <w:autoSpaceDE w:val="0"/>
        <w:autoSpaceDN w:val="0"/>
        <w:adjustRightInd w:val="0"/>
        <w:spacing w:after="240"/>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Language Literacy and numeracy (LLN) support</w:t>
      </w:r>
    </w:p>
    <w:p w14:paraId="5263A3E3" w14:textId="77777777" w:rsidR="003B31EE" w:rsidRPr="00B37AD5" w:rsidRDefault="003B31EE" w:rsidP="001801A6">
      <w:pPr>
        <w:pStyle w:val="ListParagraph"/>
        <w:widowControl w:val="0"/>
        <w:numPr>
          <w:ilvl w:val="0"/>
          <w:numId w:val="112"/>
        </w:numPr>
        <w:tabs>
          <w:tab w:val="left" w:pos="142"/>
          <w:tab w:val="left" w:pos="284"/>
        </w:tabs>
        <w:suppressAutoHyphens w:val="0"/>
        <w:autoSpaceDE w:val="0"/>
        <w:autoSpaceDN w:val="0"/>
        <w:adjustRightInd w:val="0"/>
        <w:spacing w:after="240"/>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Any relevant legal services</w:t>
      </w:r>
    </w:p>
    <w:p w14:paraId="53932018" w14:textId="77777777" w:rsidR="003B31EE" w:rsidRPr="00B37AD5" w:rsidRDefault="003B31EE" w:rsidP="001801A6">
      <w:pPr>
        <w:pStyle w:val="ListParagraph"/>
        <w:widowControl w:val="0"/>
        <w:numPr>
          <w:ilvl w:val="0"/>
          <w:numId w:val="112"/>
        </w:numPr>
        <w:tabs>
          <w:tab w:val="left" w:pos="142"/>
          <w:tab w:val="left" w:pos="284"/>
        </w:tabs>
        <w:suppressAutoHyphens w:val="0"/>
        <w:autoSpaceDE w:val="0"/>
        <w:autoSpaceDN w:val="0"/>
        <w:adjustRightInd w:val="0"/>
        <w:spacing w:after="240"/>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Emergency and health services</w:t>
      </w:r>
    </w:p>
    <w:p w14:paraId="4E431062" w14:textId="1DC0F58B" w:rsidR="003B31EE" w:rsidRPr="00B37AD5" w:rsidRDefault="00C63A48" w:rsidP="001801A6">
      <w:pPr>
        <w:pStyle w:val="ListParagraph"/>
        <w:widowControl w:val="0"/>
        <w:numPr>
          <w:ilvl w:val="0"/>
          <w:numId w:val="112"/>
        </w:numPr>
        <w:tabs>
          <w:tab w:val="left" w:pos="142"/>
          <w:tab w:val="left" w:pos="284"/>
        </w:tabs>
        <w:suppressAutoHyphens w:val="0"/>
        <w:autoSpaceDE w:val="0"/>
        <w:autoSpaceDN w:val="0"/>
        <w:adjustRightInd w:val="0"/>
        <w:spacing w:after="24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Melbourne Trades College</w:t>
      </w:r>
      <w:r w:rsidR="002201F5" w:rsidRPr="00B37AD5">
        <w:rPr>
          <w:rFonts w:asciiTheme="minorHAnsi" w:hAnsiTheme="minorHAnsi" w:cstheme="minorHAnsi"/>
          <w:color w:val="000000" w:themeColor="text1"/>
          <w:sz w:val="20"/>
          <w:szCs w:val="20"/>
        </w:rPr>
        <w:t xml:space="preserve">’s </w:t>
      </w:r>
      <w:r w:rsidR="003B31EE" w:rsidRPr="00B37AD5">
        <w:rPr>
          <w:rFonts w:asciiTheme="minorHAnsi" w:hAnsiTheme="minorHAnsi" w:cstheme="minorHAnsi"/>
          <w:color w:val="000000" w:themeColor="text1"/>
          <w:sz w:val="20"/>
          <w:szCs w:val="20"/>
        </w:rPr>
        <w:t>facilities and resources</w:t>
      </w:r>
    </w:p>
    <w:p w14:paraId="7DD86D5E" w14:textId="77777777" w:rsidR="003B31EE" w:rsidRPr="00B37AD5" w:rsidRDefault="003B31EE" w:rsidP="001801A6">
      <w:pPr>
        <w:pStyle w:val="ListParagraph"/>
        <w:widowControl w:val="0"/>
        <w:numPr>
          <w:ilvl w:val="0"/>
          <w:numId w:val="112"/>
        </w:numPr>
        <w:tabs>
          <w:tab w:val="left" w:pos="142"/>
          <w:tab w:val="left" w:pos="284"/>
        </w:tabs>
        <w:suppressAutoHyphens w:val="0"/>
        <w:autoSpaceDE w:val="0"/>
        <w:autoSpaceDN w:val="0"/>
        <w:adjustRightInd w:val="0"/>
        <w:spacing w:after="240"/>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Complaints and appeals processes</w:t>
      </w:r>
    </w:p>
    <w:p w14:paraId="72E8B352" w14:textId="77777777" w:rsidR="003B31EE" w:rsidRPr="00B37AD5" w:rsidRDefault="003B31EE" w:rsidP="001801A6">
      <w:pPr>
        <w:pStyle w:val="ListParagraph"/>
        <w:widowControl w:val="0"/>
        <w:numPr>
          <w:ilvl w:val="0"/>
          <w:numId w:val="112"/>
        </w:numPr>
        <w:tabs>
          <w:tab w:val="left" w:pos="142"/>
          <w:tab w:val="left" w:pos="284"/>
        </w:tabs>
        <w:suppressAutoHyphens w:val="0"/>
        <w:autoSpaceDE w:val="0"/>
        <w:autoSpaceDN w:val="0"/>
        <w:adjustRightInd w:val="0"/>
        <w:spacing w:after="240"/>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Information on visa conditions relating to course progress and attendance requirements.</w:t>
      </w:r>
    </w:p>
    <w:p w14:paraId="64343A83" w14:textId="77777777" w:rsidR="003B31EE" w:rsidRPr="00B37AD5" w:rsidRDefault="003B31EE" w:rsidP="001801A6">
      <w:pPr>
        <w:pStyle w:val="ListParagraph"/>
        <w:widowControl w:val="0"/>
        <w:numPr>
          <w:ilvl w:val="0"/>
          <w:numId w:val="112"/>
        </w:numPr>
        <w:tabs>
          <w:tab w:val="left" w:pos="142"/>
          <w:tab w:val="left" w:pos="284"/>
        </w:tabs>
        <w:suppressAutoHyphens w:val="0"/>
        <w:autoSpaceDE w:val="0"/>
        <w:autoSpaceDN w:val="0"/>
        <w:adjustRightInd w:val="0"/>
        <w:spacing w:after="240"/>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The support services available to assist students with general or personal circumstances that are adversely affecting their education in Australia.</w:t>
      </w:r>
    </w:p>
    <w:p w14:paraId="42B598D1" w14:textId="45F1B69F" w:rsidR="003B31EE" w:rsidRPr="00B37AD5" w:rsidRDefault="003B31EE" w:rsidP="001801A6">
      <w:pPr>
        <w:pStyle w:val="ListParagraph"/>
        <w:widowControl w:val="0"/>
        <w:numPr>
          <w:ilvl w:val="0"/>
          <w:numId w:val="112"/>
        </w:numPr>
        <w:tabs>
          <w:tab w:val="left" w:pos="142"/>
          <w:tab w:val="left" w:pos="284"/>
        </w:tabs>
        <w:suppressAutoHyphens w:val="0"/>
        <w:autoSpaceDE w:val="0"/>
        <w:autoSpaceDN w:val="0"/>
        <w:adjustRightInd w:val="0"/>
        <w:spacing w:after="240"/>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 xml:space="preserve">Services that students can access for information on their employment rights and conditions, and how to resolve </w:t>
      </w:r>
      <w:r w:rsidR="008C2310" w:rsidRPr="00B37AD5">
        <w:rPr>
          <w:rFonts w:asciiTheme="minorHAnsi" w:hAnsiTheme="minorHAnsi" w:cstheme="minorHAnsi"/>
          <w:color w:val="000000" w:themeColor="text1"/>
          <w:sz w:val="20"/>
          <w:szCs w:val="20"/>
        </w:rPr>
        <w:t>workplace</w:t>
      </w:r>
      <w:r w:rsidRPr="00B37AD5">
        <w:rPr>
          <w:rFonts w:asciiTheme="minorHAnsi" w:hAnsiTheme="minorHAnsi" w:cstheme="minorHAnsi"/>
          <w:color w:val="000000" w:themeColor="text1"/>
          <w:sz w:val="20"/>
          <w:szCs w:val="20"/>
        </w:rPr>
        <w:t xml:space="preserve"> issues, such as through the Fair Work Ombudsman.</w:t>
      </w:r>
    </w:p>
    <w:p w14:paraId="64ABAD9F" w14:textId="72C28D99"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Orientation sessions are a great way of meeting other students.</w:t>
      </w:r>
    </w:p>
    <w:p w14:paraId="29308D92" w14:textId="57227706"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 xml:space="preserve">Please refer to </w:t>
      </w:r>
      <w:r w:rsidR="00C63A48">
        <w:rPr>
          <w:rFonts w:asciiTheme="minorHAnsi" w:hAnsiTheme="minorHAnsi" w:cstheme="minorHAnsi"/>
          <w:color w:val="000000" w:themeColor="text1"/>
          <w:sz w:val="20"/>
          <w:szCs w:val="20"/>
        </w:rPr>
        <w:t>Melbourne Trades College</w:t>
      </w:r>
      <w:r w:rsidR="007A3971" w:rsidRPr="00B37AD5">
        <w:rPr>
          <w:rFonts w:asciiTheme="minorHAnsi" w:hAnsiTheme="minorHAnsi" w:cstheme="minorHAnsi"/>
          <w:color w:val="000000" w:themeColor="text1"/>
          <w:sz w:val="20"/>
          <w:szCs w:val="20"/>
        </w:rPr>
        <w:t xml:space="preserve">’s </w:t>
      </w:r>
      <w:r w:rsidRPr="00B37AD5">
        <w:rPr>
          <w:rFonts w:asciiTheme="minorHAnsi" w:hAnsiTheme="minorHAnsi" w:cstheme="minorHAnsi"/>
          <w:color w:val="000000" w:themeColor="text1"/>
          <w:sz w:val="20"/>
          <w:szCs w:val="20"/>
        </w:rPr>
        <w:t xml:space="preserve">Support and Welfare Policy for more details available on </w:t>
      </w:r>
      <w:r w:rsidR="00C63A48">
        <w:rPr>
          <w:rFonts w:asciiTheme="minorHAnsi" w:hAnsiTheme="minorHAnsi" w:cstheme="minorHAnsi"/>
          <w:color w:val="000000" w:themeColor="text1"/>
          <w:sz w:val="20"/>
          <w:szCs w:val="20"/>
        </w:rPr>
        <w:t>Melbourne Trades College</w:t>
      </w:r>
      <w:r w:rsidR="007A3971" w:rsidRPr="00B37AD5">
        <w:rPr>
          <w:rFonts w:asciiTheme="minorHAnsi" w:hAnsiTheme="minorHAnsi" w:cstheme="minorHAnsi"/>
          <w:color w:val="000000" w:themeColor="text1"/>
          <w:sz w:val="20"/>
          <w:szCs w:val="20"/>
        </w:rPr>
        <w:t>’</w:t>
      </w:r>
      <w:r w:rsidRPr="00B37AD5">
        <w:rPr>
          <w:rFonts w:asciiTheme="minorHAnsi" w:hAnsiTheme="minorHAnsi" w:cstheme="minorHAnsi"/>
          <w:color w:val="000000" w:themeColor="text1"/>
          <w:sz w:val="20"/>
          <w:szCs w:val="20"/>
        </w:rPr>
        <w:t>s website.</w:t>
      </w:r>
    </w:p>
    <w:p w14:paraId="46B3E797"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color w:val="000000" w:themeColor="text1"/>
          <w:sz w:val="20"/>
          <w:szCs w:val="20"/>
        </w:rPr>
      </w:pPr>
    </w:p>
    <w:p w14:paraId="7EC8659E"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color w:val="000000" w:themeColor="text1"/>
          <w:sz w:val="20"/>
          <w:szCs w:val="20"/>
        </w:rPr>
      </w:pPr>
      <w:bookmarkStart w:id="44" w:name="_Toc10637771"/>
      <w:r w:rsidRPr="00B37AD5">
        <w:rPr>
          <w:rFonts w:asciiTheme="minorHAnsi" w:hAnsiTheme="minorHAnsi" w:cstheme="minorHAnsi"/>
          <w:b/>
          <w:color w:val="000000" w:themeColor="text1"/>
          <w:sz w:val="20"/>
          <w:szCs w:val="20"/>
        </w:rPr>
        <w:t>Arrival Assistance</w:t>
      </w:r>
      <w:bookmarkEnd w:id="44"/>
    </w:p>
    <w:p w14:paraId="68EF4F77"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color w:val="000000" w:themeColor="text1"/>
          <w:sz w:val="20"/>
          <w:szCs w:val="20"/>
        </w:rPr>
      </w:pPr>
    </w:p>
    <w:p w14:paraId="3FC865D1" w14:textId="3C73646E" w:rsidR="003B31EE" w:rsidRPr="00B37AD5" w:rsidRDefault="00C63A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Pr>
          <w:rFonts w:asciiTheme="minorHAnsi" w:hAnsiTheme="minorHAnsi" w:cstheme="minorHAnsi"/>
          <w:sz w:val="20"/>
          <w:szCs w:val="20"/>
        </w:rPr>
        <w:t>Melbourne Trades College</w:t>
      </w:r>
      <w:r w:rsidR="000669F6"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 xml:space="preserve">can provide arrival assistance to students by informing and guiding them about the arrival assistance provided at Melbourne Airport. There is a Student’s Welcome Desk available at Melbourne airport run by the government. It is open at key student arrival times and offers information, </w:t>
      </w:r>
      <w:r w:rsidR="008C2310" w:rsidRPr="00B37AD5">
        <w:rPr>
          <w:rFonts w:asciiTheme="minorHAnsi" w:hAnsiTheme="minorHAnsi" w:cstheme="minorHAnsi"/>
          <w:sz w:val="20"/>
          <w:szCs w:val="20"/>
        </w:rPr>
        <w:t>advice</w:t>
      </w:r>
      <w:r w:rsidR="008C2310">
        <w:rPr>
          <w:rFonts w:asciiTheme="minorHAnsi" w:hAnsiTheme="minorHAnsi" w:cstheme="minorHAnsi"/>
          <w:sz w:val="20"/>
          <w:szCs w:val="20"/>
        </w:rPr>
        <w:t xml:space="preserve"> </w:t>
      </w:r>
      <w:r w:rsidR="003B31EE" w:rsidRPr="00B37AD5">
        <w:rPr>
          <w:rFonts w:asciiTheme="minorHAnsi" w:hAnsiTheme="minorHAnsi" w:cstheme="minorHAnsi"/>
          <w:sz w:val="20"/>
          <w:szCs w:val="20"/>
        </w:rPr>
        <w:t xml:space="preserve">and a </w:t>
      </w:r>
      <w:r w:rsidR="008C2310">
        <w:rPr>
          <w:rFonts w:asciiTheme="minorHAnsi" w:hAnsiTheme="minorHAnsi" w:cstheme="minorHAnsi"/>
          <w:sz w:val="20"/>
          <w:szCs w:val="20"/>
        </w:rPr>
        <w:t>w</w:t>
      </w:r>
      <w:r w:rsidR="003B31EE" w:rsidRPr="00B37AD5">
        <w:rPr>
          <w:rFonts w:asciiTheme="minorHAnsi" w:hAnsiTheme="minorHAnsi" w:cstheme="minorHAnsi"/>
          <w:sz w:val="20"/>
          <w:szCs w:val="20"/>
        </w:rPr>
        <w:t xml:space="preserve">elcome </w:t>
      </w:r>
      <w:r w:rsidR="008C2310">
        <w:rPr>
          <w:rFonts w:asciiTheme="minorHAnsi" w:hAnsiTheme="minorHAnsi" w:cstheme="minorHAnsi"/>
          <w:sz w:val="20"/>
          <w:szCs w:val="20"/>
        </w:rPr>
        <w:t>p</w:t>
      </w:r>
      <w:r w:rsidR="003B31EE" w:rsidRPr="00B37AD5">
        <w:rPr>
          <w:rFonts w:asciiTheme="minorHAnsi" w:hAnsiTheme="minorHAnsi" w:cstheme="minorHAnsi"/>
          <w:sz w:val="20"/>
          <w:szCs w:val="20"/>
        </w:rPr>
        <w:t xml:space="preserve">ack when you arrive. Visit </w:t>
      </w:r>
      <w:hyperlink r:id="rId68" w:history="1">
        <w:r w:rsidR="003B31EE" w:rsidRPr="00B37AD5">
          <w:rPr>
            <w:rStyle w:val="Hyperlink"/>
            <w:rFonts w:asciiTheme="minorHAnsi" w:hAnsiTheme="minorHAnsi" w:cstheme="minorHAnsi"/>
            <w:sz w:val="20"/>
            <w:szCs w:val="20"/>
          </w:rPr>
          <w:t>https://www.studymelbourne.vic.gov.au/</w:t>
        </w:r>
      </w:hyperlink>
      <w:r w:rsidR="003B31EE" w:rsidRPr="00B37AD5">
        <w:rPr>
          <w:rFonts w:asciiTheme="minorHAnsi" w:hAnsiTheme="minorHAnsi" w:cstheme="minorHAnsi"/>
          <w:sz w:val="20"/>
          <w:szCs w:val="20"/>
        </w:rPr>
        <w:t>for more information.</w:t>
      </w:r>
    </w:p>
    <w:p w14:paraId="05F6D7C0"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69BF858A" w14:textId="3DCFA8D8" w:rsidR="003B31EE" w:rsidRPr="00B37AD5" w:rsidRDefault="00C63A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Pr>
          <w:rFonts w:asciiTheme="minorHAnsi" w:hAnsiTheme="minorHAnsi" w:cstheme="minorHAnsi"/>
          <w:sz w:val="20"/>
          <w:szCs w:val="20"/>
        </w:rPr>
        <w:t>Melbourne Trades College</w:t>
      </w:r>
      <w:r w:rsidR="000669F6"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 xml:space="preserve">provides airport pick up on pre-arranged basis. Students are required to fill the Airport Pick up form available on </w:t>
      </w:r>
      <w:r>
        <w:rPr>
          <w:rFonts w:asciiTheme="minorHAnsi" w:hAnsiTheme="minorHAnsi" w:cstheme="minorHAnsi"/>
          <w:sz w:val="20"/>
          <w:szCs w:val="20"/>
        </w:rPr>
        <w:t>Melbourne Trades College</w:t>
      </w:r>
      <w:r w:rsidR="000669F6" w:rsidRPr="00B37AD5">
        <w:rPr>
          <w:rFonts w:asciiTheme="minorHAnsi" w:hAnsiTheme="minorHAnsi" w:cstheme="minorHAnsi"/>
          <w:sz w:val="20"/>
          <w:szCs w:val="20"/>
        </w:rPr>
        <w:t xml:space="preserve">’s </w:t>
      </w:r>
      <w:r w:rsidR="003B31EE" w:rsidRPr="00B37AD5">
        <w:rPr>
          <w:rFonts w:asciiTheme="minorHAnsi" w:hAnsiTheme="minorHAnsi" w:cstheme="minorHAnsi"/>
          <w:sz w:val="20"/>
          <w:szCs w:val="20"/>
        </w:rPr>
        <w:t>website</w:t>
      </w:r>
      <w:r w:rsidR="00B53277">
        <w:rPr>
          <w:rFonts w:asciiTheme="minorHAnsi" w:hAnsiTheme="minorHAnsi" w:cstheme="minorHAnsi"/>
          <w:sz w:val="20"/>
          <w:szCs w:val="20"/>
        </w:rPr>
        <w:t xml:space="preserve">: </w:t>
      </w:r>
      <w:hyperlink r:id="rId69" w:history="1">
        <w:r w:rsidR="0052098F" w:rsidRPr="00973542">
          <w:rPr>
            <w:rStyle w:val="Hyperlink"/>
            <w:rFonts w:asciiTheme="minorHAnsi" w:hAnsiTheme="minorHAnsi" w:cstheme="minorHAnsi"/>
            <w:sz w:val="20"/>
            <w:szCs w:val="20"/>
          </w:rPr>
          <w:t>www.melbournetradescollege.vic.edu.au</w:t>
        </w:r>
      </w:hyperlink>
      <w:r w:rsidR="0052098F">
        <w:rPr>
          <w:rFonts w:asciiTheme="minorHAnsi" w:hAnsiTheme="minorHAnsi" w:cstheme="minorHAnsi"/>
          <w:sz w:val="20"/>
          <w:szCs w:val="20"/>
        </w:rPr>
        <w:t xml:space="preserve"> </w:t>
      </w:r>
      <w:r w:rsidR="003B31EE" w:rsidRPr="00B37AD5">
        <w:rPr>
          <w:rFonts w:asciiTheme="minorHAnsi" w:hAnsiTheme="minorHAnsi" w:cstheme="minorHAnsi"/>
          <w:sz w:val="20"/>
          <w:szCs w:val="20"/>
        </w:rPr>
        <w:t>or students can email their request for Airport pick up at</w:t>
      </w:r>
      <w:r w:rsidR="0052098F">
        <w:rPr>
          <w:rFonts w:asciiTheme="minorHAnsi" w:hAnsiTheme="minorHAnsi" w:cstheme="minorHAnsi"/>
          <w:sz w:val="20"/>
          <w:szCs w:val="20"/>
        </w:rPr>
        <w:t xml:space="preserve">: </w:t>
      </w:r>
      <w:hyperlink r:id="rId70" w:history="1">
        <w:r w:rsidR="0052098F" w:rsidRPr="00973542">
          <w:rPr>
            <w:rStyle w:val="Hyperlink"/>
            <w:rFonts w:asciiTheme="minorHAnsi" w:hAnsiTheme="minorHAnsi" w:cstheme="minorHAnsi"/>
            <w:sz w:val="20"/>
            <w:szCs w:val="20"/>
          </w:rPr>
          <w:t>info@melbtc.vic.edu.au</w:t>
        </w:r>
      </w:hyperlink>
      <w:r w:rsidR="0052098F">
        <w:rPr>
          <w:rFonts w:asciiTheme="minorHAnsi" w:hAnsiTheme="minorHAnsi" w:cstheme="minorHAnsi"/>
          <w:sz w:val="20"/>
          <w:szCs w:val="20"/>
        </w:rPr>
        <w:t xml:space="preserve"> </w:t>
      </w:r>
      <w:r w:rsidR="003B31EE" w:rsidRPr="00B37AD5">
        <w:rPr>
          <w:rFonts w:asciiTheme="minorHAnsi" w:hAnsiTheme="minorHAnsi" w:cstheme="minorHAnsi"/>
          <w:sz w:val="20"/>
          <w:szCs w:val="20"/>
        </w:rPr>
        <w:t xml:space="preserve">Students are requested to contact </w:t>
      </w:r>
      <w:r>
        <w:rPr>
          <w:rFonts w:asciiTheme="minorHAnsi" w:hAnsiTheme="minorHAnsi" w:cstheme="minorHAnsi"/>
          <w:sz w:val="20"/>
          <w:szCs w:val="20"/>
        </w:rPr>
        <w:t>Melbourne Trades College</w:t>
      </w:r>
      <w:r w:rsidR="000669F6" w:rsidRPr="00B37AD5">
        <w:rPr>
          <w:rFonts w:asciiTheme="minorHAnsi" w:hAnsiTheme="minorHAnsi" w:cstheme="minorHAnsi"/>
          <w:sz w:val="20"/>
          <w:szCs w:val="20"/>
        </w:rPr>
        <w:t xml:space="preserve"> </w:t>
      </w:r>
      <w:r w:rsidR="003B31EE" w:rsidRPr="0052098F">
        <w:rPr>
          <w:rFonts w:asciiTheme="minorHAnsi" w:hAnsiTheme="minorHAnsi" w:cstheme="minorHAnsi"/>
          <w:sz w:val="20"/>
          <w:szCs w:val="20"/>
        </w:rPr>
        <w:t>at</w:t>
      </w:r>
      <w:r w:rsidRPr="0052098F">
        <w:rPr>
          <w:rFonts w:asciiTheme="minorHAnsi" w:hAnsiTheme="minorHAnsi" w:cstheme="minorHAnsi"/>
          <w:sz w:val="20"/>
          <w:szCs w:val="20"/>
        </w:rPr>
        <w:t xml:space="preserve"> PHONE</w:t>
      </w:r>
      <w:r w:rsidR="0052098F">
        <w:rPr>
          <w:rFonts w:asciiTheme="minorHAnsi" w:hAnsiTheme="minorHAnsi" w:cstheme="minorHAnsi"/>
          <w:sz w:val="20"/>
          <w:szCs w:val="20"/>
        </w:rPr>
        <w:t xml:space="preserve">: 03 7066 5255 </w:t>
      </w:r>
      <w:r w:rsidR="00E17DC0" w:rsidRPr="00B37AD5">
        <w:rPr>
          <w:rFonts w:asciiTheme="minorHAnsi" w:hAnsiTheme="minorHAnsi" w:cstheme="minorHAnsi"/>
          <w:sz w:val="20"/>
          <w:szCs w:val="20"/>
        </w:rPr>
        <w:t>in</w:t>
      </w:r>
      <w:r w:rsidR="003B31EE" w:rsidRPr="00B37AD5">
        <w:rPr>
          <w:rFonts w:asciiTheme="minorHAnsi" w:hAnsiTheme="minorHAnsi" w:cstheme="minorHAnsi"/>
          <w:sz w:val="20"/>
          <w:szCs w:val="20"/>
        </w:rPr>
        <w:t xml:space="preserve"> advance, preferably, preferably within 5 working days to avoid any inconvenience.</w:t>
      </w:r>
    </w:p>
    <w:p w14:paraId="7372E016"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F028C4">
        <w:rPr>
          <w:rFonts w:asciiTheme="minorHAnsi" w:hAnsiTheme="minorHAnsi" w:cstheme="minorHAnsi"/>
          <w:sz w:val="20"/>
          <w:szCs w:val="20"/>
        </w:rPr>
        <w:t xml:space="preserve">Airport pick up fees: </w:t>
      </w:r>
      <w:r w:rsidRPr="008C2310">
        <w:rPr>
          <w:rFonts w:asciiTheme="minorHAnsi" w:hAnsiTheme="minorHAnsi" w:cstheme="minorHAnsi"/>
          <w:b/>
          <w:bCs/>
          <w:sz w:val="20"/>
          <w:szCs w:val="20"/>
        </w:rPr>
        <w:t>AU$100</w:t>
      </w:r>
    </w:p>
    <w:p w14:paraId="190BADD8"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There is a help desk available at the airport for international student to assist students in finding suitable airport pick up services e.g. UBER, Sky Bus and taxi services.</w:t>
      </w:r>
    </w:p>
    <w:p w14:paraId="70190910"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0B7DA39A"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rPr>
      </w:pPr>
      <w:bookmarkStart w:id="45" w:name="_Toc10637772"/>
      <w:r w:rsidRPr="00B37AD5">
        <w:rPr>
          <w:rFonts w:asciiTheme="minorHAnsi" w:hAnsiTheme="minorHAnsi" w:cstheme="minorHAnsi"/>
          <w:b/>
          <w:sz w:val="20"/>
          <w:szCs w:val="20"/>
        </w:rPr>
        <w:t>Accommodation Assistance</w:t>
      </w:r>
      <w:bookmarkEnd w:id="45"/>
    </w:p>
    <w:p w14:paraId="6DF9F6ED"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p>
    <w:p w14:paraId="2982D3D7" w14:textId="59200576" w:rsidR="003B31EE" w:rsidRPr="00B37AD5" w:rsidRDefault="00C63A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Pr>
          <w:rFonts w:asciiTheme="minorHAnsi" w:hAnsiTheme="minorHAnsi" w:cstheme="minorHAnsi"/>
          <w:sz w:val="20"/>
          <w:szCs w:val="20"/>
        </w:rPr>
        <w:t>Melbourne Trades College</w:t>
      </w:r>
      <w:r w:rsidR="002C57FC"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 xml:space="preserve">does not have its own accommodation facilities. However, accommodation assistance will be provided to students upon request. Providing accommodation advice is free of cost. However, students will have to pay fees for the accommodation booked on behalf of them. Four weeks of notice prior to arrival is required. </w:t>
      </w:r>
    </w:p>
    <w:p w14:paraId="1B05AEC2"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440DFF2D"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rPr>
      </w:pPr>
      <w:r w:rsidRPr="00B37AD5">
        <w:rPr>
          <w:rFonts w:asciiTheme="minorHAnsi" w:hAnsiTheme="minorHAnsi" w:cstheme="minorHAnsi"/>
          <w:b/>
          <w:sz w:val="20"/>
          <w:szCs w:val="20"/>
        </w:rPr>
        <w:t>Academic Support</w:t>
      </w:r>
    </w:p>
    <w:p w14:paraId="68032BC0" w14:textId="5A0B5B81" w:rsidR="003B31EE" w:rsidRPr="00B37AD5" w:rsidRDefault="003B31EE" w:rsidP="001801A6">
      <w:pPr>
        <w:pStyle w:val="Body"/>
        <w:spacing w:line="276" w:lineRule="auto"/>
        <w:jc w:val="both"/>
        <w:rPr>
          <w:rStyle w:val="None"/>
          <w:rFonts w:asciiTheme="minorHAnsi" w:eastAsia="Calibri" w:hAnsiTheme="minorHAnsi" w:cstheme="minorHAnsi"/>
          <w:color w:val="000000" w:themeColor="text1"/>
          <w:sz w:val="20"/>
          <w:szCs w:val="20"/>
        </w:rPr>
      </w:pPr>
      <w:r w:rsidRPr="00B37AD5">
        <w:rPr>
          <w:rStyle w:val="None"/>
          <w:rFonts w:asciiTheme="minorHAnsi" w:eastAsia="Calibri" w:hAnsiTheme="minorHAnsi" w:cstheme="minorHAnsi"/>
          <w:color w:val="000000" w:themeColor="text1"/>
          <w:sz w:val="20"/>
          <w:szCs w:val="20"/>
        </w:rPr>
        <w:t xml:space="preserve">Students may have concerns </w:t>
      </w:r>
      <w:r w:rsidR="000B6CCD" w:rsidRPr="00B37AD5">
        <w:rPr>
          <w:rStyle w:val="None"/>
          <w:rFonts w:asciiTheme="minorHAnsi" w:eastAsia="Calibri" w:hAnsiTheme="minorHAnsi" w:cstheme="minorHAnsi"/>
          <w:color w:val="000000" w:themeColor="text1"/>
          <w:sz w:val="20"/>
          <w:szCs w:val="20"/>
        </w:rPr>
        <w:t>about</w:t>
      </w:r>
      <w:r w:rsidRPr="00B37AD5">
        <w:rPr>
          <w:rStyle w:val="None"/>
          <w:rFonts w:asciiTheme="minorHAnsi" w:eastAsia="Calibri" w:hAnsiTheme="minorHAnsi" w:cstheme="minorHAnsi"/>
          <w:color w:val="000000" w:themeColor="text1"/>
          <w:sz w:val="20"/>
          <w:szCs w:val="20"/>
        </w:rPr>
        <w:t xml:space="preserve"> their academic performance or other related issues that are placing them at risk of not achieving the requirements of their course. Students can gain advice and support in ensuring they maintain </w:t>
      </w:r>
      <w:r w:rsidR="000B6CCD" w:rsidRPr="00B37AD5">
        <w:rPr>
          <w:rStyle w:val="None"/>
          <w:rFonts w:asciiTheme="minorHAnsi" w:eastAsia="Calibri" w:hAnsiTheme="minorHAnsi" w:cstheme="minorHAnsi"/>
          <w:color w:val="000000" w:themeColor="text1"/>
          <w:sz w:val="20"/>
          <w:szCs w:val="20"/>
        </w:rPr>
        <w:t>an appropriate</w:t>
      </w:r>
      <w:r w:rsidRPr="00B37AD5">
        <w:rPr>
          <w:rStyle w:val="None"/>
          <w:rFonts w:asciiTheme="minorHAnsi" w:eastAsia="Calibri" w:hAnsiTheme="minorHAnsi" w:cstheme="minorHAnsi"/>
          <w:color w:val="000000" w:themeColor="text1"/>
          <w:sz w:val="20"/>
          <w:szCs w:val="20"/>
        </w:rPr>
        <w:t xml:space="preserve"> academic level, and general support to ensure that they achieve satisfactory course progress.  </w:t>
      </w:r>
      <w:r w:rsidR="000B6CCD" w:rsidRPr="00B37AD5">
        <w:rPr>
          <w:rStyle w:val="None"/>
          <w:rFonts w:asciiTheme="minorHAnsi" w:eastAsia="Calibri" w:hAnsiTheme="minorHAnsi" w:cstheme="minorHAnsi"/>
          <w:color w:val="000000" w:themeColor="text1"/>
          <w:sz w:val="20"/>
          <w:szCs w:val="20"/>
        </w:rPr>
        <w:t>A student’s</w:t>
      </w:r>
      <w:r w:rsidRPr="00B37AD5">
        <w:rPr>
          <w:rStyle w:val="None"/>
          <w:rFonts w:asciiTheme="minorHAnsi" w:eastAsia="Calibri" w:hAnsiTheme="minorHAnsi" w:cstheme="minorHAnsi"/>
          <w:color w:val="000000" w:themeColor="text1"/>
          <w:sz w:val="20"/>
          <w:szCs w:val="20"/>
        </w:rPr>
        <w:t xml:space="preserve"> course progress and </w:t>
      </w:r>
      <w:r w:rsidRPr="00B37AD5">
        <w:rPr>
          <w:rStyle w:val="None"/>
          <w:rFonts w:asciiTheme="minorHAnsi" w:eastAsia="Calibri" w:hAnsiTheme="minorHAnsi" w:cstheme="minorHAnsi"/>
          <w:color w:val="000000" w:themeColor="text1"/>
          <w:sz w:val="20"/>
          <w:szCs w:val="20"/>
        </w:rPr>
        <w:lastRenderedPageBreak/>
        <w:t xml:space="preserve">attendance </w:t>
      </w:r>
      <w:r w:rsidR="000B6CCD" w:rsidRPr="00B37AD5">
        <w:rPr>
          <w:rStyle w:val="None"/>
          <w:rFonts w:asciiTheme="minorHAnsi" w:eastAsia="Calibri" w:hAnsiTheme="minorHAnsi" w:cstheme="minorHAnsi"/>
          <w:color w:val="000000" w:themeColor="text1"/>
          <w:sz w:val="20"/>
          <w:szCs w:val="20"/>
        </w:rPr>
        <w:t>are</w:t>
      </w:r>
      <w:r w:rsidRPr="00B37AD5">
        <w:rPr>
          <w:rStyle w:val="None"/>
          <w:rFonts w:asciiTheme="minorHAnsi" w:eastAsia="Calibri" w:hAnsiTheme="minorHAnsi" w:cstheme="minorHAnsi"/>
          <w:color w:val="000000" w:themeColor="text1"/>
          <w:sz w:val="20"/>
          <w:szCs w:val="20"/>
        </w:rPr>
        <w:t xml:space="preserve"> monitored and proper guidance and support is provided if unsatisfactory course progress or low attendance has been identified.</w:t>
      </w:r>
    </w:p>
    <w:p w14:paraId="5CB24CC0" w14:textId="77777777" w:rsidR="003B31EE" w:rsidRPr="00B37AD5" w:rsidRDefault="003B31EE" w:rsidP="001801A6">
      <w:pPr>
        <w:pStyle w:val="Body"/>
        <w:spacing w:line="276" w:lineRule="auto"/>
        <w:jc w:val="both"/>
        <w:rPr>
          <w:rStyle w:val="None"/>
          <w:rFonts w:asciiTheme="minorHAnsi" w:eastAsia="Calibri" w:hAnsiTheme="minorHAnsi" w:cstheme="minorHAnsi"/>
          <w:i/>
          <w:iCs/>
          <w:color w:val="000000" w:themeColor="text1"/>
          <w:sz w:val="20"/>
          <w:szCs w:val="20"/>
        </w:rPr>
      </w:pPr>
    </w:p>
    <w:p w14:paraId="3F374016" w14:textId="701F0870" w:rsidR="003B31EE" w:rsidRPr="00B37AD5" w:rsidRDefault="003B31EE" w:rsidP="001801A6">
      <w:pPr>
        <w:pStyle w:val="Body"/>
        <w:spacing w:line="276" w:lineRule="auto"/>
        <w:jc w:val="both"/>
        <w:rPr>
          <w:rStyle w:val="None"/>
          <w:rFonts w:asciiTheme="minorHAnsi" w:eastAsia="Calibri" w:hAnsiTheme="minorHAnsi" w:cstheme="minorHAnsi"/>
          <w:i/>
          <w:iCs/>
          <w:color w:val="000000" w:themeColor="text1"/>
          <w:sz w:val="20"/>
          <w:szCs w:val="20"/>
        </w:rPr>
      </w:pPr>
      <w:r w:rsidRPr="00B37AD5">
        <w:rPr>
          <w:rStyle w:val="None"/>
          <w:rFonts w:asciiTheme="minorHAnsi" w:eastAsia="Calibri" w:hAnsiTheme="minorHAnsi" w:cstheme="minorHAnsi"/>
          <w:i/>
          <w:iCs/>
          <w:color w:val="000000" w:themeColor="text1"/>
          <w:sz w:val="20"/>
          <w:szCs w:val="20"/>
        </w:rPr>
        <w:t>Unsatisfactory Course Progress is defined as not successfully completing or demonstrating competency in at least 50% of the</w:t>
      </w:r>
      <w:r w:rsidR="00B625CD" w:rsidRPr="00B37AD5">
        <w:rPr>
          <w:rStyle w:val="None"/>
          <w:rFonts w:asciiTheme="minorHAnsi" w:eastAsia="Calibri" w:hAnsiTheme="minorHAnsi" w:cstheme="minorHAnsi"/>
          <w:i/>
          <w:iCs/>
          <w:color w:val="000000" w:themeColor="text1"/>
          <w:sz w:val="20"/>
          <w:szCs w:val="20"/>
        </w:rPr>
        <w:t xml:space="preserve"> units in the study period </w:t>
      </w:r>
      <w:r w:rsidRPr="00B37AD5">
        <w:rPr>
          <w:rStyle w:val="None"/>
          <w:rFonts w:asciiTheme="minorHAnsi" w:eastAsia="Calibri" w:hAnsiTheme="minorHAnsi" w:cstheme="minorHAnsi"/>
          <w:i/>
          <w:iCs/>
          <w:color w:val="000000" w:themeColor="text1"/>
          <w:sz w:val="20"/>
          <w:szCs w:val="20"/>
        </w:rPr>
        <w:t xml:space="preserve">defined in the training and assessment strategy for the course. Students will be reported to the Department of Home Affairs (DHA) if </w:t>
      </w:r>
      <w:r w:rsidR="000B6CCD" w:rsidRPr="00B37AD5">
        <w:rPr>
          <w:rStyle w:val="None"/>
          <w:rFonts w:asciiTheme="minorHAnsi" w:eastAsia="Calibri" w:hAnsiTheme="minorHAnsi" w:cstheme="minorHAnsi"/>
          <w:i/>
          <w:iCs/>
          <w:color w:val="000000" w:themeColor="text1"/>
          <w:sz w:val="20"/>
          <w:szCs w:val="20"/>
        </w:rPr>
        <w:t>a student</w:t>
      </w:r>
      <w:r w:rsidRPr="00B37AD5">
        <w:rPr>
          <w:rStyle w:val="None"/>
          <w:rFonts w:asciiTheme="minorHAnsi" w:eastAsia="Calibri" w:hAnsiTheme="minorHAnsi" w:cstheme="minorHAnsi"/>
          <w:i/>
          <w:iCs/>
          <w:color w:val="000000" w:themeColor="text1"/>
          <w:sz w:val="20"/>
          <w:szCs w:val="20"/>
        </w:rPr>
        <w:t xml:space="preserve"> shows unsatisfactory course progress in two consecutive study period.</w:t>
      </w:r>
    </w:p>
    <w:p w14:paraId="45A259C5" w14:textId="77777777" w:rsidR="003B31EE" w:rsidRPr="00B37AD5" w:rsidRDefault="003B31EE" w:rsidP="001801A6">
      <w:pPr>
        <w:pStyle w:val="Body"/>
        <w:spacing w:line="276" w:lineRule="auto"/>
        <w:jc w:val="both"/>
        <w:rPr>
          <w:rStyle w:val="None"/>
          <w:rFonts w:asciiTheme="minorHAnsi" w:eastAsia="Calibri" w:hAnsiTheme="minorHAnsi" w:cstheme="minorHAnsi"/>
          <w:i/>
          <w:iCs/>
          <w:color w:val="000000" w:themeColor="text1"/>
          <w:sz w:val="20"/>
          <w:szCs w:val="20"/>
        </w:rPr>
      </w:pPr>
    </w:p>
    <w:p w14:paraId="005AA2E0" w14:textId="575DF9C0" w:rsidR="003B31EE" w:rsidRPr="00B37AD5" w:rsidRDefault="003B31EE" w:rsidP="001801A6">
      <w:pPr>
        <w:pStyle w:val="Default"/>
        <w:spacing w:after="160" w:line="259" w:lineRule="auto"/>
        <w:jc w:val="both"/>
        <w:rPr>
          <w:rFonts w:asciiTheme="minorHAnsi" w:eastAsia="Century Gothic" w:hAnsiTheme="minorHAnsi" w:cstheme="minorHAnsi"/>
          <w:sz w:val="20"/>
          <w:szCs w:val="20"/>
        </w:rPr>
      </w:pPr>
      <w:r w:rsidRPr="00B37AD5">
        <w:rPr>
          <w:rFonts w:asciiTheme="minorHAnsi" w:eastAsia="Century Gothic" w:hAnsiTheme="minorHAnsi" w:cstheme="minorHAnsi"/>
          <w:sz w:val="20"/>
          <w:szCs w:val="20"/>
        </w:rPr>
        <w:t xml:space="preserve">A student can discuss any academic or other related issues to study at </w:t>
      </w:r>
      <w:r w:rsidR="00C63A48">
        <w:rPr>
          <w:rFonts w:asciiTheme="minorHAnsi" w:eastAsia="Century Gothic" w:hAnsiTheme="minorHAnsi" w:cstheme="minorHAnsi"/>
          <w:sz w:val="20"/>
          <w:szCs w:val="20"/>
        </w:rPr>
        <w:t>Melbourne Trades College</w:t>
      </w:r>
      <w:r w:rsidR="00614F40" w:rsidRPr="00B37AD5">
        <w:rPr>
          <w:rFonts w:asciiTheme="minorHAnsi" w:eastAsia="Century Gothic" w:hAnsiTheme="minorHAnsi" w:cstheme="minorHAnsi"/>
          <w:sz w:val="20"/>
          <w:szCs w:val="20"/>
        </w:rPr>
        <w:t xml:space="preserve"> </w:t>
      </w:r>
      <w:r w:rsidRPr="00B37AD5">
        <w:rPr>
          <w:rFonts w:asciiTheme="minorHAnsi" w:eastAsia="Century Gothic" w:hAnsiTheme="minorHAnsi" w:cstheme="minorHAnsi"/>
          <w:sz w:val="20"/>
          <w:szCs w:val="20"/>
        </w:rPr>
        <w:t>at any time with the student support officer. The student support officer will be able to provide advice and guidance, or referral, where required.</w:t>
      </w:r>
    </w:p>
    <w:p w14:paraId="302729B7" w14:textId="77777777" w:rsidR="003B31EE" w:rsidRPr="00B37AD5" w:rsidRDefault="003B31EE" w:rsidP="001801A6">
      <w:pPr>
        <w:pStyle w:val="Default"/>
        <w:spacing w:after="160" w:line="259" w:lineRule="auto"/>
        <w:jc w:val="both"/>
        <w:rPr>
          <w:rFonts w:asciiTheme="minorHAnsi" w:eastAsia="Century Gothic" w:hAnsiTheme="minorHAnsi" w:cstheme="minorHAnsi"/>
          <w:sz w:val="20"/>
          <w:szCs w:val="20"/>
        </w:rPr>
      </w:pPr>
      <w:r w:rsidRPr="00B37AD5">
        <w:rPr>
          <w:rFonts w:asciiTheme="minorHAnsi" w:eastAsia="Century Gothic" w:hAnsiTheme="minorHAnsi" w:cstheme="minorHAnsi"/>
          <w:sz w:val="20"/>
          <w:szCs w:val="20"/>
        </w:rPr>
        <w:t>We carefully monitor course progress to ensure students do not fall behind course requirements, because we want our Students to succeed.</w:t>
      </w:r>
    </w:p>
    <w:p w14:paraId="6978301D" w14:textId="77777777" w:rsidR="003B31EE" w:rsidRPr="00B37AD5" w:rsidRDefault="003B31EE" w:rsidP="001801A6">
      <w:pPr>
        <w:pStyle w:val="Default"/>
        <w:spacing w:after="160" w:line="259" w:lineRule="auto"/>
        <w:jc w:val="both"/>
        <w:rPr>
          <w:rFonts w:asciiTheme="minorHAnsi" w:eastAsia="Century Gothic" w:hAnsiTheme="minorHAnsi" w:cstheme="minorHAnsi"/>
          <w:sz w:val="20"/>
          <w:szCs w:val="20"/>
        </w:rPr>
      </w:pPr>
      <w:r w:rsidRPr="00B37AD5">
        <w:rPr>
          <w:rFonts w:asciiTheme="minorHAnsi" w:eastAsia="Century Gothic" w:hAnsiTheme="minorHAnsi" w:cstheme="minorHAnsi"/>
          <w:sz w:val="20"/>
          <w:szCs w:val="20"/>
        </w:rPr>
        <w:t>Intervention strategies are put in place to assist Students to achieve the study goal they initially set out to attain. If learners are having any difficulties, it is advised that they should contact student support services at the earliest opportunity so that support can be provided in the best way possible.</w:t>
      </w:r>
    </w:p>
    <w:p w14:paraId="42DAC092" w14:textId="77777777" w:rsidR="003B31EE" w:rsidRPr="00B37AD5" w:rsidRDefault="003B31EE" w:rsidP="001801A6">
      <w:pPr>
        <w:pStyle w:val="Default"/>
        <w:spacing w:after="160" w:line="259" w:lineRule="auto"/>
        <w:jc w:val="both"/>
        <w:rPr>
          <w:rFonts w:asciiTheme="minorHAnsi" w:eastAsia="Century Gothic" w:hAnsiTheme="minorHAnsi" w:cstheme="minorHAnsi"/>
          <w:sz w:val="20"/>
          <w:szCs w:val="20"/>
        </w:rPr>
      </w:pPr>
      <w:r w:rsidRPr="00B37AD5">
        <w:rPr>
          <w:rFonts w:asciiTheme="minorHAnsi" w:eastAsia="Century Gothic" w:hAnsiTheme="minorHAnsi" w:cstheme="minorHAnsi"/>
          <w:sz w:val="20"/>
          <w:szCs w:val="20"/>
        </w:rPr>
        <w:t>Intervention strategies may include, but are not limited to:</w:t>
      </w:r>
    </w:p>
    <w:p w14:paraId="5D1A7A6D" w14:textId="77777777" w:rsidR="003B31EE" w:rsidRPr="00B37AD5" w:rsidRDefault="003B31EE" w:rsidP="001801A6">
      <w:pPr>
        <w:pStyle w:val="Body"/>
        <w:numPr>
          <w:ilvl w:val="0"/>
          <w:numId w:val="115"/>
        </w:numPr>
        <w:spacing w:line="276" w:lineRule="auto"/>
        <w:jc w:val="both"/>
        <w:rPr>
          <w:rStyle w:val="None"/>
          <w:rFonts w:asciiTheme="minorHAnsi" w:hAnsiTheme="minorHAnsi" w:cstheme="minorHAnsi"/>
          <w:sz w:val="20"/>
          <w:szCs w:val="20"/>
          <w:lang w:val="en-AU"/>
        </w:rPr>
      </w:pPr>
      <w:r w:rsidRPr="00B37AD5">
        <w:rPr>
          <w:rStyle w:val="None"/>
          <w:rFonts w:asciiTheme="minorHAnsi" w:eastAsia="Calibri" w:hAnsiTheme="minorHAnsi" w:cstheme="minorHAnsi"/>
          <w:sz w:val="20"/>
          <w:szCs w:val="20"/>
          <w:lang w:val="en-AU"/>
        </w:rPr>
        <w:t>Reduced Study Load</w:t>
      </w:r>
    </w:p>
    <w:p w14:paraId="5BD79C2F" w14:textId="32306266" w:rsidR="003B31EE" w:rsidRPr="00B37AD5" w:rsidRDefault="003B31EE" w:rsidP="001801A6">
      <w:pPr>
        <w:pStyle w:val="Body"/>
        <w:numPr>
          <w:ilvl w:val="0"/>
          <w:numId w:val="115"/>
        </w:numPr>
        <w:spacing w:line="276" w:lineRule="auto"/>
        <w:jc w:val="both"/>
        <w:rPr>
          <w:rStyle w:val="None"/>
          <w:rFonts w:asciiTheme="minorHAnsi" w:eastAsia="Calibri" w:hAnsiTheme="minorHAnsi" w:cstheme="minorHAnsi"/>
          <w:sz w:val="20"/>
          <w:szCs w:val="20"/>
          <w:lang w:val="en-AU"/>
        </w:rPr>
      </w:pPr>
      <w:r w:rsidRPr="00B37AD5">
        <w:rPr>
          <w:rStyle w:val="None"/>
          <w:rFonts w:asciiTheme="minorHAnsi" w:eastAsia="Calibri" w:hAnsiTheme="minorHAnsi" w:cstheme="minorHAnsi"/>
          <w:sz w:val="20"/>
          <w:szCs w:val="20"/>
          <w:lang w:val="en-AU"/>
        </w:rPr>
        <w:t xml:space="preserve">English language </w:t>
      </w:r>
      <w:r w:rsidR="000B6CCD" w:rsidRPr="00B37AD5">
        <w:rPr>
          <w:rStyle w:val="None"/>
          <w:rFonts w:asciiTheme="minorHAnsi" w:eastAsia="Calibri" w:hAnsiTheme="minorHAnsi" w:cstheme="minorHAnsi"/>
          <w:sz w:val="20"/>
          <w:szCs w:val="20"/>
          <w:lang w:val="en-AU"/>
        </w:rPr>
        <w:t>Support.</w:t>
      </w:r>
    </w:p>
    <w:p w14:paraId="798FA930" w14:textId="77777777" w:rsidR="003B31EE" w:rsidRPr="00B37AD5" w:rsidRDefault="003B31EE" w:rsidP="001801A6">
      <w:pPr>
        <w:pStyle w:val="Body"/>
        <w:numPr>
          <w:ilvl w:val="0"/>
          <w:numId w:val="115"/>
        </w:numPr>
        <w:spacing w:line="276" w:lineRule="auto"/>
        <w:jc w:val="both"/>
        <w:rPr>
          <w:rStyle w:val="None"/>
          <w:rFonts w:asciiTheme="minorHAnsi" w:hAnsiTheme="minorHAnsi" w:cstheme="minorHAnsi"/>
          <w:sz w:val="20"/>
          <w:szCs w:val="20"/>
          <w:lang w:val="en-AU"/>
        </w:rPr>
      </w:pPr>
      <w:r w:rsidRPr="00B37AD5">
        <w:rPr>
          <w:rStyle w:val="None"/>
          <w:rFonts w:asciiTheme="minorHAnsi" w:eastAsia="Calibri" w:hAnsiTheme="minorHAnsi" w:cstheme="minorHAnsi"/>
          <w:sz w:val="20"/>
          <w:szCs w:val="20"/>
          <w:lang w:val="en-AU"/>
        </w:rPr>
        <w:t>LLN and Academic Skills Support</w:t>
      </w:r>
    </w:p>
    <w:p w14:paraId="175A88C8" w14:textId="77777777" w:rsidR="003B31EE" w:rsidRPr="00B37AD5" w:rsidRDefault="003B31EE" w:rsidP="001801A6">
      <w:pPr>
        <w:pStyle w:val="Body"/>
        <w:numPr>
          <w:ilvl w:val="0"/>
          <w:numId w:val="115"/>
        </w:numPr>
        <w:spacing w:line="276" w:lineRule="auto"/>
        <w:jc w:val="both"/>
        <w:rPr>
          <w:rStyle w:val="None"/>
          <w:rFonts w:asciiTheme="minorHAnsi" w:hAnsiTheme="minorHAnsi" w:cstheme="minorHAnsi"/>
          <w:sz w:val="20"/>
          <w:szCs w:val="20"/>
          <w:lang w:val="en-AU"/>
        </w:rPr>
      </w:pPr>
      <w:r w:rsidRPr="00B37AD5">
        <w:rPr>
          <w:rStyle w:val="None"/>
          <w:rFonts w:asciiTheme="minorHAnsi" w:eastAsia="Calibri" w:hAnsiTheme="minorHAnsi" w:cstheme="minorHAnsi"/>
          <w:sz w:val="20"/>
          <w:szCs w:val="20"/>
          <w:lang w:val="en-AU"/>
        </w:rPr>
        <w:t>Specific subject enrolment</w:t>
      </w:r>
    </w:p>
    <w:p w14:paraId="073E1B54" w14:textId="77777777" w:rsidR="003B31EE" w:rsidRPr="00B37AD5" w:rsidRDefault="003B31EE" w:rsidP="001801A6">
      <w:pPr>
        <w:pStyle w:val="Body"/>
        <w:numPr>
          <w:ilvl w:val="0"/>
          <w:numId w:val="115"/>
        </w:numPr>
        <w:spacing w:line="276" w:lineRule="auto"/>
        <w:jc w:val="both"/>
        <w:rPr>
          <w:rStyle w:val="None"/>
          <w:rFonts w:asciiTheme="minorHAnsi" w:hAnsiTheme="minorHAnsi" w:cstheme="minorHAnsi"/>
          <w:sz w:val="20"/>
          <w:szCs w:val="20"/>
          <w:lang w:val="en-AU"/>
        </w:rPr>
      </w:pPr>
      <w:r w:rsidRPr="00B37AD5">
        <w:rPr>
          <w:rStyle w:val="None"/>
          <w:rFonts w:asciiTheme="minorHAnsi" w:eastAsia="Calibri" w:hAnsiTheme="minorHAnsi" w:cstheme="minorHAnsi"/>
          <w:sz w:val="20"/>
          <w:szCs w:val="20"/>
          <w:lang w:val="en-AU"/>
        </w:rPr>
        <w:t>Change of Course</w:t>
      </w:r>
    </w:p>
    <w:p w14:paraId="74AB219B" w14:textId="77777777" w:rsidR="003B31EE" w:rsidRPr="00B37AD5" w:rsidRDefault="0031771F" w:rsidP="001801A6">
      <w:pPr>
        <w:pStyle w:val="Body"/>
        <w:numPr>
          <w:ilvl w:val="0"/>
          <w:numId w:val="115"/>
        </w:numPr>
        <w:spacing w:line="276" w:lineRule="auto"/>
        <w:jc w:val="both"/>
        <w:rPr>
          <w:rStyle w:val="None"/>
          <w:rFonts w:asciiTheme="minorHAnsi" w:hAnsiTheme="minorHAnsi" w:cstheme="minorHAnsi"/>
          <w:sz w:val="20"/>
          <w:szCs w:val="20"/>
          <w:lang w:val="en-AU"/>
        </w:rPr>
      </w:pPr>
      <w:r w:rsidRPr="00B37AD5">
        <w:rPr>
          <w:rStyle w:val="None"/>
          <w:rFonts w:asciiTheme="minorHAnsi" w:eastAsia="Calibri" w:hAnsiTheme="minorHAnsi" w:cstheme="minorHAnsi"/>
          <w:sz w:val="20"/>
          <w:szCs w:val="20"/>
          <w:lang w:val="en-AU"/>
        </w:rPr>
        <w:t>R</w:t>
      </w:r>
      <w:r w:rsidR="003B31EE" w:rsidRPr="00B37AD5">
        <w:rPr>
          <w:rStyle w:val="None"/>
          <w:rFonts w:asciiTheme="minorHAnsi" w:eastAsia="Calibri" w:hAnsiTheme="minorHAnsi" w:cstheme="minorHAnsi"/>
          <w:sz w:val="20"/>
          <w:szCs w:val="20"/>
          <w:lang w:val="en-AU"/>
        </w:rPr>
        <w:t>e-assessment</w:t>
      </w:r>
    </w:p>
    <w:p w14:paraId="64352B12" w14:textId="43693CB1" w:rsidR="003B31EE" w:rsidRPr="00B37AD5" w:rsidRDefault="003B31EE" w:rsidP="001801A6">
      <w:pPr>
        <w:pStyle w:val="Body"/>
        <w:numPr>
          <w:ilvl w:val="0"/>
          <w:numId w:val="115"/>
        </w:numPr>
        <w:spacing w:line="276" w:lineRule="auto"/>
        <w:jc w:val="both"/>
        <w:rPr>
          <w:rStyle w:val="None"/>
          <w:rFonts w:asciiTheme="minorHAnsi" w:hAnsiTheme="minorHAnsi" w:cstheme="minorHAnsi"/>
          <w:sz w:val="20"/>
          <w:szCs w:val="20"/>
          <w:lang w:val="en-AU"/>
        </w:rPr>
      </w:pPr>
      <w:r w:rsidRPr="00B37AD5">
        <w:rPr>
          <w:rStyle w:val="None"/>
          <w:rFonts w:asciiTheme="minorHAnsi" w:eastAsia="Calibri" w:hAnsiTheme="minorHAnsi" w:cstheme="minorHAnsi"/>
          <w:sz w:val="20"/>
          <w:szCs w:val="20"/>
          <w:lang w:val="en-AU"/>
        </w:rPr>
        <w:t>Counselling</w:t>
      </w:r>
      <w:r w:rsidR="00BE2813" w:rsidRPr="00B37AD5">
        <w:rPr>
          <w:rStyle w:val="None"/>
          <w:rFonts w:asciiTheme="minorHAnsi" w:eastAsia="Calibri" w:hAnsiTheme="minorHAnsi" w:cstheme="minorHAnsi"/>
          <w:sz w:val="20"/>
          <w:szCs w:val="20"/>
          <w:lang w:val="en-AU"/>
        </w:rPr>
        <w:t xml:space="preserve">, </w:t>
      </w:r>
      <w:r w:rsidR="000B6CCD" w:rsidRPr="00B37AD5">
        <w:rPr>
          <w:rStyle w:val="None"/>
          <w:rFonts w:asciiTheme="minorHAnsi" w:eastAsia="Calibri" w:hAnsiTheme="minorHAnsi" w:cstheme="minorHAnsi"/>
          <w:sz w:val="20"/>
          <w:szCs w:val="20"/>
          <w:lang w:val="en-AU"/>
        </w:rPr>
        <w:t>Mentoring.</w:t>
      </w:r>
    </w:p>
    <w:p w14:paraId="66C243CD" w14:textId="77777777" w:rsidR="003B31EE" w:rsidRPr="00B37AD5" w:rsidRDefault="003B31EE" w:rsidP="001801A6">
      <w:pPr>
        <w:pStyle w:val="Body"/>
        <w:numPr>
          <w:ilvl w:val="0"/>
          <w:numId w:val="115"/>
        </w:numPr>
        <w:spacing w:line="276" w:lineRule="auto"/>
        <w:jc w:val="both"/>
        <w:rPr>
          <w:rStyle w:val="None"/>
          <w:rFonts w:asciiTheme="minorHAnsi" w:hAnsiTheme="minorHAnsi" w:cstheme="minorHAnsi"/>
          <w:sz w:val="20"/>
          <w:szCs w:val="20"/>
          <w:lang w:val="en-AU"/>
        </w:rPr>
      </w:pPr>
      <w:r w:rsidRPr="00B37AD5">
        <w:rPr>
          <w:rStyle w:val="None"/>
          <w:rFonts w:asciiTheme="minorHAnsi" w:eastAsia="Calibri" w:hAnsiTheme="minorHAnsi" w:cstheme="minorHAnsi"/>
          <w:sz w:val="20"/>
          <w:szCs w:val="20"/>
          <w:lang w:val="en-AU"/>
        </w:rPr>
        <w:t>New Study Plan: Placing student in suitable alternative subject within a course or a suitable alternative course, or a combination of the above and/or a reduction in course load.</w:t>
      </w:r>
    </w:p>
    <w:p w14:paraId="45B00FC0" w14:textId="77777777" w:rsidR="003B31EE" w:rsidRPr="00B37AD5" w:rsidRDefault="003B31EE" w:rsidP="001801A6">
      <w:pPr>
        <w:pStyle w:val="Body"/>
        <w:numPr>
          <w:ilvl w:val="0"/>
          <w:numId w:val="115"/>
        </w:numPr>
        <w:spacing w:line="276" w:lineRule="auto"/>
        <w:jc w:val="both"/>
        <w:rPr>
          <w:rStyle w:val="None"/>
          <w:rFonts w:asciiTheme="minorHAnsi" w:eastAsia="Calibri" w:hAnsiTheme="minorHAnsi" w:cstheme="minorHAnsi"/>
          <w:sz w:val="20"/>
          <w:szCs w:val="20"/>
          <w:lang w:val="en-AU"/>
        </w:rPr>
      </w:pPr>
      <w:r w:rsidRPr="00B37AD5">
        <w:rPr>
          <w:rStyle w:val="None"/>
          <w:rFonts w:asciiTheme="minorHAnsi" w:eastAsia="Calibri" w:hAnsiTheme="minorHAnsi" w:cstheme="minorHAnsi"/>
          <w:sz w:val="20"/>
          <w:szCs w:val="20"/>
          <w:lang w:val="en-AU"/>
        </w:rPr>
        <w:t>Extension of CoE.</w:t>
      </w:r>
    </w:p>
    <w:p w14:paraId="0E591165" w14:textId="77777777" w:rsidR="005C629B" w:rsidRPr="00B37AD5" w:rsidRDefault="005C629B" w:rsidP="001801A6">
      <w:pPr>
        <w:pStyle w:val="Body"/>
        <w:spacing w:line="276" w:lineRule="auto"/>
        <w:ind w:left="360"/>
        <w:jc w:val="both"/>
        <w:rPr>
          <w:rStyle w:val="None"/>
          <w:rFonts w:asciiTheme="minorHAnsi" w:eastAsia="Calibri" w:hAnsiTheme="minorHAnsi" w:cstheme="minorHAnsi"/>
          <w:b/>
          <w:bCs/>
          <w:sz w:val="20"/>
          <w:szCs w:val="20"/>
          <w:lang w:val="en-AU"/>
        </w:rPr>
      </w:pPr>
    </w:p>
    <w:p w14:paraId="49C0022E" w14:textId="0F07298B" w:rsidR="009C0D38" w:rsidRPr="00B37AD5" w:rsidRDefault="005C629B" w:rsidP="001801A6">
      <w:pPr>
        <w:pStyle w:val="Body"/>
        <w:spacing w:line="276" w:lineRule="auto"/>
        <w:ind w:left="360"/>
        <w:jc w:val="both"/>
        <w:rPr>
          <w:rStyle w:val="None"/>
          <w:rFonts w:asciiTheme="minorHAnsi" w:eastAsia="Calibri" w:hAnsiTheme="minorHAnsi" w:cstheme="minorHAnsi"/>
          <w:b/>
          <w:bCs/>
          <w:sz w:val="20"/>
          <w:szCs w:val="20"/>
          <w:lang w:val="en-AU"/>
        </w:rPr>
      </w:pPr>
      <w:r w:rsidRPr="00B37AD5">
        <w:rPr>
          <w:rStyle w:val="None"/>
          <w:rFonts w:asciiTheme="minorHAnsi" w:eastAsia="Calibri" w:hAnsiTheme="minorHAnsi" w:cstheme="minorHAnsi"/>
          <w:b/>
          <w:bCs/>
          <w:sz w:val="20"/>
          <w:szCs w:val="20"/>
          <w:lang w:val="en-AU"/>
        </w:rPr>
        <w:t>Digital Literacy/LMS</w:t>
      </w:r>
    </w:p>
    <w:p w14:paraId="66208D4E" w14:textId="69DCD5AC" w:rsidR="005C629B" w:rsidRPr="00B37AD5" w:rsidRDefault="005C629B" w:rsidP="001801A6">
      <w:pPr>
        <w:pStyle w:val="Body"/>
        <w:spacing w:line="276" w:lineRule="auto"/>
        <w:ind w:left="360"/>
        <w:jc w:val="both"/>
        <w:rPr>
          <w:rStyle w:val="None"/>
          <w:rFonts w:asciiTheme="minorHAnsi" w:eastAsia="Calibri" w:hAnsiTheme="minorHAnsi" w:cstheme="minorHAnsi"/>
          <w:sz w:val="20"/>
          <w:szCs w:val="20"/>
          <w:lang w:val="en-AU"/>
        </w:rPr>
      </w:pPr>
      <w:r w:rsidRPr="00B37AD5">
        <w:rPr>
          <w:rStyle w:val="None"/>
          <w:rFonts w:asciiTheme="minorHAnsi" w:eastAsia="Calibri" w:hAnsiTheme="minorHAnsi" w:cstheme="minorHAnsi"/>
          <w:sz w:val="20"/>
          <w:szCs w:val="20"/>
          <w:lang w:val="en-AU"/>
        </w:rPr>
        <w:t>Students who do not possess basic computing skills will be provided with basic computer using support by our student Support Officer. Students are required to meet Student Support Officer</w:t>
      </w:r>
      <w:r w:rsidR="00E13EF1">
        <w:rPr>
          <w:rStyle w:val="None"/>
          <w:rFonts w:asciiTheme="minorHAnsi" w:eastAsia="Calibri" w:hAnsiTheme="minorHAnsi" w:cstheme="minorHAnsi"/>
          <w:sz w:val="20"/>
          <w:szCs w:val="20"/>
          <w:lang w:val="en-AU"/>
        </w:rPr>
        <w:t xml:space="preserve"> on campus</w:t>
      </w:r>
      <w:r w:rsidRPr="00B37AD5">
        <w:rPr>
          <w:rStyle w:val="None"/>
          <w:rFonts w:asciiTheme="minorHAnsi" w:eastAsia="Calibri" w:hAnsiTheme="minorHAnsi" w:cstheme="minorHAnsi"/>
          <w:sz w:val="20"/>
          <w:szCs w:val="20"/>
          <w:lang w:val="en-AU"/>
        </w:rPr>
        <w:t xml:space="preserve"> or call </w:t>
      </w:r>
      <w:r w:rsidR="00C63A48" w:rsidRPr="00E13EF1">
        <w:rPr>
          <w:rFonts w:asciiTheme="minorHAnsi" w:hAnsiTheme="minorHAnsi" w:cstheme="minorHAnsi"/>
          <w:sz w:val="20"/>
          <w:szCs w:val="20"/>
        </w:rPr>
        <w:t xml:space="preserve">PHONE </w:t>
      </w:r>
      <w:r w:rsidR="00E13EF1" w:rsidRPr="00E13EF1">
        <w:rPr>
          <w:rFonts w:asciiTheme="minorHAnsi" w:hAnsiTheme="minorHAnsi" w:cstheme="minorHAnsi"/>
          <w:sz w:val="20"/>
          <w:szCs w:val="20"/>
        </w:rPr>
        <w:t>03 7066 5255</w:t>
      </w:r>
      <w:r w:rsidR="00397530">
        <w:rPr>
          <w:rFonts w:asciiTheme="minorHAnsi" w:hAnsiTheme="minorHAnsi" w:cstheme="minorHAnsi"/>
          <w:sz w:val="20"/>
          <w:szCs w:val="20"/>
        </w:rPr>
        <w:t xml:space="preserve"> or email us on: </w:t>
      </w:r>
      <w:hyperlink r:id="rId71" w:history="1">
        <w:r w:rsidR="00397530" w:rsidRPr="00973542">
          <w:rPr>
            <w:rStyle w:val="Hyperlink"/>
            <w:rFonts w:asciiTheme="minorHAnsi" w:hAnsiTheme="minorHAnsi" w:cstheme="minorHAnsi"/>
            <w:sz w:val="20"/>
            <w:szCs w:val="20"/>
          </w:rPr>
          <w:t>info@melbtc.vic.edu.au</w:t>
        </w:r>
      </w:hyperlink>
      <w:r w:rsidR="00397530">
        <w:rPr>
          <w:rFonts w:asciiTheme="minorHAnsi" w:hAnsiTheme="minorHAnsi" w:cstheme="minorHAnsi"/>
          <w:sz w:val="20"/>
          <w:szCs w:val="20"/>
        </w:rPr>
        <w:t xml:space="preserve"> </w:t>
      </w:r>
    </w:p>
    <w:p w14:paraId="09D9C713" w14:textId="63109ADC" w:rsidR="005C629B" w:rsidRDefault="005C629B" w:rsidP="001801A6">
      <w:pPr>
        <w:pStyle w:val="Body"/>
        <w:spacing w:line="276" w:lineRule="auto"/>
        <w:ind w:left="360"/>
        <w:jc w:val="both"/>
        <w:rPr>
          <w:rStyle w:val="None"/>
          <w:rFonts w:asciiTheme="minorHAnsi" w:eastAsia="Calibri" w:hAnsiTheme="minorHAnsi" w:cstheme="minorHAnsi"/>
          <w:sz w:val="20"/>
          <w:szCs w:val="20"/>
          <w:lang w:val="en-AU"/>
        </w:rPr>
      </w:pPr>
      <w:r w:rsidRPr="00B37AD5">
        <w:rPr>
          <w:rStyle w:val="None"/>
          <w:rFonts w:asciiTheme="minorHAnsi" w:eastAsia="Calibri" w:hAnsiTheme="minorHAnsi" w:cstheme="minorHAnsi"/>
          <w:sz w:val="20"/>
          <w:szCs w:val="20"/>
          <w:lang w:val="en-AU"/>
        </w:rPr>
        <w:t>Students who experience difficulties to access LMS are required to meet Student Support Officer.</w:t>
      </w:r>
    </w:p>
    <w:p w14:paraId="0F11CA6F" w14:textId="388FB601" w:rsidR="0029116D" w:rsidRDefault="0029116D" w:rsidP="001801A6">
      <w:pPr>
        <w:pStyle w:val="Body"/>
        <w:spacing w:line="276" w:lineRule="auto"/>
        <w:ind w:left="360"/>
        <w:jc w:val="both"/>
        <w:rPr>
          <w:rStyle w:val="None"/>
          <w:rFonts w:asciiTheme="minorHAnsi" w:eastAsia="Calibri" w:hAnsiTheme="minorHAnsi" w:cstheme="minorHAnsi"/>
          <w:sz w:val="20"/>
          <w:szCs w:val="20"/>
          <w:lang w:val="en-AU"/>
        </w:rPr>
      </w:pPr>
    </w:p>
    <w:p w14:paraId="6DE57E38" w14:textId="6FE2D644" w:rsidR="00492EDF" w:rsidRDefault="00AD6B74" w:rsidP="001801A6">
      <w:pPr>
        <w:pStyle w:val="Body"/>
        <w:spacing w:line="276" w:lineRule="auto"/>
        <w:ind w:left="360"/>
        <w:jc w:val="both"/>
        <w:rPr>
          <w:rStyle w:val="None"/>
          <w:rFonts w:asciiTheme="minorHAnsi" w:eastAsia="Calibri" w:hAnsiTheme="minorHAnsi" w:cstheme="minorHAnsi"/>
          <w:sz w:val="20"/>
          <w:szCs w:val="20"/>
          <w:lang w:val="en-AU"/>
        </w:rPr>
      </w:pPr>
      <w:bookmarkStart w:id="46" w:name="_Hlk74380692"/>
      <w:r w:rsidRPr="00C1200E">
        <w:rPr>
          <w:rFonts w:asciiTheme="minorHAnsi" w:hAnsiTheme="minorHAnsi" w:cstheme="minorHAnsi"/>
          <w:b/>
          <w:sz w:val="20"/>
          <w:szCs w:val="20"/>
        </w:rPr>
        <w:t>I</w:t>
      </w:r>
      <w:r>
        <w:rPr>
          <w:rFonts w:asciiTheme="minorHAnsi" w:hAnsiTheme="minorHAnsi" w:cstheme="minorHAnsi"/>
          <w:b/>
          <w:sz w:val="20"/>
          <w:szCs w:val="20"/>
        </w:rPr>
        <w:t>nformation</w:t>
      </w:r>
      <w:r w:rsidR="00A24728">
        <w:rPr>
          <w:rFonts w:asciiTheme="minorHAnsi" w:hAnsiTheme="minorHAnsi" w:cstheme="minorHAnsi"/>
          <w:b/>
          <w:sz w:val="20"/>
          <w:szCs w:val="20"/>
        </w:rPr>
        <w:t>,</w:t>
      </w:r>
      <w:r w:rsidRPr="00C1200E">
        <w:rPr>
          <w:rFonts w:asciiTheme="minorHAnsi" w:hAnsiTheme="minorHAnsi" w:cstheme="minorHAnsi"/>
          <w:b/>
          <w:sz w:val="20"/>
          <w:szCs w:val="20"/>
        </w:rPr>
        <w:t xml:space="preserve"> </w:t>
      </w:r>
      <w:r w:rsidR="00492EDF">
        <w:rPr>
          <w:rFonts w:asciiTheme="minorHAnsi" w:hAnsiTheme="minorHAnsi" w:cstheme="minorHAnsi"/>
          <w:b/>
          <w:sz w:val="20"/>
          <w:szCs w:val="20"/>
        </w:rPr>
        <w:t xml:space="preserve">Technology </w:t>
      </w:r>
      <w:r w:rsidR="00492EDF" w:rsidRPr="00C1200E">
        <w:rPr>
          <w:rFonts w:asciiTheme="minorHAnsi" w:eastAsia="Times New Roman" w:hAnsiTheme="minorHAnsi" w:cstheme="minorHAnsi"/>
          <w:b/>
          <w:sz w:val="20"/>
          <w:szCs w:val="20"/>
          <w:lang w:val="en-AU"/>
        </w:rPr>
        <w:t>Support</w:t>
      </w:r>
      <w:r>
        <w:rPr>
          <w:rStyle w:val="None"/>
          <w:rFonts w:asciiTheme="minorHAnsi" w:eastAsia="Calibri" w:hAnsiTheme="minorHAnsi" w:cstheme="minorHAnsi"/>
          <w:sz w:val="20"/>
          <w:szCs w:val="20"/>
          <w:lang w:val="en-AU"/>
        </w:rPr>
        <w:t xml:space="preserve"> </w:t>
      </w:r>
    </w:p>
    <w:p w14:paraId="46D80DA3" w14:textId="656EFCCF" w:rsidR="0029116D" w:rsidRPr="0029116D" w:rsidRDefault="0029116D" w:rsidP="001801A6">
      <w:pPr>
        <w:pStyle w:val="Body"/>
        <w:spacing w:line="276" w:lineRule="auto"/>
        <w:ind w:left="360"/>
        <w:jc w:val="both"/>
        <w:rPr>
          <w:rStyle w:val="None"/>
          <w:rFonts w:asciiTheme="minorHAnsi" w:eastAsia="Calibri" w:hAnsiTheme="minorHAnsi" w:cstheme="minorHAnsi"/>
          <w:sz w:val="20"/>
          <w:szCs w:val="20"/>
          <w:lang w:val="en-AU"/>
        </w:rPr>
      </w:pPr>
      <w:r>
        <w:rPr>
          <w:rStyle w:val="None"/>
          <w:rFonts w:asciiTheme="minorHAnsi" w:eastAsia="Calibri" w:hAnsiTheme="minorHAnsi" w:cstheme="minorHAnsi"/>
          <w:sz w:val="20"/>
          <w:szCs w:val="20"/>
          <w:lang w:val="en-AU"/>
        </w:rPr>
        <w:t xml:space="preserve">Students need to </w:t>
      </w:r>
      <w:r w:rsidR="00CA14C4">
        <w:rPr>
          <w:rStyle w:val="None"/>
          <w:rFonts w:asciiTheme="minorHAnsi" w:eastAsia="Calibri" w:hAnsiTheme="minorHAnsi" w:cstheme="minorHAnsi"/>
          <w:sz w:val="20"/>
          <w:szCs w:val="20"/>
          <w:lang w:val="en-AU"/>
        </w:rPr>
        <w:t xml:space="preserve">feel </w:t>
      </w:r>
      <w:r w:rsidRPr="0029116D">
        <w:rPr>
          <w:rStyle w:val="None"/>
          <w:rFonts w:asciiTheme="minorHAnsi" w:eastAsia="Calibri" w:hAnsiTheme="minorHAnsi" w:cstheme="minorHAnsi"/>
          <w:sz w:val="20"/>
          <w:szCs w:val="20"/>
          <w:lang w:val="en-AU"/>
        </w:rPr>
        <w:t xml:space="preserve">comfortable with the I.T. environment at </w:t>
      </w:r>
      <w:r>
        <w:rPr>
          <w:rStyle w:val="None"/>
          <w:rFonts w:asciiTheme="minorHAnsi" w:eastAsia="Calibri" w:hAnsiTheme="minorHAnsi" w:cstheme="minorHAnsi"/>
          <w:sz w:val="20"/>
          <w:szCs w:val="20"/>
          <w:lang w:val="en-AU"/>
        </w:rPr>
        <w:t>Melbourne Trades College</w:t>
      </w:r>
      <w:r w:rsidRPr="0029116D">
        <w:rPr>
          <w:rStyle w:val="None"/>
          <w:rFonts w:asciiTheme="minorHAnsi" w:eastAsia="Calibri" w:hAnsiTheme="minorHAnsi" w:cstheme="minorHAnsi"/>
          <w:sz w:val="20"/>
          <w:szCs w:val="20"/>
          <w:lang w:val="en-AU"/>
        </w:rPr>
        <w:t xml:space="preserve"> and at home. Many of your</w:t>
      </w:r>
    </w:p>
    <w:p w14:paraId="1F329CF1" w14:textId="1B7FFF07" w:rsidR="00397530" w:rsidRDefault="0029116D" w:rsidP="001801A6">
      <w:pPr>
        <w:pStyle w:val="Body"/>
        <w:spacing w:line="276" w:lineRule="auto"/>
        <w:ind w:left="360"/>
        <w:jc w:val="both"/>
        <w:rPr>
          <w:rStyle w:val="None"/>
          <w:rFonts w:asciiTheme="minorHAnsi" w:eastAsia="Calibri" w:hAnsiTheme="minorHAnsi" w:cstheme="minorHAnsi"/>
          <w:sz w:val="20"/>
          <w:szCs w:val="20"/>
          <w:lang w:val="en-AU"/>
        </w:rPr>
      </w:pPr>
      <w:r w:rsidRPr="0029116D">
        <w:rPr>
          <w:rStyle w:val="None"/>
          <w:rFonts w:asciiTheme="minorHAnsi" w:eastAsia="Calibri" w:hAnsiTheme="minorHAnsi" w:cstheme="minorHAnsi"/>
          <w:sz w:val="20"/>
          <w:szCs w:val="20"/>
          <w:lang w:val="en-AU"/>
        </w:rPr>
        <w:t>assessments are based upon work you will complete using</w:t>
      </w:r>
      <w:r w:rsidR="00CA14C4">
        <w:rPr>
          <w:rStyle w:val="None"/>
          <w:rFonts w:asciiTheme="minorHAnsi" w:eastAsia="Calibri" w:hAnsiTheme="minorHAnsi" w:cstheme="minorHAnsi"/>
          <w:sz w:val="20"/>
          <w:szCs w:val="20"/>
          <w:lang w:val="en-AU"/>
        </w:rPr>
        <w:t xml:space="preserve"> your own laptop and</w:t>
      </w:r>
      <w:r w:rsidRPr="0029116D">
        <w:rPr>
          <w:rStyle w:val="None"/>
          <w:rFonts w:asciiTheme="minorHAnsi" w:eastAsia="Calibri" w:hAnsiTheme="minorHAnsi" w:cstheme="minorHAnsi"/>
          <w:sz w:val="20"/>
          <w:szCs w:val="20"/>
          <w:lang w:val="en-AU"/>
        </w:rPr>
        <w:t xml:space="preserve"> I.T. facilities available to you. </w:t>
      </w:r>
      <w:r w:rsidR="000527A8">
        <w:rPr>
          <w:rStyle w:val="None"/>
          <w:rFonts w:asciiTheme="minorHAnsi" w:eastAsia="Calibri" w:hAnsiTheme="minorHAnsi" w:cstheme="minorHAnsi"/>
          <w:sz w:val="20"/>
          <w:szCs w:val="20"/>
          <w:lang w:val="en-AU"/>
        </w:rPr>
        <w:t xml:space="preserve"> </w:t>
      </w:r>
      <w:r w:rsidR="00D7096D" w:rsidRPr="00B37AD5">
        <w:rPr>
          <w:rStyle w:val="None"/>
          <w:rFonts w:asciiTheme="minorHAnsi" w:eastAsia="Calibri" w:hAnsiTheme="minorHAnsi" w:cstheme="minorHAnsi"/>
          <w:sz w:val="20"/>
          <w:szCs w:val="20"/>
          <w:lang w:val="en-AU"/>
        </w:rPr>
        <w:t xml:space="preserve">Students who experience difficulties </w:t>
      </w:r>
      <w:r w:rsidR="000527A8">
        <w:rPr>
          <w:rStyle w:val="None"/>
          <w:rFonts w:asciiTheme="minorHAnsi" w:eastAsia="Calibri" w:hAnsiTheme="minorHAnsi" w:cstheme="minorHAnsi"/>
          <w:sz w:val="20"/>
          <w:szCs w:val="20"/>
          <w:lang w:val="en-AU"/>
        </w:rPr>
        <w:t xml:space="preserve">with I.T services </w:t>
      </w:r>
      <w:r w:rsidR="00D7096D" w:rsidRPr="00B37AD5">
        <w:rPr>
          <w:rStyle w:val="None"/>
          <w:rFonts w:asciiTheme="minorHAnsi" w:eastAsia="Calibri" w:hAnsiTheme="minorHAnsi" w:cstheme="minorHAnsi"/>
          <w:sz w:val="20"/>
          <w:szCs w:val="20"/>
          <w:lang w:val="en-AU"/>
        </w:rPr>
        <w:t>are required to meet Student Support Officer</w:t>
      </w:r>
      <w:r w:rsidR="00397530">
        <w:rPr>
          <w:rStyle w:val="None"/>
          <w:rFonts w:asciiTheme="minorHAnsi" w:eastAsia="Calibri" w:hAnsiTheme="minorHAnsi" w:cstheme="minorHAnsi"/>
          <w:sz w:val="20"/>
          <w:szCs w:val="20"/>
          <w:lang w:val="en-AU"/>
        </w:rPr>
        <w:t xml:space="preserve"> on campus</w:t>
      </w:r>
      <w:r w:rsidR="000527A8">
        <w:rPr>
          <w:rStyle w:val="None"/>
          <w:rFonts w:asciiTheme="minorHAnsi" w:eastAsia="Calibri" w:hAnsiTheme="minorHAnsi" w:cstheme="minorHAnsi"/>
          <w:sz w:val="20"/>
          <w:szCs w:val="20"/>
          <w:lang w:val="en-AU"/>
        </w:rPr>
        <w:t xml:space="preserve"> </w:t>
      </w:r>
      <w:r w:rsidR="000527A8" w:rsidRPr="00B37AD5">
        <w:rPr>
          <w:rStyle w:val="None"/>
          <w:rFonts w:asciiTheme="minorHAnsi" w:eastAsia="Calibri" w:hAnsiTheme="minorHAnsi" w:cstheme="minorHAnsi"/>
          <w:sz w:val="20"/>
          <w:szCs w:val="20"/>
          <w:lang w:val="en-AU"/>
        </w:rPr>
        <w:t xml:space="preserve">or </w:t>
      </w:r>
      <w:bookmarkStart w:id="47" w:name="_Hlk74380096"/>
      <w:bookmarkStart w:id="48" w:name="_Hlk30772119"/>
      <w:bookmarkEnd w:id="46"/>
      <w:r w:rsidR="00397530" w:rsidRPr="00397530">
        <w:rPr>
          <w:rStyle w:val="None"/>
          <w:rFonts w:asciiTheme="minorHAnsi" w:eastAsia="Calibri" w:hAnsiTheme="minorHAnsi" w:cstheme="minorHAnsi"/>
          <w:sz w:val="20"/>
          <w:szCs w:val="20"/>
          <w:lang w:val="en-AU"/>
        </w:rPr>
        <w:t xml:space="preserve">call PHONE 03 7066 5255 or email us on: </w:t>
      </w:r>
      <w:hyperlink r:id="rId72" w:history="1">
        <w:r w:rsidR="00397530" w:rsidRPr="00973542">
          <w:rPr>
            <w:rStyle w:val="Hyperlink"/>
            <w:rFonts w:asciiTheme="minorHAnsi" w:eastAsia="Calibri" w:hAnsiTheme="minorHAnsi" w:cstheme="minorHAnsi"/>
            <w:sz w:val="20"/>
            <w:szCs w:val="20"/>
            <w:lang w:val="en-AU"/>
          </w:rPr>
          <w:t>info@melbtc.vic.edu.au</w:t>
        </w:r>
      </w:hyperlink>
      <w:r w:rsidR="00397530">
        <w:rPr>
          <w:rStyle w:val="None"/>
          <w:rFonts w:asciiTheme="minorHAnsi" w:eastAsia="Calibri" w:hAnsiTheme="minorHAnsi" w:cstheme="minorHAnsi"/>
          <w:sz w:val="20"/>
          <w:szCs w:val="20"/>
          <w:lang w:val="en-AU"/>
        </w:rPr>
        <w:t xml:space="preserve"> </w:t>
      </w:r>
    </w:p>
    <w:p w14:paraId="7B4AE09E" w14:textId="77777777" w:rsidR="00397530" w:rsidRDefault="00397530" w:rsidP="001801A6">
      <w:pPr>
        <w:pStyle w:val="Body"/>
        <w:spacing w:line="276" w:lineRule="auto"/>
        <w:ind w:left="360"/>
        <w:jc w:val="both"/>
        <w:rPr>
          <w:rStyle w:val="None"/>
          <w:rFonts w:asciiTheme="minorHAnsi" w:eastAsia="Calibri" w:hAnsiTheme="minorHAnsi" w:cstheme="minorHAnsi"/>
          <w:sz w:val="20"/>
          <w:szCs w:val="20"/>
          <w:lang w:val="en-AU"/>
        </w:rPr>
      </w:pPr>
    </w:p>
    <w:p w14:paraId="4D807E06" w14:textId="73BB80D8" w:rsidR="003B31EE" w:rsidRDefault="00C5449C" w:rsidP="001801A6">
      <w:pPr>
        <w:pStyle w:val="Body"/>
        <w:spacing w:line="276" w:lineRule="auto"/>
        <w:ind w:left="360"/>
        <w:jc w:val="both"/>
        <w:rPr>
          <w:rFonts w:asciiTheme="minorHAnsi" w:hAnsiTheme="minorHAnsi" w:cstheme="minorHAnsi"/>
          <w:b/>
          <w:sz w:val="20"/>
          <w:szCs w:val="20"/>
        </w:rPr>
      </w:pPr>
      <w:r w:rsidRPr="00C5449C">
        <w:rPr>
          <w:rFonts w:asciiTheme="minorHAnsi" w:hAnsiTheme="minorHAnsi" w:cstheme="minorHAnsi"/>
          <w:b/>
          <w:sz w:val="20"/>
          <w:szCs w:val="20"/>
        </w:rPr>
        <w:t>Language, Literacy and Numeracy Support</w:t>
      </w:r>
    </w:p>
    <w:p w14:paraId="5B3B6159"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2E4C1EA6" w14:textId="7FBC6761" w:rsidR="003B31EE" w:rsidRPr="00B37AD5" w:rsidRDefault="00C63A48"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sz w:val="20"/>
          <w:szCs w:val="20"/>
        </w:rPr>
      </w:pPr>
      <w:r>
        <w:rPr>
          <w:rFonts w:asciiTheme="minorHAnsi" w:hAnsiTheme="minorHAnsi" w:cstheme="minorHAnsi"/>
          <w:sz w:val="20"/>
          <w:szCs w:val="20"/>
        </w:rPr>
        <w:t>Melbourne Trades College</w:t>
      </w:r>
      <w:r w:rsidR="00BF4451"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has an appointed LLN support officer to provide LLN Support to students. Support services are offered to all students.</w:t>
      </w:r>
      <w:r w:rsidR="00914687">
        <w:rPr>
          <w:rFonts w:asciiTheme="minorHAnsi" w:hAnsiTheme="minorHAnsi" w:cstheme="minorHAnsi"/>
          <w:sz w:val="20"/>
          <w:szCs w:val="20"/>
        </w:rPr>
        <w:t xml:space="preserve"> </w:t>
      </w:r>
      <w:r w:rsidR="003B31EE" w:rsidRPr="00B37AD5">
        <w:rPr>
          <w:rFonts w:asciiTheme="minorHAnsi" w:hAnsiTheme="minorHAnsi" w:cstheme="minorHAnsi"/>
          <w:sz w:val="20"/>
          <w:szCs w:val="20"/>
        </w:rPr>
        <w:t>In the event that a Trainer</w:t>
      </w:r>
      <w:r w:rsidR="00780011" w:rsidRPr="00B37AD5">
        <w:rPr>
          <w:rFonts w:asciiTheme="minorHAnsi" w:hAnsiTheme="minorHAnsi" w:cstheme="minorHAnsi"/>
          <w:sz w:val="20"/>
          <w:szCs w:val="20"/>
        </w:rPr>
        <w:t>/</w:t>
      </w:r>
      <w:r w:rsidR="003B31EE" w:rsidRPr="00B37AD5">
        <w:rPr>
          <w:rFonts w:asciiTheme="minorHAnsi" w:hAnsiTheme="minorHAnsi" w:cstheme="minorHAnsi"/>
          <w:sz w:val="20"/>
          <w:szCs w:val="20"/>
        </w:rPr>
        <w:t xml:space="preserve">Assessor identifies students with LL&amp;N difficulties or where students require or request additional LL&amp;N support. </w:t>
      </w:r>
      <w:bookmarkStart w:id="49" w:name="_Hlk29829613"/>
      <w:r w:rsidR="003B31EE" w:rsidRPr="00B37AD5">
        <w:rPr>
          <w:rFonts w:asciiTheme="minorHAnsi" w:hAnsiTheme="minorHAnsi" w:cstheme="minorHAnsi"/>
          <w:sz w:val="20"/>
          <w:szCs w:val="20"/>
        </w:rPr>
        <w:t xml:space="preserve">Appropriate strategies will be implemented to assist them with their learning. Additional support will be provided by the </w:t>
      </w:r>
      <w:r w:rsidR="009F5E8F">
        <w:rPr>
          <w:rFonts w:asciiTheme="minorHAnsi" w:hAnsiTheme="minorHAnsi" w:cstheme="minorHAnsi"/>
          <w:sz w:val="20"/>
          <w:szCs w:val="20"/>
        </w:rPr>
        <w:t>college</w:t>
      </w:r>
      <w:r w:rsidR="003B31EE" w:rsidRPr="00B37AD5">
        <w:rPr>
          <w:rFonts w:asciiTheme="minorHAnsi" w:hAnsiTheme="minorHAnsi" w:cstheme="minorHAnsi"/>
          <w:sz w:val="20"/>
          <w:szCs w:val="20"/>
        </w:rPr>
        <w:t xml:space="preserve"> </w:t>
      </w:r>
      <w:r w:rsidR="003B31EE" w:rsidRPr="00170A88">
        <w:rPr>
          <w:rFonts w:asciiTheme="minorHAnsi" w:hAnsiTheme="minorHAnsi" w:cstheme="minorHAnsi"/>
          <w:sz w:val="20"/>
          <w:szCs w:val="20"/>
        </w:rPr>
        <w:t>with ACSF Support plan.</w:t>
      </w:r>
    </w:p>
    <w:bookmarkEnd w:id="49"/>
    <w:p w14:paraId="39409308" w14:textId="77777777" w:rsidR="003B31EE" w:rsidRPr="00B37AD5" w:rsidRDefault="003B31EE"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sz w:val="20"/>
          <w:szCs w:val="20"/>
        </w:rPr>
      </w:pPr>
    </w:p>
    <w:p w14:paraId="6AE170FC" w14:textId="5D0C5993" w:rsidR="003B31EE" w:rsidRPr="00B37AD5" w:rsidRDefault="003B31EE"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Students are requested to speak to LLN Support officer or </w:t>
      </w:r>
      <w:r w:rsidR="00780011" w:rsidRPr="00B37AD5">
        <w:rPr>
          <w:rFonts w:asciiTheme="minorHAnsi" w:hAnsiTheme="minorHAnsi" w:cstheme="minorHAnsi"/>
          <w:sz w:val="20"/>
          <w:szCs w:val="20"/>
        </w:rPr>
        <w:t xml:space="preserve">Administration </w:t>
      </w:r>
      <w:r w:rsidRPr="00B37AD5">
        <w:rPr>
          <w:rFonts w:asciiTheme="minorHAnsi" w:hAnsiTheme="minorHAnsi" w:cstheme="minorHAnsi"/>
          <w:sz w:val="20"/>
          <w:szCs w:val="20"/>
        </w:rPr>
        <w:t xml:space="preserve">Manager to discuss about the support measures that they might need. </w:t>
      </w:r>
      <w:r w:rsidR="00C63A48">
        <w:rPr>
          <w:rFonts w:asciiTheme="minorHAnsi" w:hAnsiTheme="minorHAnsi" w:cstheme="minorHAnsi"/>
          <w:sz w:val="20"/>
          <w:szCs w:val="20"/>
        </w:rPr>
        <w:t>Melbourne Trades College</w:t>
      </w:r>
      <w:r w:rsidR="00780011" w:rsidRPr="00B37AD5">
        <w:rPr>
          <w:rFonts w:asciiTheme="minorHAnsi" w:hAnsiTheme="minorHAnsi" w:cstheme="minorHAnsi"/>
          <w:sz w:val="20"/>
          <w:szCs w:val="20"/>
        </w:rPr>
        <w:t xml:space="preserve"> </w:t>
      </w:r>
      <w:r w:rsidRPr="00B37AD5">
        <w:rPr>
          <w:rFonts w:asciiTheme="minorHAnsi" w:hAnsiTheme="minorHAnsi" w:cstheme="minorHAnsi"/>
          <w:sz w:val="20"/>
          <w:szCs w:val="20"/>
        </w:rPr>
        <w:t>will provide support with no additional cost.</w:t>
      </w:r>
      <w:r w:rsidR="00D641BB">
        <w:rPr>
          <w:rFonts w:asciiTheme="minorHAnsi" w:hAnsiTheme="minorHAnsi" w:cstheme="minorHAnsi"/>
          <w:sz w:val="20"/>
          <w:szCs w:val="20"/>
        </w:rPr>
        <w:t xml:space="preserve"> </w:t>
      </w:r>
      <w:r w:rsidRPr="00B37AD5">
        <w:rPr>
          <w:rFonts w:asciiTheme="minorHAnsi" w:hAnsiTheme="minorHAnsi" w:cstheme="minorHAnsi"/>
          <w:sz w:val="20"/>
          <w:szCs w:val="20"/>
        </w:rPr>
        <w:t>The confidentiality of students who require additional support services and appropriate strategies are in accordance with our Privacy Policy.</w:t>
      </w:r>
    </w:p>
    <w:p w14:paraId="65B87612" w14:textId="437866BC" w:rsidR="003B31EE" w:rsidRPr="00B37AD5" w:rsidRDefault="003B31EE"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Additional support will be provided by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with ACSF Support plan. Refer to LLN policy or Student Support and Welfare Policy for more details.</w:t>
      </w:r>
    </w:p>
    <w:bookmarkEnd w:id="47"/>
    <w:p w14:paraId="70967A8F" w14:textId="77777777" w:rsidR="003B31EE" w:rsidRPr="00B37AD5" w:rsidRDefault="003B31EE"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sz w:val="20"/>
          <w:szCs w:val="20"/>
        </w:rPr>
      </w:pPr>
    </w:p>
    <w:p w14:paraId="57E8C0FA" w14:textId="77777777" w:rsidR="003B31EE" w:rsidRPr="00B37AD5" w:rsidRDefault="003B31EE"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b/>
          <w:bCs/>
          <w:sz w:val="20"/>
          <w:szCs w:val="20"/>
        </w:rPr>
      </w:pPr>
      <w:r w:rsidRPr="00B37AD5">
        <w:rPr>
          <w:rFonts w:asciiTheme="minorHAnsi" w:hAnsiTheme="minorHAnsi" w:cstheme="minorHAnsi"/>
          <w:b/>
          <w:bCs/>
          <w:sz w:val="20"/>
          <w:szCs w:val="20"/>
        </w:rPr>
        <w:t>Outcome of LLN assessment</w:t>
      </w:r>
    </w:p>
    <w:p w14:paraId="17400892" w14:textId="77777777" w:rsidR="003B31EE" w:rsidRPr="00B37AD5" w:rsidRDefault="003B31EE"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sz w:val="20"/>
          <w:szCs w:val="20"/>
        </w:rPr>
      </w:pPr>
    </w:p>
    <w:p w14:paraId="0E958309" w14:textId="77777777" w:rsidR="003B31EE" w:rsidRPr="00B37AD5" w:rsidRDefault="003B31EE"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sz w:val="20"/>
          <w:szCs w:val="20"/>
        </w:rPr>
      </w:pPr>
      <w:r w:rsidRPr="00B37AD5">
        <w:rPr>
          <w:rFonts w:asciiTheme="minorHAnsi" w:hAnsiTheme="minorHAnsi" w:cstheme="minorHAnsi"/>
          <w:sz w:val="20"/>
          <w:szCs w:val="20"/>
        </w:rPr>
        <w:t>The outcome of the LLN assessment will allow targeted solutions to be developed and implemented.</w:t>
      </w:r>
    </w:p>
    <w:p w14:paraId="18D0BA60" w14:textId="77777777" w:rsidR="003B31EE" w:rsidRPr="00B37AD5" w:rsidRDefault="003B31EE"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sz w:val="20"/>
          <w:szCs w:val="20"/>
        </w:rPr>
      </w:pPr>
      <w:r w:rsidRPr="00B37AD5">
        <w:rPr>
          <w:rFonts w:asciiTheme="minorHAnsi" w:hAnsiTheme="minorHAnsi" w:cstheme="minorHAnsi"/>
          <w:sz w:val="20"/>
          <w:szCs w:val="20"/>
        </w:rPr>
        <w:t>Students identified as At Risk from the initial assessment can be offered a variety of solutions and/or interventions. This may include ACSF Support plans.</w:t>
      </w:r>
    </w:p>
    <w:p w14:paraId="1A8AC101" w14:textId="77777777" w:rsidR="003B31EE" w:rsidRPr="00B37AD5" w:rsidRDefault="003B31EE"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b/>
          <w:bCs/>
          <w:sz w:val="20"/>
          <w:szCs w:val="20"/>
        </w:rPr>
      </w:pPr>
    </w:p>
    <w:p w14:paraId="581B0BD1" w14:textId="77777777" w:rsidR="003B31EE" w:rsidRPr="00B37AD5" w:rsidRDefault="003B31EE"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b/>
          <w:bCs/>
          <w:sz w:val="20"/>
          <w:szCs w:val="20"/>
        </w:rPr>
      </w:pPr>
      <w:r w:rsidRPr="00B37AD5">
        <w:rPr>
          <w:rFonts w:asciiTheme="minorHAnsi" w:hAnsiTheme="minorHAnsi" w:cstheme="minorHAnsi"/>
          <w:b/>
          <w:bCs/>
          <w:sz w:val="20"/>
          <w:szCs w:val="20"/>
        </w:rPr>
        <w:t>ACSF Support plan</w:t>
      </w:r>
    </w:p>
    <w:p w14:paraId="20A14391" w14:textId="77777777" w:rsidR="003B31EE" w:rsidRPr="00B37AD5" w:rsidRDefault="003B31EE"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b/>
          <w:bCs/>
          <w:sz w:val="20"/>
          <w:szCs w:val="20"/>
        </w:rPr>
      </w:pPr>
    </w:p>
    <w:p w14:paraId="65A9E811" w14:textId="77777777" w:rsidR="003B31EE" w:rsidRPr="00B37AD5" w:rsidRDefault="003B31EE"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sz w:val="20"/>
          <w:szCs w:val="20"/>
        </w:rPr>
      </w:pPr>
      <w:r w:rsidRPr="00B37AD5">
        <w:rPr>
          <w:rFonts w:asciiTheme="minorHAnsi" w:hAnsiTheme="minorHAnsi" w:cstheme="minorHAnsi"/>
          <w:sz w:val="20"/>
          <w:szCs w:val="20"/>
        </w:rPr>
        <w:t>ACSF Support plan is a plan developed for students who are facing difficulties in meeting LLN requirements. This plan is implemented for student to achieve expected learning outcome. Support learning outcomes will be provided in the areas where students have been identified as facing difficulty. Support will be provided if a student’s exit level is less than the required level. Support plan for students will be developed on individual case by case basis.</w:t>
      </w:r>
    </w:p>
    <w:p w14:paraId="4238BE93"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15F3E48C" w14:textId="77777777" w:rsidR="003B31EE" w:rsidRPr="00B37AD5" w:rsidRDefault="003B31EE" w:rsidP="001801A6">
      <w:pPr>
        <w:widowControl w:val="0"/>
        <w:tabs>
          <w:tab w:val="left" w:pos="142"/>
          <w:tab w:val="left" w:pos="284"/>
        </w:tabs>
        <w:autoSpaceDE w:val="0"/>
        <w:autoSpaceDN w:val="0"/>
        <w:adjustRightInd w:val="0"/>
        <w:spacing w:after="240"/>
        <w:ind w:left="360"/>
        <w:contextualSpacing/>
        <w:jc w:val="both"/>
        <w:rPr>
          <w:rFonts w:asciiTheme="minorHAnsi" w:hAnsiTheme="minorHAnsi" w:cstheme="minorHAnsi"/>
          <w:sz w:val="20"/>
          <w:szCs w:val="20"/>
        </w:rPr>
      </w:pPr>
      <w:r w:rsidRPr="00B37AD5">
        <w:rPr>
          <w:rFonts w:asciiTheme="minorHAnsi" w:hAnsiTheme="minorHAnsi" w:cstheme="minorHAnsi"/>
          <w:sz w:val="20"/>
          <w:szCs w:val="20"/>
        </w:rPr>
        <w:t>Support plan can be created in areas namely:</w:t>
      </w:r>
      <w:bookmarkStart w:id="50" w:name="_Hlk30788123"/>
    </w:p>
    <w:p w14:paraId="48938BDA" w14:textId="77777777" w:rsidR="003B31EE" w:rsidRPr="00B37AD5" w:rsidRDefault="003B31EE" w:rsidP="001801A6">
      <w:pPr>
        <w:pStyle w:val="ListParagraph"/>
        <w:widowControl w:val="0"/>
        <w:numPr>
          <w:ilvl w:val="0"/>
          <w:numId w:val="116"/>
        </w:numPr>
        <w:tabs>
          <w:tab w:val="left" w:pos="142"/>
          <w:tab w:val="left" w:pos="284"/>
        </w:tabs>
        <w:suppressAutoHyphens w:val="0"/>
        <w:autoSpaceDE w:val="0"/>
        <w:autoSpaceDN w:val="0"/>
        <w:adjustRightInd w:val="0"/>
        <w:spacing w:after="240"/>
        <w:jc w:val="both"/>
        <w:rPr>
          <w:rFonts w:asciiTheme="minorHAnsi" w:hAnsiTheme="minorHAnsi" w:cstheme="minorHAnsi"/>
          <w:sz w:val="20"/>
          <w:szCs w:val="20"/>
        </w:rPr>
      </w:pPr>
      <w:r w:rsidRPr="00B37AD5">
        <w:rPr>
          <w:rFonts w:asciiTheme="minorHAnsi" w:hAnsiTheme="minorHAnsi" w:cstheme="minorHAnsi"/>
          <w:sz w:val="20"/>
          <w:szCs w:val="20"/>
        </w:rPr>
        <w:t>Learning</w:t>
      </w:r>
    </w:p>
    <w:p w14:paraId="5F68FE7D" w14:textId="77777777" w:rsidR="003B31EE" w:rsidRPr="00B37AD5" w:rsidRDefault="003B31EE" w:rsidP="001801A6">
      <w:pPr>
        <w:pStyle w:val="ListParagraph"/>
        <w:widowControl w:val="0"/>
        <w:numPr>
          <w:ilvl w:val="0"/>
          <w:numId w:val="116"/>
        </w:numPr>
        <w:tabs>
          <w:tab w:val="left" w:pos="142"/>
          <w:tab w:val="left" w:pos="284"/>
        </w:tabs>
        <w:suppressAutoHyphens w:val="0"/>
        <w:autoSpaceDE w:val="0"/>
        <w:autoSpaceDN w:val="0"/>
        <w:adjustRightInd w:val="0"/>
        <w:spacing w:after="240"/>
        <w:jc w:val="both"/>
        <w:rPr>
          <w:rFonts w:asciiTheme="minorHAnsi" w:hAnsiTheme="minorHAnsi" w:cstheme="minorHAnsi"/>
          <w:sz w:val="20"/>
          <w:szCs w:val="20"/>
        </w:rPr>
      </w:pPr>
      <w:r w:rsidRPr="00B37AD5">
        <w:rPr>
          <w:rFonts w:asciiTheme="minorHAnsi" w:hAnsiTheme="minorHAnsi" w:cstheme="minorHAnsi"/>
          <w:sz w:val="20"/>
          <w:szCs w:val="20"/>
        </w:rPr>
        <w:t>Reading</w:t>
      </w:r>
    </w:p>
    <w:p w14:paraId="59F7E883" w14:textId="77777777" w:rsidR="003B31EE" w:rsidRPr="00B37AD5" w:rsidRDefault="003B31EE" w:rsidP="001801A6">
      <w:pPr>
        <w:pStyle w:val="ListParagraph"/>
        <w:widowControl w:val="0"/>
        <w:numPr>
          <w:ilvl w:val="0"/>
          <w:numId w:val="116"/>
        </w:numPr>
        <w:tabs>
          <w:tab w:val="left" w:pos="142"/>
          <w:tab w:val="left" w:pos="284"/>
        </w:tabs>
        <w:suppressAutoHyphens w:val="0"/>
        <w:autoSpaceDE w:val="0"/>
        <w:autoSpaceDN w:val="0"/>
        <w:adjustRightInd w:val="0"/>
        <w:spacing w:after="240"/>
        <w:jc w:val="both"/>
        <w:rPr>
          <w:rFonts w:asciiTheme="minorHAnsi" w:hAnsiTheme="minorHAnsi" w:cstheme="minorHAnsi"/>
          <w:sz w:val="20"/>
          <w:szCs w:val="20"/>
        </w:rPr>
      </w:pPr>
      <w:r w:rsidRPr="00B37AD5">
        <w:rPr>
          <w:rFonts w:asciiTheme="minorHAnsi" w:hAnsiTheme="minorHAnsi" w:cstheme="minorHAnsi"/>
          <w:sz w:val="20"/>
          <w:szCs w:val="20"/>
        </w:rPr>
        <w:t>Numeracy</w:t>
      </w:r>
    </w:p>
    <w:p w14:paraId="169FC109" w14:textId="77777777" w:rsidR="003B31EE" w:rsidRPr="00B37AD5" w:rsidRDefault="003B31EE" w:rsidP="001801A6">
      <w:pPr>
        <w:pStyle w:val="ListParagraph"/>
        <w:widowControl w:val="0"/>
        <w:numPr>
          <w:ilvl w:val="0"/>
          <w:numId w:val="116"/>
        </w:numPr>
        <w:tabs>
          <w:tab w:val="left" w:pos="142"/>
          <w:tab w:val="left" w:pos="284"/>
        </w:tabs>
        <w:suppressAutoHyphens w:val="0"/>
        <w:autoSpaceDE w:val="0"/>
        <w:autoSpaceDN w:val="0"/>
        <w:adjustRightInd w:val="0"/>
        <w:spacing w:after="240"/>
        <w:jc w:val="both"/>
        <w:rPr>
          <w:rFonts w:asciiTheme="minorHAnsi" w:hAnsiTheme="minorHAnsi" w:cstheme="minorHAnsi"/>
          <w:sz w:val="20"/>
          <w:szCs w:val="20"/>
        </w:rPr>
      </w:pPr>
      <w:r w:rsidRPr="00B37AD5">
        <w:rPr>
          <w:rFonts w:asciiTheme="minorHAnsi" w:hAnsiTheme="minorHAnsi" w:cstheme="minorHAnsi"/>
          <w:sz w:val="20"/>
          <w:szCs w:val="20"/>
        </w:rPr>
        <w:t>Writing</w:t>
      </w:r>
    </w:p>
    <w:p w14:paraId="09BD28C6" w14:textId="77777777" w:rsidR="003B31EE" w:rsidRPr="00B37AD5" w:rsidRDefault="003B31EE" w:rsidP="001801A6">
      <w:pPr>
        <w:pStyle w:val="ListParagraph"/>
        <w:widowControl w:val="0"/>
        <w:numPr>
          <w:ilvl w:val="0"/>
          <w:numId w:val="116"/>
        </w:numPr>
        <w:tabs>
          <w:tab w:val="left" w:pos="142"/>
          <w:tab w:val="left" w:pos="284"/>
        </w:tabs>
        <w:suppressAutoHyphens w:val="0"/>
        <w:autoSpaceDE w:val="0"/>
        <w:autoSpaceDN w:val="0"/>
        <w:adjustRightInd w:val="0"/>
        <w:spacing w:after="240"/>
        <w:jc w:val="both"/>
        <w:rPr>
          <w:rFonts w:asciiTheme="minorHAnsi" w:hAnsiTheme="minorHAnsi" w:cstheme="minorHAnsi"/>
          <w:sz w:val="20"/>
          <w:szCs w:val="20"/>
        </w:rPr>
      </w:pPr>
      <w:r w:rsidRPr="00B37AD5">
        <w:rPr>
          <w:rFonts w:asciiTheme="minorHAnsi" w:hAnsiTheme="minorHAnsi" w:cstheme="minorHAnsi"/>
          <w:sz w:val="20"/>
          <w:szCs w:val="20"/>
        </w:rPr>
        <w:t>Oral Communication</w:t>
      </w:r>
    </w:p>
    <w:bookmarkEnd w:id="50"/>
    <w:p w14:paraId="38D1F7BE" w14:textId="40AA890D" w:rsidR="003B31EE" w:rsidRPr="00B37AD5" w:rsidRDefault="003B31EE"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sidRPr="00B37AD5">
        <w:rPr>
          <w:rFonts w:asciiTheme="minorHAnsi" w:hAnsiTheme="minorHAnsi" w:cstheme="minorHAnsi"/>
          <w:sz w:val="20"/>
          <w:szCs w:val="20"/>
        </w:rPr>
        <w:t xml:space="preserve">If required, students can also be provided with support in Grammar, Vocabulary, and Pronunciation. Students must contact </w:t>
      </w:r>
      <w:r w:rsidR="00C63A48">
        <w:rPr>
          <w:rFonts w:asciiTheme="minorHAnsi" w:hAnsiTheme="minorHAnsi" w:cstheme="minorHAnsi"/>
          <w:sz w:val="20"/>
          <w:szCs w:val="20"/>
        </w:rPr>
        <w:t>Melbourne Trades College</w:t>
      </w:r>
      <w:r w:rsidR="0092588E" w:rsidRPr="00B37AD5">
        <w:rPr>
          <w:rFonts w:asciiTheme="minorHAnsi" w:hAnsiTheme="minorHAnsi" w:cstheme="minorHAnsi"/>
          <w:sz w:val="20"/>
          <w:szCs w:val="20"/>
        </w:rPr>
        <w:t xml:space="preserve"> </w:t>
      </w:r>
      <w:r w:rsidRPr="00B37AD5">
        <w:rPr>
          <w:rFonts w:asciiTheme="minorHAnsi" w:hAnsiTheme="minorHAnsi" w:cstheme="minorHAnsi"/>
          <w:sz w:val="20"/>
          <w:szCs w:val="20"/>
        </w:rPr>
        <w:t>to seek assistance or support in LLN.</w:t>
      </w:r>
    </w:p>
    <w:p w14:paraId="6A19F642" w14:textId="77777777" w:rsidR="003B31EE" w:rsidRPr="00B37AD5" w:rsidRDefault="003B31EE"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sidRPr="00B37AD5">
        <w:rPr>
          <w:rFonts w:asciiTheme="minorHAnsi" w:hAnsiTheme="minorHAnsi" w:cstheme="minorHAnsi"/>
          <w:sz w:val="20"/>
          <w:szCs w:val="20"/>
        </w:rPr>
        <w:t>Details of ACSF Support plan is available on LLN Policy and can also be made available from the reception.</w:t>
      </w:r>
    </w:p>
    <w:bookmarkEnd w:id="48"/>
    <w:p w14:paraId="010931B3" w14:textId="77777777" w:rsidR="003B31EE" w:rsidRPr="00B37AD5" w:rsidRDefault="003B31EE"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b/>
          <w:bCs/>
          <w:sz w:val="20"/>
          <w:szCs w:val="20"/>
        </w:rPr>
      </w:pPr>
      <w:r w:rsidRPr="00B37AD5">
        <w:rPr>
          <w:rFonts w:asciiTheme="minorHAnsi" w:hAnsiTheme="minorHAnsi" w:cstheme="minorHAnsi"/>
          <w:b/>
          <w:bCs/>
          <w:sz w:val="20"/>
          <w:szCs w:val="20"/>
        </w:rPr>
        <w:t>Student Melbourne Study Centre (SMSC)</w:t>
      </w:r>
    </w:p>
    <w:p w14:paraId="58C44CD5" w14:textId="77777777" w:rsidR="003B31EE" w:rsidRPr="00B37AD5" w:rsidRDefault="003B31EE" w:rsidP="001801A6">
      <w:pPr>
        <w:widowControl w:val="0"/>
        <w:tabs>
          <w:tab w:val="left" w:pos="142"/>
          <w:tab w:val="left" w:pos="284"/>
        </w:tabs>
        <w:autoSpaceDE w:val="0"/>
        <w:autoSpaceDN w:val="0"/>
        <w:adjustRightInd w:val="0"/>
        <w:spacing w:after="240"/>
        <w:ind w:left="360"/>
        <w:jc w:val="both"/>
        <w:rPr>
          <w:rStyle w:val="Hyperlink"/>
          <w:rFonts w:asciiTheme="minorHAnsi" w:hAnsiTheme="minorHAnsi" w:cstheme="minorHAnsi"/>
          <w:sz w:val="20"/>
          <w:szCs w:val="20"/>
        </w:rPr>
      </w:pPr>
      <w:r w:rsidRPr="00B37AD5">
        <w:rPr>
          <w:rFonts w:asciiTheme="minorHAnsi" w:hAnsiTheme="minorHAnsi" w:cstheme="minorHAnsi"/>
          <w:sz w:val="20"/>
          <w:szCs w:val="20"/>
        </w:rPr>
        <w:t xml:space="preserve">SMSC offers free support, information and contacts to help students to enjoy living and studying in Victoria. It provides information, referral and practical support for all international students in Victoria. For more details, please refer to </w:t>
      </w:r>
      <w:hyperlink r:id="rId73" w:history="1">
        <w:r w:rsidRPr="00B37AD5">
          <w:rPr>
            <w:rStyle w:val="Hyperlink"/>
            <w:rFonts w:asciiTheme="minorHAnsi" w:hAnsiTheme="minorHAnsi" w:cstheme="minorHAnsi"/>
            <w:sz w:val="20"/>
            <w:szCs w:val="20"/>
          </w:rPr>
          <w:t>https://www.studymelbourne.vic.gov.au/help-and-support/study-melbourne-student-centre</w:t>
        </w:r>
      </w:hyperlink>
    </w:p>
    <w:p w14:paraId="7DC4790B" w14:textId="77777777" w:rsidR="003B31EE" w:rsidRPr="00B37AD5" w:rsidRDefault="003B31EE" w:rsidP="001801A6">
      <w:pPr>
        <w:widowControl w:val="0"/>
        <w:tabs>
          <w:tab w:val="left" w:pos="142"/>
          <w:tab w:val="left" w:pos="284"/>
        </w:tabs>
        <w:autoSpaceDE w:val="0"/>
        <w:autoSpaceDN w:val="0"/>
        <w:adjustRightInd w:val="0"/>
        <w:spacing w:after="240"/>
        <w:ind w:left="360"/>
        <w:jc w:val="both"/>
        <w:rPr>
          <w:rStyle w:val="Hyperlink"/>
          <w:rFonts w:asciiTheme="minorHAnsi" w:hAnsiTheme="minorHAnsi" w:cstheme="minorHAnsi"/>
          <w:sz w:val="20"/>
          <w:szCs w:val="20"/>
        </w:rPr>
      </w:pPr>
      <w:r w:rsidRPr="00B37AD5">
        <w:rPr>
          <w:rStyle w:val="Hyperlink"/>
          <w:rFonts w:asciiTheme="minorHAnsi" w:hAnsiTheme="minorHAnsi" w:cstheme="minorHAnsi"/>
          <w:sz w:val="20"/>
          <w:szCs w:val="20"/>
        </w:rPr>
        <w:t xml:space="preserve">Address: 17 Hardware Lane, Melbourne, Victoria </w:t>
      </w:r>
    </w:p>
    <w:p w14:paraId="7564955A" w14:textId="77777777" w:rsidR="003B31EE" w:rsidRPr="00B37AD5" w:rsidRDefault="003B31EE" w:rsidP="001801A6">
      <w:pPr>
        <w:widowControl w:val="0"/>
        <w:tabs>
          <w:tab w:val="left" w:pos="142"/>
          <w:tab w:val="left" w:pos="284"/>
        </w:tabs>
        <w:autoSpaceDE w:val="0"/>
        <w:autoSpaceDN w:val="0"/>
        <w:adjustRightInd w:val="0"/>
        <w:spacing w:after="240"/>
        <w:ind w:left="360"/>
        <w:jc w:val="both"/>
        <w:rPr>
          <w:rStyle w:val="Hyperlink"/>
          <w:rFonts w:asciiTheme="minorHAnsi" w:hAnsiTheme="minorHAnsi" w:cstheme="minorHAnsi"/>
          <w:sz w:val="20"/>
          <w:szCs w:val="20"/>
        </w:rPr>
      </w:pPr>
      <w:r w:rsidRPr="00B37AD5">
        <w:rPr>
          <w:rStyle w:val="Hyperlink"/>
          <w:rFonts w:asciiTheme="minorHAnsi" w:hAnsiTheme="minorHAnsi" w:cstheme="minorHAnsi"/>
          <w:sz w:val="20"/>
          <w:szCs w:val="20"/>
        </w:rPr>
        <w:t>Phone: 1800 056 449</w:t>
      </w:r>
    </w:p>
    <w:p w14:paraId="2EC28F5D" w14:textId="77777777" w:rsidR="003B31EE" w:rsidRPr="00B37AD5" w:rsidRDefault="003B31EE"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b/>
          <w:bCs/>
          <w:sz w:val="20"/>
          <w:szCs w:val="20"/>
        </w:rPr>
      </w:pPr>
      <w:r w:rsidRPr="00B37AD5">
        <w:rPr>
          <w:rFonts w:asciiTheme="minorHAnsi" w:hAnsiTheme="minorHAnsi" w:cstheme="minorHAnsi"/>
          <w:b/>
          <w:bCs/>
          <w:sz w:val="20"/>
          <w:szCs w:val="20"/>
        </w:rPr>
        <w:t>Disability Support</w:t>
      </w:r>
    </w:p>
    <w:p w14:paraId="7902AB63" w14:textId="77777777" w:rsidR="003B31EE" w:rsidRPr="00B37AD5" w:rsidRDefault="003B31EE"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sidRPr="00B37AD5">
        <w:rPr>
          <w:rFonts w:asciiTheme="minorHAnsi" w:hAnsiTheme="minorHAnsi" w:cstheme="minorHAnsi"/>
          <w:sz w:val="20"/>
          <w:szCs w:val="20"/>
        </w:rPr>
        <w:t>Australia has a law that protects individuals from discrimination in many areas of public life, including education. A person with disability has just as much right to study as any other student.</w:t>
      </w:r>
    </w:p>
    <w:p w14:paraId="7675F58A" w14:textId="62DA04D0" w:rsidR="003B31EE" w:rsidRPr="00B37AD5" w:rsidRDefault="00C63A48"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Pr>
          <w:rFonts w:asciiTheme="minorHAnsi" w:hAnsiTheme="minorHAnsi" w:cstheme="minorHAnsi"/>
          <w:sz w:val="20"/>
          <w:szCs w:val="20"/>
        </w:rPr>
        <w:t>Melbourne Trades College</w:t>
      </w:r>
      <w:r w:rsidR="00F31526"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 xml:space="preserve">will apply reasonable adjustment for students with disability. However reasonable adjustment applied must not be detrimental for the students to achieve course outcomes. </w:t>
      </w:r>
      <w:r>
        <w:rPr>
          <w:rFonts w:asciiTheme="minorHAnsi" w:hAnsiTheme="minorHAnsi" w:cstheme="minorHAnsi"/>
          <w:sz w:val="20"/>
          <w:szCs w:val="20"/>
        </w:rPr>
        <w:t>Melbourne Trades College</w:t>
      </w:r>
      <w:r w:rsidR="00F31526"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will apply reasonable adjustments to the level it can.</w:t>
      </w:r>
    </w:p>
    <w:p w14:paraId="2659A3A6" w14:textId="0817C45B" w:rsidR="003B31EE" w:rsidRPr="00B37AD5" w:rsidRDefault="003B31EE"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sidRPr="00B37AD5">
        <w:rPr>
          <w:rFonts w:asciiTheme="minorHAnsi" w:hAnsiTheme="minorHAnsi" w:cstheme="minorHAnsi"/>
          <w:sz w:val="20"/>
          <w:szCs w:val="20"/>
        </w:rPr>
        <w:t xml:space="preserve">This means that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cannot and will not:</w:t>
      </w:r>
    </w:p>
    <w:p w14:paraId="57E7DC2A" w14:textId="77777777" w:rsidR="003B31EE" w:rsidRPr="00B37AD5" w:rsidRDefault="003B31EE" w:rsidP="001801A6">
      <w:pPr>
        <w:pStyle w:val="ListParagraph"/>
        <w:widowControl w:val="0"/>
        <w:numPr>
          <w:ilvl w:val="0"/>
          <w:numId w:val="90"/>
        </w:numPr>
        <w:tabs>
          <w:tab w:val="left" w:pos="142"/>
          <w:tab w:val="left" w:pos="284"/>
        </w:tabs>
        <w:suppressAutoHyphens w:val="0"/>
        <w:autoSpaceDE w:val="0"/>
        <w:autoSpaceDN w:val="0"/>
        <w:adjustRightInd w:val="0"/>
        <w:spacing w:after="240"/>
        <w:ind w:left="360" w:firstLine="0"/>
        <w:jc w:val="both"/>
        <w:rPr>
          <w:rFonts w:asciiTheme="minorHAnsi" w:hAnsiTheme="minorHAnsi" w:cstheme="minorHAnsi"/>
          <w:sz w:val="20"/>
          <w:szCs w:val="20"/>
        </w:rPr>
      </w:pPr>
      <w:r w:rsidRPr="00B37AD5">
        <w:rPr>
          <w:rFonts w:asciiTheme="minorHAnsi" w:hAnsiTheme="minorHAnsi" w:cstheme="minorHAnsi"/>
          <w:sz w:val="20"/>
          <w:szCs w:val="20"/>
        </w:rPr>
        <w:t>Refuse admission on the basis of disability.</w:t>
      </w:r>
    </w:p>
    <w:p w14:paraId="74F60E52" w14:textId="77777777" w:rsidR="003B31EE" w:rsidRPr="00B37AD5" w:rsidRDefault="003B31EE" w:rsidP="001801A6">
      <w:pPr>
        <w:pStyle w:val="ListParagraph"/>
        <w:widowControl w:val="0"/>
        <w:numPr>
          <w:ilvl w:val="0"/>
          <w:numId w:val="90"/>
        </w:numPr>
        <w:tabs>
          <w:tab w:val="left" w:pos="142"/>
          <w:tab w:val="left" w:pos="284"/>
        </w:tabs>
        <w:suppressAutoHyphens w:val="0"/>
        <w:autoSpaceDE w:val="0"/>
        <w:autoSpaceDN w:val="0"/>
        <w:adjustRightInd w:val="0"/>
        <w:spacing w:after="240"/>
        <w:ind w:left="360" w:firstLine="0"/>
        <w:jc w:val="both"/>
        <w:rPr>
          <w:rFonts w:asciiTheme="minorHAnsi" w:hAnsiTheme="minorHAnsi" w:cstheme="minorHAnsi"/>
          <w:sz w:val="20"/>
          <w:szCs w:val="20"/>
        </w:rPr>
      </w:pPr>
      <w:r w:rsidRPr="00B37AD5">
        <w:rPr>
          <w:rFonts w:asciiTheme="minorHAnsi" w:hAnsiTheme="minorHAnsi" w:cstheme="minorHAnsi"/>
          <w:sz w:val="20"/>
          <w:szCs w:val="20"/>
        </w:rPr>
        <w:t>Accept a student with a disability on less favourable terms than other students (for example, asking for higher fees).</w:t>
      </w:r>
    </w:p>
    <w:p w14:paraId="1E90628B" w14:textId="77777777" w:rsidR="003B31EE" w:rsidRPr="00B37AD5" w:rsidRDefault="003B31EE" w:rsidP="001801A6">
      <w:pPr>
        <w:pStyle w:val="ListParagraph"/>
        <w:widowControl w:val="0"/>
        <w:numPr>
          <w:ilvl w:val="0"/>
          <w:numId w:val="90"/>
        </w:numPr>
        <w:tabs>
          <w:tab w:val="left" w:pos="142"/>
          <w:tab w:val="left" w:pos="284"/>
        </w:tabs>
        <w:suppressAutoHyphens w:val="0"/>
        <w:autoSpaceDE w:val="0"/>
        <w:autoSpaceDN w:val="0"/>
        <w:adjustRightInd w:val="0"/>
        <w:spacing w:after="240"/>
        <w:ind w:left="360" w:firstLine="0"/>
        <w:jc w:val="both"/>
        <w:rPr>
          <w:rFonts w:asciiTheme="minorHAnsi" w:hAnsiTheme="minorHAnsi" w:cstheme="minorHAnsi"/>
          <w:sz w:val="20"/>
          <w:szCs w:val="20"/>
        </w:rPr>
      </w:pPr>
      <w:r w:rsidRPr="00B37AD5">
        <w:rPr>
          <w:rFonts w:asciiTheme="minorHAnsi" w:hAnsiTheme="minorHAnsi" w:cstheme="minorHAnsi"/>
          <w:sz w:val="20"/>
          <w:szCs w:val="20"/>
        </w:rPr>
        <w:t>Deny or limit access to a student with disability (for example, not allowing access to excursions, or having inaccessible student common- rooms or lecture facilities).</w:t>
      </w:r>
    </w:p>
    <w:p w14:paraId="242120A0" w14:textId="77777777" w:rsidR="003B31EE" w:rsidRPr="00B37AD5" w:rsidRDefault="003B31EE"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b/>
          <w:bCs/>
          <w:sz w:val="20"/>
          <w:szCs w:val="20"/>
        </w:rPr>
      </w:pPr>
      <w:bookmarkStart w:id="51" w:name="_Hlk47969317"/>
      <w:r w:rsidRPr="00B37AD5">
        <w:rPr>
          <w:rFonts w:asciiTheme="minorHAnsi" w:hAnsiTheme="minorHAnsi" w:cstheme="minorHAnsi"/>
          <w:b/>
          <w:bCs/>
          <w:sz w:val="20"/>
          <w:szCs w:val="20"/>
        </w:rPr>
        <w:t>Student Welfare Services</w:t>
      </w:r>
    </w:p>
    <w:p w14:paraId="25ED6175" w14:textId="125DA60E" w:rsidR="003B31EE" w:rsidRPr="00B37AD5" w:rsidRDefault="00C63A48"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Pr>
          <w:rFonts w:asciiTheme="minorHAnsi" w:hAnsiTheme="minorHAnsi" w:cstheme="minorHAnsi"/>
          <w:sz w:val="20"/>
          <w:szCs w:val="20"/>
        </w:rPr>
        <w:t>Melbourne Trades College</w:t>
      </w:r>
      <w:r w:rsidR="00F31526"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 xml:space="preserve">has a designated Student Support Officer to provide basic counselling services to all students. This service assists the students experiencing difficulties in any aspect of their lives, including issues of academic or personal nature. The student support officer is available to students to help them to access study support and welfare- related services </w:t>
      </w:r>
      <w:r w:rsidR="003B31EE" w:rsidRPr="00B37AD5">
        <w:rPr>
          <w:rFonts w:asciiTheme="minorHAnsi" w:hAnsiTheme="minorHAnsi" w:cstheme="minorHAnsi"/>
          <w:sz w:val="20"/>
          <w:szCs w:val="20"/>
        </w:rPr>
        <w:lastRenderedPageBreak/>
        <w:t>such as;</w:t>
      </w:r>
    </w:p>
    <w:p w14:paraId="1EC09C59" w14:textId="566B9ACB" w:rsidR="003B31EE" w:rsidRPr="00B37AD5" w:rsidRDefault="003B31EE" w:rsidP="001801A6">
      <w:pPr>
        <w:pStyle w:val="ListParagraph"/>
        <w:widowControl w:val="0"/>
        <w:numPr>
          <w:ilvl w:val="0"/>
          <w:numId w:val="111"/>
        </w:numPr>
        <w:tabs>
          <w:tab w:val="left" w:pos="142"/>
          <w:tab w:val="left" w:pos="284"/>
        </w:tabs>
        <w:suppressAutoHyphens w:val="0"/>
        <w:autoSpaceDE w:val="0"/>
        <w:autoSpaceDN w:val="0"/>
        <w:adjustRightInd w:val="0"/>
        <w:spacing w:after="240"/>
        <w:ind w:left="360" w:firstLine="0"/>
        <w:jc w:val="both"/>
        <w:rPr>
          <w:rFonts w:asciiTheme="minorHAnsi" w:hAnsiTheme="minorHAnsi" w:cstheme="minorHAnsi"/>
          <w:bCs/>
          <w:color w:val="000000" w:themeColor="text1"/>
          <w:sz w:val="20"/>
          <w:szCs w:val="20"/>
        </w:rPr>
      </w:pPr>
      <w:r w:rsidRPr="00B37AD5">
        <w:rPr>
          <w:rFonts w:asciiTheme="minorHAnsi" w:hAnsiTheme="minorHAnsi" w:cstheme="minorHAnsi"/>
          <w:b/>
          <w:sz w:val="20"/>
          <w:szCs w:val="20"/>
        </w:rPr>
        <w:t>Legal Services</w:t>
      </w:r>
      <w:r w:rsidR="00E44E08" w:rsidRPr="00B37AD5">
        <w:rPr>
          <w:rFonts w:asciiTheme="minorHAnsi" w:hAnsiTheme="minorHAnsi" w:cstheme="minorHAnsi"/>
          <w:sz w:val="20"/>
          <w:szCs w:val="20"/>
        </w:rPr>
        <w:t xml:space="preserve">– </w:t>
      </w:r>
      <w:r w:rsidR="00C63A48">
        <w:rPr>
          <w:rFonts w:asciiTheme="minorHAnsi" w:hAnsiTheme="minorHAnsi" w:cstheme="minorHAnsi"/>
          <w:sz w:val="20"/>
          <w:szCs w:val="20"/>
        </w:rPr>
        <w:t>Melbourne Trades College</w:t>
      </w:r>
      <w:r w:rsidR="00E44E08" w:rsidRPr="00B37AD5">
        <w:rPr>
          <w:rFonts w:asciiTheme="minorHAnsi" w:hAnsiTheme="minorHAnsi" w:cstheme="minorHAnsi"/>
          <w:sz w:val="20"/>
          <w:szCs w:val="20"/>
        </w:rPr>
        <w:t xml:space="preserve"> </w:t>
      </w:r>
      <w:r w:rsidRPr="00B37AD5">
        <w:rPr>
          <w:rFonts w:asciiTheme="minorHAnsi" w:hAnsiTheme="minorHAnsi" w:cstheme="minorHAnsi"/>
          <w:sz w:val="20"/>
          <w:szCs w:val="20"/>
        </w:rPr>
        <w:t>can refer the student who requires legal advice to Legal Aid Victoria</w:t>
      </w:r>
      <w:r w:rsidR="00170A88">
        <w:rPr>
          <w:rFonts w:asciiTheme="minorHAnsi" w:hAnsiTheme="minorHAnsi" w:cstheme="minorHAnsi"/>
          <w:sz w:val="20"/>
          <w:szCs w:val="20"/>
        </w:rPr>
        <w:t xml:space="preserve"> </w:t>
      </w:r>
      <w:r w:rsidRPr="00B37AD5">
        <w:rPr>
          <w:rFonts w:asciiTheme="minorHAnsi" w:hAnsiTheme="minorHAnsi" w:cstheme="minorHAnsi"/>
          <w:sz w:val="20"/>
          <w:szCs w:val="20"/>
        </w:rPr>
        <w:t>(free of cost usually) or a legal practitioner, the referral is at no cost to the student. Student will be responsible for any cost related to the legal advice charged by legal practitioner.</w:t>
      </w:r>
    </w:p>
    <w:p w14:paraId="5E3AC9D0" w14:textId="77777777" w:rsidR="003B31EE" w:rsidRPr="00B37AD5" w:rsidRDefault="003B31EE" w:rsidP="001801A6">
      <w:pPr>
        <w:pStyle w:val="ListParagraph"/>
        <w:widowControl w:val="0"/>
        <w:tabs>
          <w:tab w:val="left" w:pos="142"/>
          <w:tab w:val="left" w:pos="284"/>
        </w:tabs>
        <w:autoSpaceDE w:val="0"/>
        <w:autoSpaceDN w:val="0"/>
        <w:adjustRightInd w:val="0"/>
        <w:spacing w:after="240"/>
        <w:ind w:left="142"/>
        <w:jc w:val="both"/>
        <w:rPr>
          <w:rFonts w:asciiTheme="minorHAnsi" w:hAnsiTheme="minorHAnsi" w:cstheme="minorHAnsi"/>
          <w:bCs/>
          <w:color w:val="000000" w:themeColor="text1"/>
          <w:sz w:val="20"/>
          <w:szCs w:val="20"/>
        </w:rPr>
      </w:pPr>
    </w:p>
    <w:p w14:paraId="105D1558" w14:textId="1C2965C3" w:rsidR="003B31EE" w:rsidRPr="00B37AD5" w:rsidRDefault="003B31EE" w:rsidP="001801A6">
      <w:pPr>
        <w:pStyle w:val="ListParagraph"/>
        <w:widowControl w:val="0"/>
        <w:numPr>
          <w:ilvl w:val="0"/>
          <w:numId w:val="111"/>
        </w:numPr>
        <w:tabs>
          <w:tab w:val="left" w:pos="284"/>
        </w:tabs>
        <w:suppressAutoHyphens w:val="0"/>
        <w:autoSpaceDE w:val="0"/>
        <w:autoSpaceDN w:val="0"/>
        <w:adjustRightInd w:val="0"/>
        <w:spacing w:after="240"/>
        <w:ind w:left="360" w:firstLine="0"/>
        <w:jc w:val="both"/>
        <w:rPr>
          <w:rFonts w:asciiTheme="minorHAnsi" w:hAnsiTheme="minorHAnsi" w:cstheme="minorHAnsi"/>
          <w:sz w:val="20"/>
          <w:szCs w:val="20"/>
        </w:rPr>
      </w:pPr>
      <w:r w:rsidRPr="00B37AD5">
        <w:rPr>
          <w:rFonts w:asciiTheme="minorHAnsi" w:hAnsiTheme="minorHAnsi" w:cstheme="minorHAnsi"/>
          <w:b/>
          <w:sz w:val="20"/>
          <w:szCs w:val="20"/>
        </w:rPr>
        <w:t>Accommodation</w:t>
      </w:r>
      <w:r w:rsidRPr="00B37AD5">
        <w:rPr>
          <w:rFonts w:asciiTheme="minorHAnsi" w:hAnsiTheme="minorHAnsi" w:cstheme="minorHAnsi"/>
          <w:sz w:val="20"/>
          <w:szCs w:val="20"/>
        </w:rPr>
        <w:t xml:space="preserve"> – Accommodation advice is available to all the international students from the point of application to the completion of their course. </w:t>
      </w:r>
      <w:r w:rsidR="00C63A48">
        <w:rPr>
          <w:rFonts w:asciiTheme="minorHAnsi" w:hAnsiTheme="minorHAnsi" w:cstheme="minorHAnsi"/>
          <w:sz w:val="20"/>
          <w:szCs w:val="20"/>
        </w:rPr>
        <w:t>Melbourne Trades College</w:t>
      </w:r>
      <w:r w:rsidR="00E44E08" w:rsidRPr="00B37AD5">
        <w:rPr>
          <w:rFonts w:asciiTheme="minorHAnsi" w:hAnsiTheme="minorHAnsi" w:cstheme="minorHAnsi"/>
          <w:sz w:val="20"/>
          <w:szCs w:val="20"/>
        </w:rPr>
        <w:t xml:space="preserve"> </w:t>
      </w:r>
      <w:r w:rsidRPr="00B37AD5">
        <w:rPr>
          <w:rFonts w:asciiTheme="minorHAnsi" w:hAnsiTheme="minorHAnsi" w:cstheme="minorHAnsi"/>
          <w:sz w:val="20"/>
          <w:szCs w:val="20"/>
        </w:rPr>
        <w:t>will provide up to date information on accommodation options and/or accommodation providers available for students, this advice will be provided free of charge. The fees for external agencies will be at the cost of the student.</w:t>
      </w:r>
    </w:p>
    <w:p w14:paraId="5E089035" w14:textId="77777777" w:rsidR="003B31EE" w:rsidRPr="00B37AD5" w:rsidRDefault="003B31EE" w:rsidP="001801A6">
      <w:pPr>
        <w:pStyle w:val="ListParagraph"/>
        <w:widowControl w:val="0"/>
        <w:tabs>
          <w:tab w:val="left" w:pos="284"/>
        </w:tabs>
        <w:autoSpaceDE w:val="0"/>
        <w:autoSpaceDN w:val="0"/>
        <w:adjustRightInd w:val="0"/>
        <w:spacing w:after="240"/>
        <w:ind w:left="360"/>
        <w:jc w:val="both"/>
        <w:rPr>
          <w:rFonts w:asciiTheme="minorHAnsi" w:hAnsiTheme="minorHAnsi" w:cstheme="minorHAnsi"/>
          <w:sz w:val="20"/>
          <w:szCs w:val="20"/>
        </w:rPr>
      </w:pPr>
    </w:p>
    <w:p w14:paraId="099126C9" w14:textId="397F9E31" w:rsidR="003B31EE" w:rsidRPr="00B37AD5" w:rsidRDefault="003B31EE" w:rsidP="001801A6">
      <w:pPr>
        <w:pStyle w:val="ListParagraph"/>
        <w:widowControl w:val="0"/>
        <w:numPr>
          <w:ilvl w:val="0"/>
          <w:numId w:val="111"/>
        </w:numPr>
        <w:tabs>
          <w:tab w:val="left" w:pos="284"/>
        </w:tabs>
        <w:suppressAutoHyphens w:val="0"/>
        <w:autoSpaceDE w:val="0"/>
        <w:autoSpaceDN w:val="0"/>
        <w:adjustRightInd w:val="0"/>
        <w:spacing w:after="240"/>
        <w:ind w:left="360" w:firstLine="0"/>
        <w:jc w:val="both"/>
        <w:rPr>
          <w:rFonts w:asciiTheme="minorHAnsi" w:hAnsiTheme="minorHAnsi" w:cstheme="minorHAnsi"/>
          <w:sz w:val="20"/>
          <w:szCs w:val="20"/>
        </w:rPr>
      </w:pPr>
      <w:r w:rsidRPr="00B37AD5">
        <w:rPr>
          <w:rFonts w:asciiTheme="minorHAnsi" w:hAnsiTheme="minorHAnsi" w:cstheme="minorHAnsi"/>
          <w:b/>
          <w:sz w:val="20"/>
          <w:szCs w:val="20"/>
        </w:rPr>
        <w:t>Emergency and Health Services</w:t>
      </w:r>
      <w:r w:rsidRPr="00B37AD5">
        <w:rPr>
          <w:rFonts w:asciiTheme="minorHAnsi" w:hAnsiTheme="minorHAnsi" w:cstheme="minorHAnsi"/>
          <w:sz w:val="20"/>
          <w:szCs w:val="20"/>
        </w:rPr>
        <w:t xml:space="preserve"> – During orientation, students will be advised regarding campus safety and how to access emergency and health services in Australia. For non-urgent services, students are encouraged to speak with the student services. For medical or other emergencies, students are instructed to contact the appropriate services, </w:t>
      </w:r>
      <w:r w:rsidR="00066906" w:rsidRPr="00B37AD5">
        <w:rPr>
          <w:rFonts w:asciiTheme="minorHAnsi" w:hAnsiTheme="minorHAnsi" w:cstheme="minorHAnsi"/>
          <w:sz w:val="20"/>
          <w:szCs w:val="20"/>
        </w:rPr>
        <w:t>e.g.</w:t>
      </w:r>
      <w:r w:rsidRPr="00B37AD5">
        <w:rPr>
          <w:rFonts w:asciiTheme="minorHAnsi" w:hAnsiTheme="minorHAnsi" w:cstheme="minorHAnsi"/>
          <w:sz w:val="20"/>
          <w:szCs w:val="20"/>
        </w:rPr>
        <w:t xml:space="preserve"> 000 and inform </w:t>
      </w:r>
      <w:r w:rsidR="00C63A48">
        <w:rPr>
          <w:rFonts w:asciiTheme="minorHAnsi" w:hAnsiTheme="minorHAnsi" w:cstheme="minorHAnsi"/>
          <w:sz w:val="20"/>
          <w:szCs w:val="20"/>
        </w:rPr>
        <w:t>Melbourne Trades College</w:t>
      </w:r>
      <w:r w:rsidRPr="00B37AD5">
        <w:rPr>
          <w:rFonts w:asciiTheme="minorHAnsi" w:hAnsiTheme="minorHAnsi" w:cstheme="minorHAnsi"/>
          <w:sz w:val="20"/>
          <w:szCs w:val="20"/>
        </w:rPr>
        <w:t xml:space="preserve"> as soon as appropriate. </w:t>
      </w:r>
    </w:p>
    <w:p w14:paraId="2089A538" w14:textId="77777777" w:rsidR="003B31EE" w:rsidRPr="00B37AD5" w:rsidRDefault="003B31EE" w:rsidP="001801A6">
      <w:pPr>
        <w:pStyle w:val="ListParagraph"/>
        <w:widowControl w:val="0"/>
        <w:tabs>
          <w:tab w:val="left" w:pos="284"/>
        </w:tabs>
        <w:autoSpaceDE w:val="0"/>
        <w:autoSpaceDN w:val="0"/>
        <w:adjustRightInd w:val="0"/>
        <w:spacing w:after="240"/>
        <w:ind w:left="360"/>
        <w:jc w:val="both"/>
        <w:rPr>
          <w:rFonts w:asciiTheme="minorHAnsi" w:hAnsiTheme="minorHAnsi" w:cstheme="minorHAnsi"/>
          <w:sz w:val="20"/>
          <w:szCs w:val="20"/>
        </w:rPr>
      </w:pPr>
    </w:p>
    <w:p w14:paraId="5B9411A9" w14:textId="092DCEEC" w:rsidR="003B31EE" w:rsidRPr="00B37AD5" w:rsidRDefault="003B31EE" w:rsidP="001801A6">
      <w:pPr>
        <w:pStyle w:val="ListParagraph"/>
        <w:widowControl w:val="0"/>
        <w:numPr>
          <w:ilvl w:val="0"/>
          <w:numId w:val="111"/>
        </w:numPr>
        <w:tabs>
          <w:tab w:val="left" w:pos="284"/>
        </w:tabs>
        <w:suppressAutoHyphens w:val="0"/>
        <w:autoSpaceDE w:val="0"/>
        <w:autoSpaceDN w:val="0"/>
        <w:adjustRightInd w:val="0"/>
        <w:spacing w:after="240"/>
        <w:ind w:left="360" w:firstLine="0"/>
        <w:jc w:val="both"/>
        <w:rPr>
          <w:rFonts w:asciiTheme="minorHAnsi" w:hAnsiTheme="minorHAnsi" w:cstheme="minorHAnsi"/>
          <w:sz w:val="20"/>
          <w:szCs w:val="20"/>
        </w:rPr>
      </w:pPr>
      <w:r w:rsidRPr="00B37AD5">
        <w:rPr>
          <w:rFonts w:asciiTheme="minorHAnsi" w:hAnsiTheme="minorHAnsi" w:cstheme="minorHAnsi"/>
          <w:b/>
          <w:sz w:val="20"/>
          <w:szCs w:val="20"/>
        </w:rPr>
        <w:t>Facilities and Resources</w:t>
      </w:r>
      <w:r w:rsidRPr="00B37AD5">
        <w:rPr>
          <w:rFonts w:asciiTheme="minorHAnsi" w:hAnsiTheme="minorHAnsi" w:cstheme="minorHAnsi"/>
          <w:sz w:val="20"/>
          <w:szCs w:val="20"/>
        </w:rPr>
        <w:t xml:space="preserve"> – At orientation, students will be given a guided tour of the campus and all </w:t>
      </w:r>
      <w:r w:rsidR="00C63A48">
        <w:rPr>
          <w:rFonts w:asciiTheme="minorHAnsi" w:hAnsiTheme="minorHAnsi" w:cstheme="minorHAnsi"/>
          <w:sz w:val="20"/>
          <w:szCs w:val="20"/>
        </w:rPr>
        <w:t>Melbourne Trades College</w:t>
      </w:r>
      <w:r w:rsidR="00E44E08" w:rsidRPr="00B37AD5">
        <w:rPr>
          <w:rFonts w:asciiTheme="minorHAnsi" w:hAnsiTheme="minorHAnsi" w:cstheme="minorHAnsi"/>
          <w:sz w:val="20"/>
          <w:szCs w:val="20"/>
        </w:rPr>
        <w:t xml:space="preserve"> </w:t>
      </w:r>
      <w:r w:rsidRPr="00B37AD5">
        <w:rPr>
          <w:rFonts w:asciiTheme="minorHAnsi" w:hAnsiTheme="minorHAnsi" w:cstheme="minorHAnsi"/>
          <w:sz w:val="20"/>
          <w:szCs w:val="20"/>
        </w:rPr>
        <w:t>facilities. At this time, they will be given an explanation of all available resources.</w:t>
      </w:r>
    </w:p>
    <w:p w14:paraId="5A7662B3" w14:textId="77777777" w:rsidR="003B31EE" w:rsidRPr="00B37AD5" w:rsidRDefault="003B31EE" w:rsidP="001801A6">
      <w:pPr>
        <w:pStyle w:val="ListParagraph"/>
        <w:ind w:left="360"/>
        <w:jc w:val="both"/>
        <w:rPr>
          <w:rFonts w:asciiTheme="minorHAnsi" w:hAnsiTheme="minorHAnsi" w:cstheme="minorHAnsi"/>
          <w:b/>
          <w:bCs/>
          <w:sz w:val="20"/>
          <w:szCs w:val="20"/>
        </w:rPr>
      </w:pPr>
    </w:p>
    <w:p w14:paraId="0AB552DC" w14:textId="507E7C51" w:rsidR="003B31EE" w:rsidRPr="00B37AD5" w:rsidRDefault="003B31EE" w:rsidP="001801A6">
      <w:pPr>
        <w:pStyle w:val="ListParagraph"/>
        <w:widowControl w:val="0"/>
        <w:numPr>
          <w:ilvl w:val="0"/>
          <w:numId w:val="111"/>
        </w:numPr>
        <w:tabs>
          <w:tab w:val="left" w:pos="284"/>
        </w:tabs>
        <w:suppressAutoHyphens w:val="0"/>
        <w:autoSpaceDE w:val="0"/>
        <w:autoSpaceDN w:val="0"/>
        <w:adjustRightInd w:val="0"/>
        <w:spacing w:after="240"/>
        <w:ind w:left="360" w:firstLine="0"/>
        <w:jc w:val="both"/>
        <w:rPr>
          <w:rFonts w:asciiTheme="minorHAnsi" w:hAnsiTheme="minorHAnsi" w:cstheme="minorHAnsi"/>
          <w:sz w:val="20"/>
          <w:szCs w:val="20"/>
        </w:rPr>
      </w:pPr>
      <w:r w:rsidRPr="00B37AD5">
        <w:rPr>
          <w:rFonts w:asciiTheme="minorHAnsi" w:hAnsiTheme="minorHAnsi" w:cstheme="minorHAnsi"/>
          <w:b/>
          <w:bCs/>
          <w:sz w:val="20"/>
          <w:szCs w:val="20"/>
        </w:rPr>
        <w:t>Complaints and appeals processes</w:t>
      </w:r>
      <w:r w:rsidRPr="00B37AD5">
        <w:rPr>
          <w:rFonts w:asciiTheme="minorHAnsi" w:hAnsiTheme="minorHAnsi" w:cstheme="minorHAnsi"/>
          <w:sz w:val="20"/>
          <w:szCs w:val="20"/>
        </w:rPr>
        <w:t xml:space="preserve"> – The complaints and appeals policy and procedure is available in detail on the website</w:t>
      </w:r>
      <w:r w:rsidR="00C84C3D">
        <w:rPr>
          <w:rFonts w:asciiTheme="minorHAnsi" w:hAnsiTheme="minorHAnsi" w:cstheme="minorHAnsi"/>
          <w:sz w:val="20"/>
          <w:szCs w:val="20"/>
        </w:rPr>
        <w:t xml:space="preserve"> </w:t>
      </w:r>
      <w:hyperlink r:id="rId74" w:history="1">
        <w:r w:rsidR="009F513D" w:rsidRPr="00973542">
          <w:rPr>
            <w:rStyle w:val="Hyperlink"/>
            <w:rFonts w:asciiTheme="minorHAnsi" w:hAnsiTheme="minorHAnsi" w:cstheme="minorHAnsi"/>
            <w:sz w:val="20"/>
            <w:szCs w:val="20"/>
          </w:rPr>
          <w:t>www.melbournetradescollege.vic.edu.au</w:t>
        </w:r>
      </w:hyperlink>
      <w:r w:rsidR="009F513D">
        <w:rPr>
          <w:rFonts w:asciiTheme="minorHAnsi" w:hAnsiTheme="minorHAnsi" w:cstheme="minorHAnsi"/>
          <w:sz w:val="20"/>
          <w:szCs w:val="20"/>
        </w:rPr>
        <w:t xml:space="preserve"> </w:t>
      </w:r>
      <w:r w:rsidRPr="00B37AD5">
        <w:rPr>
          <w:rFonts w:asciiTheme="minorHAnsi" w:hAnsiTheme="minorHAnsi" w:cstheme="minorHAnsi"/>
          <w:sz w:val="20"/>
          <w:szCs w:val="20"/>
        </w:rPr>
        <w:t xml:space="preserve">and can </w:t>
      </w:r>
      <w:r w:rsidR="009F513D">
        <w:rPr>
          <w:rFonts w:asciiTheme="minorHAnsi" w:hAnsiTheme="minorHAnsi" w:cstheme="minorHAnsi"/>
          <w:sz w:val="20"/>
          <w:szCs w:val="20"/>
        </w:rPr>
        <w:t xml:space="preserve">also </w:t>
      </w:r>
      <w:r w:rsidRPr="00B37AD5">
        <w:rPr>
          <w:rFonts w:asciiTheme="minorHAnsi" w:hAnsiTheme="minorHAnsi" w:cstheme="minorHAnsi"/>
          <w:sz w:val="20"/>
          <w:szCs w:val="20"/>
        </w:rPr>
        <w:t>b</w:t>
      </w:r>
      <w:r w:rsidR="00D845A7" w:rsidRPr="00B37AD5">
        <w:rPr>
          <w:rFonts w:asciiTheme="minorHAnsi" w:hAnsiTheme="minorHAnsi" w:cstheme="minorHAnsi"/>
          <w:sz w:val="20"/>
          <w:szCs w:val="20"/>
        </w:rPr>
        <w:t>e made available from reception.</w:t>
      </w:r>
    </w:p>
    <w:p w14:paraId="69386FA0" w14:textId="77777777" w:rsidR="003B31EE" w:rsidRPr="00B37AD5" w:rsidRDefault="003B31EE" w:rsidP="001801A6">
      <w:pPr>
        <w:widowControl w:val="0"/>
        <w:tabs>
          <w:tab w:val="left" w:pos="284"/>
        </w:tabs>
        <w:autoSpaceDE w:val="0"/>
        <w:autoSpaceDN w:val="0"/>
        <w:adjustRightInd w:val="0"/>
        <w:spacing w:after="240"/>
        <w:ind w:left="360"/>
        <w:jc w:val="both"/>
        <w:rPr>
          <w:rFonts w:asciiTheme="minorHAnsi" w:hAnsiTheme="minorHAnsi" w:cstheme="minorHAnsi"/>
          <w:sz w:val="20"/>
          <w:szCs w:val="20"/>
        </w:rPr>
      </w:pPr>
      <w:r w:rsidRPr="00B37AD5">
        <w:rPr>
          <w:rFonts w:asciiTheme="minorHAnsi" w:hAnsiTheme="minorHAnsi" w:cstheme="minorHAnsi"/>
          <w:sz w:val="20"/>
          <w:szCs w:val="20"/>
        </w:rPr>
        <w:t>Students will be advised of their visa conditions relating to the course progress and or attendance as appropriate during the orientation so that students can continue to meet their visa conditions.</w:t>
      </w:r>
    </w:p>
    <w:p w14:paraId="351F45B0" w14:textId="589BF794" w:rsidR="003B31EE" w:rsidRPr="00B37AD5" w:rsidRDefault="003B31EE"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sidRPr="00B37AD5">
        <w:rPr>
          <w:rFonts w:asciiTheme="minorHAnsi" w:hAnsiTheme="minorHAnsi" w:cstheme="minorHAnsi"/>
          <w:b/>
          <w:bCs/>
          <w:sz w:val="20"/>
          <w:szCs w:val="20"/>
        </w:rPr>
        <w:t xml:space="preserve">At </w:t>
      </w:r>
      <w:r w:rsidR="00C63A48">
        <w:rPr>
          <w:rFonts w:asciiTheme="minorHAnsi" w:hAnsiTheme="minorHAnsi" w:cstheme="minorHAnsi"/>
          <w:b/>
          <w:bCs/>
          <w:sz w:val="20"/>
          <w:szCs w:val="20"/>
        </w:rPr>
        <w:t>Melbourne Trades College</w:t>
      </w:r>
      <w:r w:rsidRPr="00B37AD5">
        <w:rPr>
          <w:rFonts w:asciiTheme="minorHAnsi" w:hAnsiTheme="minorHAnsi" w:cstheme="minorHAnsi"/>
          <w:b/>
          <w:bCs/>
          <w:sz w:val="20"/>
          <w:szCs w:val="20"/>
        </w:rPr>
        <w:t>, Intervention strategies</w:t>
      </w:r>
      <w:r w:rsidRPr="00B37AD5">
        <w:rPr>
          <w:rFonts w:asciiTheme="minorHAnsi" w:hAnsiTheme="minorHAnsi" w:cstheme="minorHAnsi"/>
          <w:sz w:val="20"/>
          <w:szCs w:val="20"/>
        </w:rPr>
        <w:t xml:space="preserve"> are applied for students who are facing difficulties in achieving satisfactory course progress or are unable to attend classes due to problems or issues they may have.</w:t>
      </w:r>
    </w:p>
    <w:p w14:paraId="0BC12E62" w14:textId="45687B46" w:rsidR="003B31EE" w:rsidRPr="00B37AD5" w:rsidRDefault="00C63A48"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Pr>
          <w:rFonts w:asciiTheme="minorHAnsi" w:hAnsiTheme="minorHAnsi" w:cstheme="minorHAnsi"/>
          <w:sz w:val="20"/>
          <w:szCs w:val="20"/>
        </w:rPr>
        <w:t>Melbourne Trades College</w:t>
      </w:r>
      <w:r w:rsidR="007A7360"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 xml:space="preserve">can also refer students to external counselling services for various issues if necessary, however, each issue is dealt on a </w:t>
      </w:r>
      <w:r w:rsidR="009F513D" w:rsidRPr="00B37AD5">
        <w:rPr>
          <w:rFonts w:asciiTheme="minorHAnsi" w:hAnsiTheme="minorHAnsi" w:cstheme="minorHAnsi"/>
          <w:sz w:val="20"/>
          <w:szCs w:val="20"/>
        </w:rPr>
        <w:t>case-by-case</w:t>
      </w:r>
      <w:r w:rsidR="003B31EE" w:rsidRPr="00B37AD5">
        <w:rPr>
          <w:rFonts w:asciiTheme="minorHAnsi" w:hAnsiTheme="minorHAnsi" w:cstheme="minorHAnsi"/>
          <w:sz w:val="20"/>
          <w:szCs w:val="20"/>
        </w:rPr>
        <w:t xml:space="preserve"> basis. There is no fee attached to seek advice on welfare support and referral service.</w:t>
      </w:r>
    </w:p>
    <w:p w14:paraId="0D1D16FC" w14:textId="7C891C0A" w:rsidR="003B31EE" w:rsidRPr="00B37AD5" w:rsidRDefault="009F513D"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b/>
          <w:bCs/>
          <w:sz w:val="20"/>
          <w:szCs w:val="20"/>
        </w:rPr>
      </w:pPr>
      <w:bookmarkStart w:id="52" w:name="_Hlk47969335"/>
      <w:bookmarkEnd w:id="51"/>
      <w:r>
        <w:rPr>
          <w:rFonts w:asciiTheme="minorHAnsi" w:hAnsiTheme="minorHAnsi" w:cstheme="minorHAnsi"/>
          <w:b/>
          <w:bCs/>
          <w:sz w:val="20"/>
          <w:szCs w:val="20"/>
        </w:rPr>
        <w:t>Reassessment</w:t>
      </w:r>
    </w:p>
    <w:p w14:paraId="3007698F" w14:textId="77777777" w:rsidR="003B31EE" w:rsidRPr="00B37AD5" w:rsidRDefault="003B31EE"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sidRPr="00B37AD5">
        <w:rPr>
          <w:rFonts w:asciiTheme="minorHAnsi" w:hAnsiTheme="minorHAnsi" w:cstheme="minorHAnsi"/>
          <w:sz w:val="20"/>
          <w:szCs w:val="20"/>
        </w:rPr>
        <w:t>Enrolment officer: Enrolment Officer handles all the admissions and enrolment related processes and queries.</w:t>
      </w:r>
    </w:p>
    <w:p w14:paraId="27696CA4" w14:textId="77777777" w:rsidR="003B31EE" w:rsidRPr="00B37AD5" w:rsidRDefault="003B31EE"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sidRPr="00B37AD5">
        <w:rPr>
          <w:rFonts w:asciiTheme="minorHAnsi" w:hAnsiTheme="minorHAnsi" w:cstheme="minorHAnsi"/>
          <w:sz w:val="20"/>
          <w:szCs w:val="20"/>
        </w:rPr>
        <w:t>Student Support Officers: provides academic and non-academic support to students which includes, but is not limited to, providing counselling, coaching, mentoring, accommodation support, etc. and also handles course related queries.</w:t>
      </w:r>
    </w:p>
    <w:p w14:paraId="12799351" w14:textId="77777777" w:rsidR="003B31EE" w:rsidRPr="00B37AD5" w:rsidRDefault="003B31EE"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sidRPr="00B37AD5">
        <w:rPr>
          <w:rFonts w:asciiTheme="minorHAnsi" w:hAnsiTheme="minorHAnsi" w:cstheme="minorHAnsi"/>
          <w:sz w:val="20"/>
          <w:szCs w:val="20"/>
        </w:rPr>
        <w:t>Health, Safety and Security Support, First Aid and Counselling: provides medical assistance, student safety, assistance and counselling support.</w:t>
      </w:r>
    </w:p>
    <w:p w14:paraId="5D1545B1" w14:textId="77777777" w:rsidR="003B31EE" w:rsidRPr="00B37AD5" w:rsidRDefault="003B31EE"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sidRPr="00B37AD5">
        <w:rPr>
          <w:rFonts w:asciiTheme="minorHAnsi" w:hAnsiTheme="minorHAnsi" w:cstheme="minorHAnsi"/>
          <w:sz w:val="20"/>
          <w:szCs w:val="20"/>
        </w:rPr>
        <w:t>Administration Manager, Complaints Officer: Handles all general courses, enrolment, and administration queries and complaints process.</w:t>
      </w:r>
    </w:p>
    <w:p w14:paraId="141F8B25" w14:textId="77777777" w:rsidR="003B31EE" w:rsidRPr="00B37AD5" w:rsidRDefault="003B31EE"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sidRPr="00B37AD5">
        <w:rPr>
          <w:rFonts w:asciiTheme="minorHAnsi" w:hAnsiTheme="minorHAnsi" w:cstheme="minorHAnsi"/>
          <w:sz w:val="20"/>
          <w:szCs w:val="20"/>
        </w:rPr>
        <w:t>Trainers and Assessors: handles all the specific course related queries and assessment issues.</w:t>
      </w:r>
    </w:p>
    <w:p w14:paraId="1929B6E0" w14:textId="77777777" w:rsidR="00921D1A" w:rsidRPr="00B37AD5" w:rsidRDefault="003B31EE" w:rsidP="001801A6">
      <w:pPr>
        <w:widowControl w:val="0"/>
        <w:tabs>
          <w:tab w:val="left" w:pos="142"/>
          <w:tab w:val="left" w:pos="284"/>
        </w:tabs>
        <w:autoSpaceDE w:val="0"/>
        <w:autoSpaceDN w:val="0"/>
        <w:adjustRightInd w:val="0"/>
        <w:spacing w:after="240"/>
        <w:ind w:left="360"/>
        <w:jc w:val="both"/>
        <w:rPr>
          <w:rFonts w:asciiTheme="minorHAnsi" w:hAnsiTheme="minorHAnsi" w:cstheme="minorHAnsi"/>
          <w:sz w:val="20"/>
          <w:szCs w:val="20"/>
        </w:rPr>
      </w:pPr>
      <w:r w:rsidRPr="00B37AD5">
        <w:rPr>
          <w:rFonts w:asciiTheme="minorHAnsi" w:hAnsiTheme="minorHAnsi" w:cstheme="minorHAnsi"/>
          <w:sz w:val="20"/>
          <w:szCs w:val="20"/>
        </w:rPr>
        <w:t xml:space="preserve">Reception: Our reception is open to assist students from </w:t>
      </w:r>
      <w:r w:rsidR="00697D64" w:rsidRPr="00B37AD5">
        <w:rPr>
          <w:rFonts w:asciiTheme="minorHAnsi" w:hAnsiTheme="minorHAnsi" w:cstheme="minorHAnsi"/>
          <w:sz w:val="20"/>
          <w:szCs w:val="20"/>
        </w:rPr>
        <w:t>8</w:t>
      </w:r>
      <w:r w:rsidRPr="00B37AD5">
        <w:rPr>
          <w:rFonts w:asciiTheme="minorHAnsi" w:hAnsiTheme="minorHAnsi" w:cstheme="minorHAnsi"/>
          <w:sz w:val="20"/>
          <w:szCs w:val="20"/>
        </w:rPr>
        <w:t>:</w:t>
      </w:r>
      <w:r w:rsidR="00697D64" w:rsidRPr="00B37AD5">
        <w:rPr>
          <w:rFonts w:asciiTheme="minorHAnsi" w:hAnsiTheme="minorHAnsi" w:cstheme="minorHAnsi"/>
          <w:sz w:val="20"/>
          <w:szCs w:val="20"/>
        </w:rPr>
        <w:t>30</w:t>
      </w:r>
      <w:r w:rsidRPr="00B37AD5">
        <w:rPr>
          <w:rFonts w:asciiTheme="minorHAnsi" w:hAnsiTheme="minorHAnsi" w:cstheme="minorHAnsi"/>
          <w:sz w:val="20"/>
          <w:szCs w:val="20"/>
        </w:rPr>
        <w:t xml:space="preserve"> am to 5:00 pm Monday to </w:t>
      </w:r>
      <w:r w:rsidR="00697D64" w:rsidRPr="00B37AD5">
        <w:rPr>
          <w:rFonts w:asciiTheme="minorHAnsi" w:hAnsiTheme="minorHAnsi" w:cstheme="minorHAnsi"/>
          <w:sz w:val="20"/>
          <w:szCs w:val="20"/>
        </w:rPr>
        <w:t>Friday.</w:t>
      </w:r>
    </w:p>
    <w:p w14:paraId="70597E32" w14:textId="77777777" w:rsidR="00060BB6" w:rsidRPr="00B37AD5" w:rsidRDefault="00060BB6"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bCs/>
          <w:color w:val="000000" w:themeColor="text1"/>
          <w:sz w:val="20"/>
          <w:szCs w:val="20"/>
        </w:rPr>
      </w:pPr>
    </w:p>
    <w:p w14:paraId="344B47AA" w14:textId="77777777" w:rsidR="00060BB6" w:rsidRPr="00B37AD5" w:rsidRDefault="00060BB6"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bCs/>
          <w:color w:val="000000" w:themeColor="text1"/>
          <w:sz w:val="20"/>
          <w:szCs w:val="20"/>
        </w:rPr>
      </w:pPr>
      <w:r w:rsidRPr="00B37AD5">
        <w:rPr>
          <w:rFonts w:asciiTheme="minorHAnsi" w:hAnsiTheme="minorHAnsi" w:cstheme="minorHAnsi"/>
          <w:b/>
          <w:bCs/>
          <w:color w:val="000000" w:themeColor="text1"/>
          <w:sz w:val="20"/>
          <w:szCs w:val="20"/>
        </w:rPr>
        <w:t>Fair Work Ombudsman</w:t>
      </w:r>
    </w:p>
    <w:p w14:paraId="47091634" w14:textId="77777777" w:rsidR="00060BB6" w:rsidRPr="00B37AD5" w:rsidRDefault="00060BB6" w:rsidP="001801A6">
      <w:pPr>
        <w:pStyle w:val="Body"/>
        <w:spacing w:line="276" w:lineRule="auto"/>
        <w:jc w:val="both"/>
        <w:rPr>
          <w:rStyle w:val="None"/>
          <w:rFonts w:asciiTheme="minorHAnsi" w:eastAsia="Calibri" w:hAnsiTheme="minorHAnsi" w:cstheme="minorHAnsi"/>
          <w:color w:val="000000" w:themeColor="text1"/>
          <w:sz w:val="20"/>
          <w:szCs w:val="20"/>
          <w:lang w:val="en-AU"/>
        </w:rPr>
      </w:pPr>
      <w:r w:rsidRPr="00B37AD5">
        <w:rPr>
          <w:rStyle w:val="None"/>
          <w:rFonts w:asciiTheme="minorHAnsi" w:eastAsia="Calibri" w:hAnsiTheme="minorHAnsi" w:cstheme="minorHAnsi"/>
          <w:color w:val="000000" w:themeColor="text1"/>
          <w:sz w:val="20"/>
          <w:szCs w:val="20"/>
          <w:lang w:val="en-AU"/>
        </w:rPr>
        <w:t>Fair Work Ombudsman is an independent statutory agency of the Government of Australia that serves as the central point of contact for free advice and information on the Australian national workplace relations system. The Office of the Fair Work Ombudsman also investigates workplace complaints and enforces compliance with national workplace laws.</w:t>
      </w:r>
    </w:p>
    <w:p w14:paraId="42A5B3BD" w14:textId="77777777" w:rsidR="00060BB6" w:rsidRPr="00B37AD5" w:rsidRDefault="00060BB6"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bCs/>
          <w:color w:val="000000" w:themeColor="text1"/>
          <w:sz w:val="20"/>
          <w:szCs w:val="20"/>
        </w:rPr>
      </w:pPr>
    </w:p>
    <w:p w14:paraId="69ED343F" w14:textId="77777777" w:rsidR="00060BB6" w:rsidRPr="00B37AD5" w:rsidRDefault="00060BB6"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bCs/>
          <w:color w:val="000000" w:themeColor="text1"/>
          <w:sz w:val="20"/>
          <w:szCs w:val="20"/>
        </w:rPr>
      </w:pPr>
      <w:r w:rsidRPr="00B37AD5">
        <w:rPr>
          <w:rFonts w:asciiTheme="minorHAnsi" w:hAnsiTheme="minorHAnsi" w:cstheme="minorHAnsi"/>
          <w:b/>
          <w:bCs/>
          <w:color w:val="000000" w:themeColor="text1"/>
          <w:sz w:val="20"/>
          <w:szCs w:val="20"/>
        </w:rPr>
        <w:t>Fair Work Ombudsman focuses on:</w:t>
      </w:r>
    </w:p>
    <w:p w14:paraId="4BFA45E1" w14:textId="77777777" w:rsidR="00060BB6" w:rsidRPr="00B37AD5" w:rsidRDefault="00060BB6" w:rsidP="001801A6">
      <w:pPr>
        <w:numPr>
          <w:ilvl w:val="0"/>
          <w:numId w:val="113"/>
        </w:numPr>
        <w:suppressAutoHyphens w:val="0"/>
        <w:spacing w:after="120" w:line="360" w:lineRule="atLeast"/>
        <w:ind w:left="360"/>
        <w:jc w:val="both"/>
        <w:rPr>
          <w:rFonts w:asciiTheme="minorHAnsi" w:hAnsiTheme="minorHAnsi" w:cstheme="minorHAnsi"/>
          <w:color w:val="000000" w:themeColor="text1"/>
          <w:sz w:val="20"/>
          <w:szCs w:val="20"/>
          <w:lang w:eastAsia="en-AU"/>
        </w:rPr>
      </w:pPr>
      <w:r w:rsidRPr="00B37AD5">
        <w:rPr>
          <w:rFonts w:asciiTheme="minorHAnsi" w:hAnsiTheme="minorHAnsi" w:cstheme="minorHAnsi"/>
          <w:color w:val="000000" w:themeColor="text1"/>
          <w:sz w:val="20"/>
          <w:szCs w:val="20"/>
          <w:lang w:eastAsia="en-AU"/>
        </w:rPr>
        <w:lastRenderedPageBreak/>
        <w:t>Providing education, assistance, advice and guidance to employers, employees, outworkers, outworker entities and organisations.</w:t>
      </w:r>
    </w:p>
    <w:p w14:paraId="5B579F47" w14:textId="77777777" w:rsidR="00060BB6" w:rsidRPr="00B37AD5" w:rsidRDefault="00060BB6" w:rsidP="001801A6">
      <w:pPr>
        <w:numPr>
          <w:ilvl w:val="0"/>
          <w:numId w:val="113"/>
        </w:numPr>
        <w:suppressAutoHyphens w:val="0"/>
        <w:spacing w:after="120" w:line="360" w:lineRule="atLeast"/>
        <w:ind w:left="360"/>
        <w:jc w:val="both"/>
        <w:rPr>
          <w:rFonts w:asciiTheme="minorHAnsi" w:hAnsiTheme="minorHAnsi" w:cstheme="minorHAnsi"/>
          <w:color w:val="000000" w:themeColor="text1"/>
          <w:sz w:val="20"/>
          <w:szCs w:val="20"/>
          <w:lang w:eastAsia="en-AU"/>
        </w:rPr>
      </w:pPr>
      <w:r w:rsidRPr="00B37AD5">
        <w:rPr>
          <w:rFonts w:asciiTheme="minorHAnsi" w:hAnsiTheme="minorHAnsi" w:cstheme="minorHAnsi"/>
          <w:color w:val="000000" w:themeColor="text1"/>
          <w:sz w:val="20"/>
          <w:szCs w:val="20"/>
          <w:lang w:eastAsia="en-AU"/>
        </w:rPr>
        <w:t>Promoting and monitoring compliance with workplace laws.</w:t>
      </w:r>
    </w:p>
    <w:p w14:paraId="4B865F21" w14:textId="77777777" w:rsidR="00060BB6" w:rsidRPr="00B37AD5" w:rsidRDefault="00060BB6" w:rsidP="001801A6">
      <w:pPr>
        <w:numPr>
          <w:ilvl w:val="0"/>
          <w:numId w:val="113"/>
        </w:numPr>
        <w:suppressAutoHyphens w:val="0"/>
        <w:spacing w:after="120" w:line="360" w:lineRule="atLeast"/>
        <w:ind w:left="360"/>
        <w:jc w:val="both"/>
        <w:rPr>
          <w:rFonts w:asciiTheme="minorHAnsi" w:hAnsiTheme="minorHAnsi" w:cstheme="minorHAnsi"/>
          <w:color w:val="000000" w:themeColor="text1"/>
          <w:sz w:val="20"/>
          <w:szCs w:val="20"/>
          <w:lang w:eastAsia="en-AU"/>
        </w:rPr>
      </w:pPr>
      <w:r w:rsidRPr="00B37AD5">
        <w:rPr>
          <w:rFonts w:asciiTheme="minorHAnsi" w:hAnsiTheme="minorHAnsi" w:cstheme="minorHAnsi"/>
          <w:color w:val="000000" w:themeColor="text1"/>
          <w:sz w:val="20"/>
          <w:szCs w:val="20"/>
          <w:lang w:eastAsia="en-AU"/>
        </w:rPr>
        <w:t>Inquiring into and investigate breaches of the Fair Work Act.</w:t>
      </w:r>
    </w:p>
    <w:p w14:paraId="7CFC43E2" w14:textId="77777777" w:rsidR="00060BB6" w:rsidRPr="00B37AD5" w:rsidRDefault="00060BB6" w:rsidP="001801A6">
      <w:pPr>
        <w:numPr>
          <w:ilvl w:val="0"/>
          <w:numId w:val="113"/>
        </w:numPr>
        <w:suppressAutoHyphens w:val="0"/>
        <w:spacing w:after="120" w:line="360" w:lineRule="atLeast"/>
        <w:ind w:left="360"/>
        <w:jc w:val="both"/>
        <w:rPr>
          <w:rFonts w:asciiTheme="minorHAnsi" w:hAnsiTheme="minorHAnsi" w:cstheme="minorHAnsi"/>
          <w:color w:val="000000" w:themeColor="text1"/>
          <w:sz w:val="20"/>
          <w:szCs w:val="20"/>
          <w:lang w:eastAsia="en-AU"/>
        </w:rPr>
      </w:pPr>
      <w:r w:rsidRPr="00B37AD5">
        <w:rPr>
          <w:rFonts w:asciiTheme="minorHAnsi" w:hAnsiTheme="minorHAnsi" w:cstheme="minorHAnsi"/>
          <w:color w:val="000000" w:themeColor="text1"/>
          <w:sz w:val="20"/>
          <w:szCs w:val="20"/>
          <w:lang w:eastAsia="en-AU"/>
        </w:rPr>
        <w:t>Taking appropriate enforcement action.</w:t>
      </w:r>
    </w:p>
    <w:p w14:paraId="74C53F91" w14:textId="77777777" w:rsidR="00060BB6" w:rsidRPr="00B37AD5" w:rsidRDefault="00060BB6" w:rsidP="001801A6">
      <w:pPr>
        <w:numPr>
          <w:ilvl w:val="0"/>
          <w:numId w:val="113"/>
        </w:numPr>
        <w:suppressAutoHyphens w:val="0"/>
        <w:spacing w:after="120" w:line="360" w:lineRule="atLeast"/>
        <w:ind w:left="360"/>
        <w:jc w:val="both"/>
        <w:rPr>
          <w:rFonts w:asciiTheme="minorHAnsi" w:hAnsiTheme="minorHAnsi" w:cstheme="minorHAnsi"/>
          <w:color w:val="000000" w:themeColor="text1"/>
          <w:sz w:val="20"/>
          <w:szCs w:val="20"/>
          <w:lang w:eastAsia="en-AU"/>
        </w:rPr>
      </w:pPr>
      <w:r w:rsidRPr="00B37AD5">
        <w:rPr>
          <w:rFonts w:asciiTheme="minorHAnsi" w:hAnsiTheme="minorHAnsi" w:cstheme="minorHAnsi"/>
          <w:color w:val="000000" w:themeColor="text1"/>
          <w:sz w:val="20"/>
          <w:szCs w:val="20"/>
          <w:lang w:eastAsia="en-AU"/>
        </w:rPr>
        <w:t>Performing statutory functions efficiently, effectively, economically and ethically.</w:t>
      </w:r>
    </w:p>
    <w:p w14:paraId="4E24914A" w14:textId="77777777" w:rsidR="00060BB6" w:rsidRPr="00B37AD5" w:rsidRDefault="00060BB6" w:rsidP="001801A6">
      <w:pPr>
        <w:spacing w:after="120" w:line="360" w:lineRule="atLeast"/>
        <w:jc w:val="both"/>
        <w:rPr>
          <w:rFonts w:asciiTheme="minorHAnsi" w:hAnsiTheme="minorHAnsi" w:cstheme="minorHAnsi"/>
          <w:color w:val="000000" w:themeColor="text1"/>
          <w:sz w:val="20"/>
          <w:szCs w:val="20"/>
          <w:lang w:eastAsia="en-AU"/>
        </w:rPr>
      </w:pPr>
      <w:r w:rsidRPr="00B37AD5">
        <w:rPr>
          <w:rFonts w:asciiTheme="minorHAnsi" w:hAnsiTheme="minorHAnsi" w:cstheme="minorHAnsi"/>
          <w:color w:val="000000" w:themeColor="text1"/>
          <w:sz w:val="20"/>
          <w:szCs w:val="20"/>
        </w:rPr>
        <w:t xml:space="preserve">For more information, refer to </w:t>
      </w:r>
      <w:hyperlink r:id="rId75" w:history="1">
        <w:r w:rsidRPr="00B37AD5">
          <w:rPr>
            <w:rStyle w:val="Hyperlink"/>
            <w:rFonts w:asciiTheme="minorHAnsi" w:hAnsiTheme="minorHAnsi" w:cstheme="minorHAnsi"/>
            <w:color w:val="000000" w:themeColor="text1"/>
            <w:sz w:val="20"/>
            <w:szCs w:val="20"/>
          </w:rPr>
          <w:t>https://www.fairwork.gov.au/</w:t>
        </w:r>
      </w:hyperlink>
    </w:p>
    <w:p w14:paraId="6BE6A836" w14:textId="04D208E9" w:rsidR="00060BB6" w:rsidRPr="00B37AD5" w:rsidRDefault="00060BB6" w:rsidP="002E76AA">
      <w:pPr>
        <w:pStyle w:val="NormalWeb"/>
        <w:spacing w:before="0" w:beforeAutospacing="0" w:after="225" w:afterAutospacing="0" w:line="360" w:lineRule="atLeast"/>
        <w:rPr>
          <w:rFonts w:asciiTheme="minorHAnsi" w:hAnsiTheme="minorHAnsi" w:cstheme="minorHAnsi"/>
          <w:color w:val="000000" w:themeColor="text1"/>
          <w:sz w:val="20"/>
          <w:szCs w:val="20"/>
        </w:rPr>
      </w:pPr>
      <w:r w:rsidRPr="00B37AD5">
        <w:rPr>
          <w:rFonts w:asciiTheme="minorHAnsi" w:hAnsiTheme="minorHAnsi" w:cstheme="minorHAnsi"/>
          <w:b/>
          <w:bCs/>
          <w:color w:val="000000" w:themeColor="text1"/>
          <w:sz w:val="20"/>
          <w:szCs w:val="20"/>
        </w:rPr>
        <w:t>National</w:t>
      </w:r>
      <w:r w:rsidR="002E76AA">
        <w:rPr>
          <w:rFonts w:asciiTheme="minorHAnsi" w:hAnsiTheme="minorHAnsi" w:cstheme="minorHAnsi"/>
          <w:b/>
          <w:bCs/>
          <w:color w:val="000000" w:themeColor="text1"/>
          <w:sz w:val="20"/>
          <w:szCs w:val="20"/>
        </w:rPr>
        <w:t xml:space="preserve"> </w:t>
      </w:r>
      <w:r w:rsidRPr="00B37AD5">
        <w:rPr>
          <w:rFonts w:asciiTheme="minorHAnsi" w:hAnsiTheme="minorHAnsi" w:cstheme="minorHAnsi"/>
          <w:b/>
          <w:bCs/>
          <w:color w:val="000000" w:themeColor="text1"/>
          <w:sz w:val="20"/>
          <w:szCs w:val="20"/>
        </w:rPr>
        <w:t>Employment Standards</w:t>
      </w:r>
      <w:r w:rsidRPr="00B37AD5">
        <w:rPr>
          <w:rFonts w:asciiTheme="minorHAnsi" w:hAnsiTheme="minorHAnsi" w:cstheme="minorHAnsi"/>
          <w:color w:val="000000" w:themeColor="text1"/>
          <w:sz w:val="20"/>
          <w:szCs w:val="20"/>
        </w:rPr>
        <w:br/>
        <w:t>The National Employment Standards (NES) are 10 minimum employment entitlements that have to be provided to all employees.</w:t>
      </w:r>
    </w:p>
    <w:p w14:paraId="0AD001C7" w14:textId="77777777" w:rsidR="00060BB6" w:rsidRPr="00B37AD5" w:rsidRDefault="00060BB6" w:rsidP="001801A6">
      <w:pPr>
        <w:pStyle w:val="NormalWeb"/>
        <w:spacing w:before="0" w:beforeAutospacing="0" w:after="225" w:afterAutospacing="0" w:line="360" w:lineRule="atLeast"/>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The national minimum wage and the NES make up the minimum entitlements for employees in Australia. An award, employment contract, enterprise agreement or other </w:t>
      </w:r>
      <w:hyperlink r:id="rId76" w:history="1">
        <w:r w:rsidRPr="00B37AD5">
          <w:rPr>
            <w:rStyle w:val="Hyperlink"/>
            <w:rFonts w:asciiTheme="minorHAnsi" w:hAnsiTheme="minorHAnsi" w:cstheme="minorHAnsi"/>
            <w:color w:val="000000" w:themeColor="text1"/>
            <w:sz w:val="20"/>
            <w:szCs w:val="20"/>
          </w:rPr>
          <w:t>registered agreement</w:t>
        </w:r>
      </w:hyperlink>
      <w:r w:rsidRPr="00B37AD5">
        <w:rPr>
          <w:rFonts w:asciiTheme="minorHAnsi" w:hAnsiTheme="minorHAnsi" w:cstheme="minorHAnsi"/>
          <w:color w:val="000000" w:themeColor="text1"/>
          <w:sz w:val="20"/>
          <w:szCs w:val="20"/>
        </w:rPr>
        <w:t> can't provide for conditions that are less than the national minimum wage or the NES. They can’t exclude the NES.</w:t>
      </w:r>
    </w:p>
    <w:p w14:paraId="68E0E0F8" w14:textId="77777777" w:rsidR="00060BB6" w:rsidRPr="00B37AD5" w:rsidRDefault="00060BB6" w:rsidP="001801A6">
      <w:pPr>
        <w:pStyle w:val="NormalWeb"/>
        <w:spacing w:before="0" w:beforeAutospacing="0" w:after="225" w:afterAutospacing="0" w:line="360" w:lineRule="atLeast"/>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The 10 minimum entitlements of the NES are:</w:t>
      </w:r>
    </w:p>
    <w:p w14:paraId="16237458" w14:textId="77777777" w:rsidR="00060BB6" w:rsidRPr="00B37AD5" w:rsidRDefault="004A5566" w:rsidP="001801A6">
      <w:pPr>
        <w:numPr>
          <w:ilvl w:val="0"/>
          <w:numId w:val="114"/>
        </w:numPr>
        <w:suppressAutoHyphens w:val="0"/>
        <w:spacing w:after="120" w:line="360" w:lineRule="atLeast"/>
        <w:ind w:left="360"/>
        <w:jc w:val="both"/>
        <w:rPr>
          <w:rFonts w:asciiTheme="minorHAnsi" w:hAnsiTheme="minorHAnsi" w:cstheme="minorHAnsi"/>
          <w:color w:val="000000" w:themeColor="text1"/>
          <w:sz w:val="20"/>
          <w:szCs w:val="20"/>
        </w:rPr>
      </w:pPr>
      <w:hyperlink r:id="rId77" w:history="1">
        <w:r w:rsidR="00060BB6" w:rsidRPr="00B37AD5">
          <w:rPr>
            <w:rStyle w:val="Hyperlink"/>
            <w:rFonts w:asciiTheme="minorHAnsi" w:hAnsiTheme="minorHAnsi" w:cstheme="minorHAnsi"/>
            <w:color w:val="000000" w:themeColor="text1"/>
            <w:sz w:val="20"/>
            <w:szCs w:val="20"/>
            <w:u w:val="none"/>
          </w:rPr>
          <w:t>Maximum weekly hours</w:t>
        </w:r>
      </w:hyperlink>
    </w:p>
    <w:p w14:paraId="69331D2C" w14:textId="77777777" w:rsidR="00060BB6" w:rsidRPr="00B37AD5" w:rsidRDefault="004A5566" w:rsidP="001801A6">
      <w:pPr>
        <w:numPr>
          <w:ilvl w:val="0"/>
          <w:numId w:val="114"/>
        </w:numPr>
        <w:suppressAutoHyphens w:val="0"/>
        <w:spacing w:after="120" w:line="360" w:lineRule="atLeast"/>
        <w:ind w:left="360"/>
        <w:jc w:val="both"/>
        <w:rPr>
          <w:rFonts w:asciiTheme="minorHAnsi" w:hAnsiTheme="minorHAnsi" w:cstheme="minorHAnsi"/>
          <w:color w:val="000000" w:themeColor="text1"/>
          <w:sz w:val="20"/>
          <w:szCs w:val="20"/>
        </w:rPr>
      </w:pPr>
      <w:hyperlink r:id="rId78" w:history="1">
        <w:r w:rsidR="00060BB6" w:rsidRPr="00B37AD5">
          <w:rPr>
            <w:rStyle w:val="Hyperlink"/>
            <w:rFonts w:asciiTheme="minorHAnsi" w:hAnsiTheme="minorHAnsi" w:cstheme="minorHAnsi"/>
            <w:color w:val="000000" w:themeColor="text1"/>
            <w:sz w:val="20"/>
            <w:szCs w:val="20"/>
            <w:u w:val="none"/>
          </w:rPr>
          <w:t>Requests for flexible working arrangements</w:t>
        </w:r>
      </w:hyperlink>
    </w:p>
    <w:p w14:paraId="68F30C94" w14:textId="77777777" w:rsidR="00060BB6" w:rsidRPr="00B37AD5" w:rsidRDefault="004A5566" w:rsidP="001801A6">
      <w:pPr>
        <w:numPr>
          <w:ilvl w:val="0"/>
          <w:numId w:val="114"/>
        </w:numPr>
        <w:suppressAutoHyphens w:val="0"/>
        <w:spacing w:after="120" w:line="360" w:lineRule="atLeast"/>
        <w:ind w:left="360"/>
        <w:jc w:val="both"/>
        <w:rPr>
          <w:rStyle w:val="Hyperlink"/>
          <w:rFonts w:asciiTheme="minorHAnsi" w:hAnsiTheme="minorHAnsi" w:cstheme="minorHAnsi"/>
          <w:color w:val="000000" w:themeColor="text1"/>
          <w:sz w:val="20"/>
          <w:szCs w:val="20"/>
          <w:u w:val="none"/>
        </w:rPr>
      </w:pPr>
      <w:hyperlink r:id="rId79" w:history="1">
        <w:r w:rsidR="00060BB6" w:rsidRPr="00B37AD5">
          <w:rPr>
            <w:rStyle w:val="Hyperlink"/>
            <w:rFonts w:asciiTheme="minorHAnsi" w:hAnsiTheme="minorHAnsi" w:cstheme="minorHAnsi"/>
            <w:color w:val="000000" w:themeColor="text1"/>
            <w:sz w:val="20"/>
            <w:szCs w:val="20"/>
            <w:u w:val="none"/>
          </w:rPr>
          <w:t>Parental leave and related entitlements</w:t>
        </w:r>
      </w:hyperlink>
    </w:p>
    <w:p w14:paraId="4F3683AC" w14:textId="77777777" w:rsidR="00060BB6" w:rsidRPr="00B37AD5" w:rsidRDefault="004A5566" w:rsidP="001801A6">
      <w:pPr>
        <w:numPr>
          <w:ilvl w:val="0"/>
          <w:numId w:val="114"/>
        </w:numPr>
        <w:suppressAutoHyphens w:val="0"/>
        <w:spacing w:after="120" w:line="360" w:lineRule="atLeast"/>
        <w:ind w:left="360"/>
        <w:jc w:val="both"/>
        <w:rPr>
          <w:rFonts w:asciiTheme="minorHAnsi" w:hAnsiTheme="minorHAnsi" w:cstheme="minorHAnsi"/>
          <w:color w:val="000000" w:themeColor="text1"/>
          <w:sz w:val="20"/>
          <w:szCs w:val="20"/>
        </w:rPr>
      </w:pPr>
      <w:hyperlink r:id="rId80" w:history="1">
        <w:r w:rsidR="00060BB6" w:rsidRPr="00B37AD5">
          <w:rPr>
            <w:rStyle w:val="Hyperlink"/>
            <w:rFonts w:asciiTheme="minorHAnsi" w:hAnsiTheme="minorHAnsi" w:cstheme="minorHAnsi"/>
            <w:color w:val="000000" w:themeColor="text1"/>
            <w:sz w:val="20"/>
            <w:szCs w:val="20"/>
            <w:u w:val="none"/>
          </w:rPr>
          <w:t>Annual leave</w:t>
        </w:r>
      </w:hyperlink>
    </w:p>
    <w:p w14:paraId="79664BA0" w14:textId="77777777" w:rsidR="00060BB6" w:rsidRPr="00B37AD5" w:rsidRDefault="004A5566" w:rsidP="001801A6">
      <w:pPr>
        <w:numPr>
          <w:ilvl w:val="0"/>
          <w:numId w:val="114"/>
        </w:numPr>
        <w:suppressAutoHyphens w:val="0"/>
        <w:spacing w:after="120" w:line="360" w:lineRule="atLeast"/>
        <w:ind w:left="360"/>
        <w:jc w:val="both"/>
        <w:rPr>
          <w:rFonts w:asciiTheme="minorHAnsi" w:hAnsiTheme="minorHAnsi" w:cstheme="minorHAnsi"/>
          <w:color w:val="000000" w:themeColor="text1"/>
          <w:sz w:val="20"/>
          <w:szCs w:val="20"/>
        </w:rPr>
      </w:pPr>
      <w:hyperlink r:id="rId81" w:history="1">
        <w:r w:rsidR="00060BB6" w:rsidRPr="00B37AD5">
          <w:rPr>
            <w:rStyle w:val="Hyperlink"/>
            <w:rFonts w:asciiTheme="minorHAnsi" w:hAnsiTheme="minorHAnsi" w:cstheme="minorHAnsi"/>
            <w:color w:val="000000" w:themeColor="text1"/>
            <w:sz w:val="20"/>
            <w:szCs w:val="20"/>
            <w:u w:val="none"/>
          </w:rPr>
          <w:t>Personal/carer's leave</w:t>
        </w:r>
      </w:hyperlink>
      <w:r w:rsidR="00060BB6" w:rsidRPr="00B37AD5">
        <w:rPr>
          <w:rFonts w:asciiTheme="minorHAnsi" w:hAnsiTheme="minorHAnsi" w:cstheme="minorHAnsi"/>
          <w:color w:val="000000" w:themeColor="text1"/>
          <w:sz w:val="20"/>
          <w:szCs w:val="20"/>
        </w:rPr>
        <w:t>, </w:t>
      </w:r>
      <w:hyperlink r:id="rId82" w:history="1">
        <w:r w:rsidR="00060BB6" w:rsidRPr="00B37AD5">
          <w:rPr>
            <w:rStyle w:val="Hyperlink"/>
            <w:rFonts w:asciiTheme="minorHAnsi" w:hAnsiTheme="minorHAnsi" w:cstheme="minorHAnsi"/>
            <w:color w:val="000000" w:themeColor="text1"/>
            <w:sz w:val="20"/>
            <w:szCs w:val="20"/>
            <w:u w:val="none"/>
          </w:rPr>
          <w:t>compassionate leave</w:t>
        </w:r>
      </w:hyperlink>
      <w:r w:rsidR="00060BB6" w:rsidRPr="00B37AD5">
        <w:rPr>
          <w:rFonts w:asciiTheme="minorHAnsi" w:hAnsiTheme="minorHAnsi" w:cstheme="minorHAnsi"/>
          <w:color w:val="000000" w:themeColor="text1"/>
          <w:sz w:val="20"/>
          <w:szCs w:val="20"/>
        </w:rPr>
        <w:t xml:space="preserve"> and </w:t>
      </w:r>
      <w:hyperlink r:id="rId83" w:history="1">
        <w:r w:rsidR="00060BB6" w:rsidRPr="00B37AD5">
          <w:rPr>
            <w:rStyle w:val="Hyperlink"/>
            <w:rFonts w:asciiTheme="minorHAnsi" w:hAnsiTheme="minorHAnsi" w:cstheme="minorHAnsi"/>
            <w:color w:val="000000" w:themeColor="text1"/>
            <w:sz w:val="20"/>
            <w:szCs w:val="20"/>
            <w:u w:val="none"/>
          </w:rPr>
          <w:t>unpaid family and domestic violence leave</w:t>
        </w:r>
      </w:hyperlink>
    </w:p>
    <w:p w14:paraId="647039C6" w14:textId="77777777" w:rsidR="00060BB6" w:rsidRPr="00B37AD5" w:rsidRDefault="004A5566" w:rsidP="001801A6">
      <w:pPr>
        <w:numPr>
          <w:ilvl w:val="0"/>
          <w:numId w:val="114"/>
        </w:numPr>
        <w:suppressAutoHyphens w:val="0"/>
        <w:spacing w:after="120" w:line="360" w:lineRule="atLeast"/>
        <w:ind w:left="360"/>
        <w:jc w:val="both"/>
        <w:rPr>
          <w:rStyle w:val="Hyperlink"/>
          <w:rFonts w:asciiTheme="minorHAnsi" w:hAnsiTheme="minorHAnsi" w:cstheme="minorHAnsi"/>
          <w:color w:val="000000" w:themeColor="text1"/>
          <w:sz w:val="20"/>
          <w:szCs w:val="20"/>
          <w:u w:val="none"/>
        </w:rPr>
      </w:pPr>
      <w:hyperlink r:id="rId84" w:history="1">
        <w:r w:rsidR="00060BB6" w:rsidRPr="00B37AD5">
          <w:rPr>
            <w:rStyle w:val="Hyperlink"/>
            <w:rFonts w:asciiTheme="minorHAnsi" w:hAnsiTheme="minorHAnsi" w:cstheme="minorHAnsi"/>
            <w:color w:val="000000" w:themeColor="text1"/>
            <w:sz w:val="20"/>
            <w:szCs w:val="20"/>
            <w:u w:val="none"/>
          </w:rPr>
          <w:t>Community service leave</w:t>
        </w:r>
      </w:hyperlink>
    </w:p>
    <w:p w14:paraId="40655C7D" w14:textId="77777777" w:rsidR="00060BB6" w:rsidRPr="00B37AD5" w:rsidRDefault="004A5566" w:rsidP="001801A6">
      <w:pPr>
        <w:numPr>
          <w:ilvl w:val="0"/>
          <w:numId w:val="114"/>
        </w:numPr>
        <w:suppressAutoHyphens w:val="0"/>
        <w:spacing w:after="120" w:line="360" w:lineRule="atLeast"/>
        <w:ind w:left="360"/>
        <w:jc w:val="both"/>
        <w:rPr>
          <w:rFonts w:asciiTheme="minorHAnsi" w:hAnsiTheme="minorHAnsi" w:cstheme="minorHAnsi"/>
          <w:color w:val="000000" w:themeColor="text1"/>
          <w:sz w:val="20"/>
          <w:szCs w:val="20"/>
        </w:rPr>
      </w:pPr>
      <w:hyperlink r:id="rId85" w:history="1">
        <w:r w:rsidR="00060BB6" w:rsidRPr="00B37AD5">
          <w:rPr>
            <w:rStyle w:val="Hyperlink"/>
            <w:rFonts w:asciiTheme="minorHAnsi" w:hAnsiTheme="minorHAnsi" w:cstheme="minorHAnsi"/>
            <w:color w:val="000000" w:themeColor="text1"/>
            <w:sz w:val="20"/>
            <w:szCs w:val="20"/>
            <w:u w:val="none"/>
          </w:rPr>
          <w:t>Long service leave</w:t>
        </w:r>
      </w:hyperlink>
    </w:p>
    <w:p w14:paraId="0B99EF0C" w14:textId="77777777" w:rsidR="00060BB6" w:rsidRPr="00B37AD5" w:rsidRDefault="004A5566" w:rsidP="001801A6">
      <w:pPr>
        <w:numPr>
          <w:ilvl w:val="0"/>
          <w:numId w:val="114"/>
        </w:numPr>
        <w:suppressAutoHyphens w:val="0"/>
        <w:spacing w:after="120" w:line="360" w:lineRule="atLeast"/>
        <w:ind w:left="360"/>
        <w:jc w:val="both"/>
        <w:rPr>
          <w:rFonts w:asciiTheme="minorHAnsi" w:hAnsiTheme="minorHAnsi" w:cstheme="minorHAnsi"/>
          <w:color w:val="000000" w:themeColor="text1"/>
          <w:sz w:val="20"/>
          <w:szCs w:val="20"/>
        </w:rPr>
      </w:pPr>
      <w:hyperlink r:id="rId86" w:history="1">
        <w:r w:rsidR="00060BB6" w:rsidRPr="00B37AD5">
          <w:rPr>
            <w:rStyle w:val="Hyperlink"/>
            <w:rFonts w:asciiTheme="minorHAnsi" w:hAnsiTheme="minorHAnsi" w:cstheme="minorHAnsi"/>
            <w:color w:val="000000" w:themeColor="text1"/>
            <w:sz w:val="20"/>
            <w:szCs w:val="20"/>
            <w:u w:val="none"/>
          </w:rPr>
          <w:t>Public holidays</w:t>
        </w:r>
      </w:hyperlink>
    </w:p>
    <w:p w14:paraId="2B744559" w14:textId="77777777" w:rsidR="00060BB6" w:rsidRPr="00B37AD5" w:rsidRDefault="004A5566" w:rsidP="001801A6">
      <w:pPr>
        <w:numPr>
          <w:ilvl w:val="0"/>
          <w:numId w:val="114"/>
        </w:numPr>
        <w:suppressAutoHyphens w:val="0"/>
        <w:spacing w:after="120" w:line="360" w:lineRule="atLeast"/>
        <w:ind w:left="360"/>
        <w:jc w:val="both"/>
        <w:rPr>
          <w:rFonts w:asciiTheme="minorHAnsi" w:hAnsiTheme="minorHAnsi" w:cstheme="minorHAnsi"/>
          <w:color w:val="000000" w:themeColor="text1"/>
          <w:sz w:val="20"/>
          <w:szCs w:val="20"/>
        </w:rPr>
      </w:pPr>
      <w:hyperlink r:id="rId87" w:history="1">
        <w:r w:rsidR="00060BB6" w:rsidRPr="00B37AD5">
          <w:rPr>
            <w:rStyle w:val="Hyperlink"/>
            <w:rFonts w:asciiTheme="minorHAnsi" w:hAnsiTheme="minorHAnsi" w:cstheme="minorHAnsi"/>
            <w:color w:val="000000" w:themeColor="text1"/>
            <w:sz w:val="20"/>
            <w:szCs w:val="20"/>
            <w:u w:val="none"/>
          </w:rPr>
          <w:t>Notice of termination</w:t>
        </w:r>
      </w:hyperlink>
      <w:r w:rsidR="00060BB6" w:rsidRPr="00B37AD5">
        <w:rPr>
          <w:rFonts w:asciiTheme="minorHAnsi" w:hAnsiTheme="minorHAnsi" w:cstheme="minorHAnsi"/>
          <w:color w:val="000000" w:themeColor="text1"/>
          <w:sz w:val="20"/>
          <w:szCs w:val="20"/>
        </w:rPr>
        <w:t xml:space="preserve"> and</w:t>
      </w:r>
      <w:hyperlink r:id="rId88" w:history="1">
        <w:r w:rsidR="00060BB6" w:rsidRPr="00B37AD5">
          <w:rPr>
            <w:rStyle w:val="Hyperlink"/>
            <w:rFonts w:asciiTheme="minorHAnsi" w:hAnsiTheme="minorHAnsi" w:cstheme="minorHAnsi"/>
            <w:color w:val="000000" w:themeColor="text1"/>
            <w:sz w:val="20"/>
            <w:szCs w:val="20"/>
            <w:u w:val="none"/>
          </w:rPr>
          <w:t xml:space="preserve"> redundancy pay</w:t>
        </w:r>
      </w:hyperlink>
    </w:p>
    <w:p w14:paraId="269544B2" w14:textId="77777777" w:rsidR="00060BB6" w:rsidRPr="00B37AD5" w:rsidRDefault="004A5566" w:rsidP="001801A6">
      <w:pPr>
        <w:numPr>
          <w:ilvl w:val="0"/>
          <w:numId w:val="114"/>
        </w:numPr>
        <w:suppressAutoHyphens w:val="0"/>
        <w:spacing w:after="120" w:line="360" w:lineRule="atLeast"/>
        <w:ind w:left="360"/>
        <w:jc w:val="both"/>
        <w:rPr>
          <w:rFonts w:asciiTheme="minorHAnsi" w:eastAsia="Arial Unicode MS" w:hAnsiTheme="minorHAnsi" w:cstheme="minorHAnsi"/>
          <w:color w:val="000000" w:themeColor="text1"/>
          <w:sz w:val="20"/>
          <w:szCs w:val="20"/>
        </w:rPr>
      </w:pPr>
      <w:hyperlink r:id="rId89" w:history="1">
        <w:r w:rsidR="00060BB6" w:rsidRPr="00B37AD5">
          <w:rPr>
            <w:rStyle w:val="Hyperlink"/>
            <w:rFonts w:asciiTheme="minorHAnsi" w:hAnsiTheme="minorHAnsi" w:cstheme="minorHAnsi"/>
            <w:color w:val="000000" w:themeColor="text1"/>
            <w:sz w:val="20"/>
            <w:szCs w:val="20"/>
            <w:u w:val="none"/>
          </w:rPr>
          <w:t>Fair Work Information Statement</w:t>
        </w:r>
      </w:hyperlink>
    </w:p>
    <w:p w14:paraId="47792094" w14:textId="77777777" w:rsidR="00060BB6" w:rsidRPr="00B37AD5" w:rsidRDefault="00060BB6" w:rsidP="001801A6">
      <w:pPr>
        <w:spacing w:after="120" w:line="360" w:lineRule="atLeast"/>
        <w:jc w:val="both"/>
        <w:rPr>
          <w:rFonts w:asciiTheme="minorHAnsi" w:eastAsia="Arial Unicode MS" w:hAnsiTheme="minorHAnsi" w:cstheme="minorHAnsi"/>
          <w:color w:val="000000" w:themeColor="text1"/>
          <w:sz w:val="20"/>
          <w:szCs w:val="20"/>
        </w:rPr>
      </w:pPr>
      <w:r w:rsidRPr="00B37AD5">
        <w:rPr>
          <w:rFonts w:asciiTheme="minorHAnsi" w:hAnsiTheme="minorHAnsi" w:cstheme="minorHAnsi"/>
          <w:color w:val="000000" w:themeColor="text1"/>
          <w:sz w:val="20"/>
          <w:szCs w:val="20"/>
        </w:rPr>
        <w:t xml:space="preserve">For more information, refer to </w:t>
      </w:r>
      <w:hyperlink r:id="rId90" w:history="1">
        <w:r w:rsidRPr="00B37AD5">
          <w:rPr>
            <w:rStyle w:val="Hyperlink"/>
            <w:rFonts w:asciiTheme="minorHAnsi" w:hAnsiTheme="minorHAnsi" w:cstheme="minorHAnsi"/>
            <w:sz w:val="20"/>
            <w:szCs w:val="20"/>
          </w:rPr>
          <w:t>https://www.fairwork.gov.au/employee-entitlements/national employment-standards</w:t>
        </w:r>
      </w:hyperlink>
      <w:r w:rsidRPr="00B37AD5">
        <w:rPr>
          <w:rStyle w:val="Hyperlink"/>
          <w:rFonts w:asciiTheme="minorHAnsi" w:hAnsiTheme="minorHAnsi" w:cstheme="minorHAnsi"/>
          <w:color w:val="000000" w:themeColor="text1"/>
          <w:sz w:val="20"/>
          <w:szCs w:val="20"/>
          <w:u w:val="none"/>
        </w:rPr>
        <w:t xml:space="preserve">. </w:t>
      </w:r>
    </w:p>
    <w:bookmarkEnd w:id="52"/>
    <w:p w14:paraId="0CE3A549" w14:textId="77777777" w:rsidR="00060BB6" w:rsidRPr="00B37AD5" w:rsidRDefault="00060BB6" w:rsidP="001801A6">
      <w:pPr>
        <w:pStyle w:val="Body"/>
        <w:jc w:val="both"/>
        <w:rPr>
          <w:rStyle w:val="None"/>
          <w:rFonts w:asciiTheme="minorHAnsi" w:eastAsia="Arimo" w:hAnsiTheme="minorHAnsi" w:cstheme="minorHAnsi"/>
          <w:b/>
          <w:bCs/>
          <w:color w:val="000000" w:themeColor="text1"/>
          <w:sz w:val="20"/>
          <w:szCs w:val="20"/>
        </w:rPr>
      </w:pPr>
    </w:p>
    <w:p w14:paraId="14489AFE" w14:textId="77777777" w:rsidR="00921D1A" w:rsidRPr="00B37AD5" w:rsidRDefault="00921D1A" w:rsidP="001801A6">
      <w:pPr>
        <w:pStyle w:val="Body"/>
        <w:jc w:val="both"/>
        <w:rPr>
          <w:rStyle w:val="None"/>
          <w:rFonts w:asciiTheme="minorHAnsi" w:eastAsia="Arimo" w:hAnsiTheme="minorHAnsi" w:cstheme="minorHAnsi"/>
          <w:b/>
          <w:bCs/>
          <w:color w:val="000000" w:themeColor="text1"/>
          <w:sz w:val="20"/>
          <w:szCs w:val="20"/>
        </w:rPr>
      </w:pPr>
      <w:r w:rsidRPr="00B37AD5">
        <w:rPr>
          <w:rStyle w:val="None"/>
          <w:rFonts w:asciiTheme="minorHAnsi" w:eastAsia="Arimo" w:hAnsiTheme="minorHAnsi" w:cstheme="minorHAnsi"/>
          <w:b/>
          <w:bCs/>
          <w:color w:val="000000" w:themeColor="text1"/>
          <w:sz w:val="20"/>
          <w:szCs w:val="20"/>
        </w:rPr>
        <w:t>Access and equity</w:t>
      </w:r>
    </w:p>
    <w:p w14:paraId="406EC1F6" w14:textId="77777777" w:rsidR="00921D1A" w:rsidRPr="00B37AD5" w:rsidRDefault="00921D1A" w:rsidP="001801A6">
      <w:pPr>
        <w:pStyle w:val="Body"/>
        <w:jc w:val="both"/>
        <w:rPr>
          <w:rStyle w:val="None"/>
          <w:rFonts w:asciiTheme="minorHAnsi" w:eastAsia="Arimo" w:hAnsiTheme="minorHAnsi" w:cstheme="minorHAnsi"/>
          <w:b/>
          <w:bCs/>
          <w:color w:val="000000" w:themeColor="text1"/>
          <w:sz w:val="20"/>
          <w:szCs w:val="20"/>
        </w:rPr>
      </w:pPr>
    </w:p>
    <w:p w14:paraId="7413E357" w14:textId="3167D394" w:rsidR="00C5090F" w:rsidRPr="00B37AD5" w:rsidRDefault="00C63A48" w:rsidP="001801A6">
      <w:pPr>
        <w:pStyle w:val="Body"/>
        <w:tabs>
          <w:tab w:val="left" w:pos="284"/>
        </w:tabs>
        <w:jc w:val="both"/>
        <w:rPr>
          <w:rStyle w:val="Hyperlink2"/>
          <w:rFonts w:asciiTheme="minorHAnsi" w:hAnsiTheme="minorHAnsi" w:cstheme="minorHAnsi"/>
          <w:color w:val="000000" w:themeColor="text1"/>
          <w:sz w:val="20"/>
          <w:szCs w:val="20"/>
          <w:u w:val="none"/>
        </w:rPr>
      </w:pPr>
      <w:r>
        <w:rPr>
          <w:rStyle w:val="Hyperlink2"/>
          <w:rFonts w:asciiTheme="minorHAnsi" w:hAnsiTheme="minorHAnsi" w:cstheme="minorHAnsi"/>
          <w:color w:val="000000" w:themeColor="text1"/>
          <w:sz w:val="20"/>
          <w:szCs w:val="20"/>
          <w:u w:val="none"/>
        </w:rPr>
        <w:t>Melbourne Trades College</w:t>
      </w:r>
      <w:r w:rsidR="007A7360" w:rsidRPr="00B37AD5">
        <w:rPr>
          <w:rStyle w:val="Hyperlink2"/>
          <w:rFonts w:asciiTheme="minorHAnsi" w:hAnsiTheme="minorHAnsi" w:cstheme="minorHAnsi"/>
          <w:color w:val="000000" w:themeColor="text1"/>
          <w:sz w:val="20"/>
          <w:szCs w:val="20"/>
          <w:u w:val="none"/>
        </w:rPr>
        <w:t xml:space="preserve">’s </w:t>
      </w:r>
      <w:r w:rsidR="00C5090F" w:rsidRPr="00B37AD5">
        <w:rPr>
          <w:rStyle w:val="Hyperlink2"/>
          <w:rFonts w:asciiTheme="minorHAnsi" w:hAnsiTheme="minorHAnsi" w:cstheme="minorHAnsi"/>
          <w:color w:val="000000" w:themeColor="text1"/>
          <w:sz w:val="20"/>
          <w:szCs w:val="20"/>
          <w:u w:val="none"/>
        </w:rPr>
        <w:t xml:space="preserve">Code of Practice includes an Access and Equity policy. It is the responsibility of all </w:t>
      </w:r>
      <w:r>
        <w:rPr>
          <w:rStyle w:val="Hyperlink2"/>
          <w:rFonts w:asciiTheme="minorHAnsi" w:hAnsiTheme="minorHAnsi" w:cstheme="minorHAnsi"/>
          <w:color w:val="000000" w:themeColor="text1"/>
          <w:sz w:val="20"/>
          <w:szCs w:val="20"/>
          <w:u w:val="none"/>
        </w:rPr>
        <w:t>Melbourne Trades College</w:t>
      </w:r>
      <w:r w:rsidR="00C5090F" w:rsidRPr="00B37AD5">
        <w:rPr>
          <w:rStyle w:val="Hyperlink2"/>
          <w:rFonts w:asciiTheme="minorHAnsi" w:hAnsiTheme="minorHAnsi" w:cstheme="minorHAnsi"/>
          <w:color w:val="000000" w:themeColor="text1"/>
          <w:sz w:val="20"/>
          <w:szCs w:val="20"/>
          <w:u w:val="none"/>
        </w:rPr>
        <w:t xml:space="preserve"> staff to ensure the requirements of the Access and Equity policy are met at all times. We are committed to ensuring that we offer training opportunities to all people on an equal and fair basis. This includes people with disabilities, people from non-English speaking backgrounds, Indigenous Australians, and rural and remote students. All Students have equal access to our courses irrespective of their gender, culture, linguistic background, race, socio-economic background, disability, age, marital status, pregnancy, sexual </w:t>
      </w:r>
      <w:r w:rsidR="002E76AA" w:rsidRPr="00B37AD5">
        <w:rPr>
          <w:rStyle w:val="Hyperlink2"/>
          <w:rFonts w:asciiTheme="minorHAnsi" w:hAnsiTheme="minorHAnsi" w:cstheme="minorHAnsi"/>
          <w:color w:val="000000" w:themeColor="text1"/>
          <w:sz w:val="20"/>
          <w:szCs w:val="20"/>
          <w:u w:val="none"/>
        </w:rPr>
        <w:t>orientation,</w:t>
      </w:r>
      <w:r w:rsidR="00C5090F" w:rsidRPr="00B37AD5">
        <w:rPr>
          <w:rStyle w:val="Hyperlink2"/>
          <w:rFonts w:asciiTheme="minorHAnsi" w:hAnsiTheme="minorHAnsi" w:cstheme="minorHAnsi"/>
          <w:color w:val="000000" w:themeColor="text1"/>
          <w:sz w:val="20"/>
          <w:szCs w:val="20"/>
          <w:u w:val="none"/>
        </w:rPr>
        <w:t xml:space="preserve"> or </w:t>
      </w:r>
      <w:r w:rsidR="002E76AA" w:rsidRPr="00B37AD5">
        <w:rPr>
          <w:rStyle w:val="Hyperlink2"/>
          <w:rFonts w:asciiTheme="minorHAnsi" w:hAnsiTheme="minorHAnsi" w:cstheme="minorHAnsi"/>
          <w:color w:val="000000" w:themeColor="text1"/>
          <w:sz w:val="20"/>
          <w:szCs w:val="20"/>
          <w:u w:val="none"/>
        </w:rPr>
        <w:t>career’s</w:t>
      </w:r>
      <w:r w:rsidR="00C5090F" w:rsidRPr="00B37AD5">
        <w:rPr>
          <w:rStyle w:val="Hyperlink2"/>
          <w:rFonts w:asciiTheme="minorHAnsi" w:hAnsiTheme="minorHAnsi" w:cstheme="minorHAnsi"/>
          <w:color w:val="000000" w:themeColor="text1"/>
          <w:sz w:val="20"/>
          <w:szCs w:val="20"/>
          <w:u w:val="none"/>
        </w:rPr>
        <w:t xml:space="preserve"> responsibilities.</w:t>
      </w:r>
    </w:p>
    <w:p w14:paraId="3A056CCD" w14:textId="0341F279" w:rsidR="00C5090F" w:rsidRPr="00B37AD5" w:rsidRDefault="00C5090F" w:rsidP="001801A6">
      <w:pPr>
        <w:pStyle w:val="Body"/>
        <w:tabs>
          <w:tab w:val="left" w:pos="284"/>
        </w:tabs>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lastRenderedPageBreak/>
        <w:t xml:space="preserve">Training services are delivered in a non-discriminatory, </w:t>
      </w:r>
      <w:r w:rsidR="002E76AA" w:rsidRPr="00B37AD5">
        <w:rPr>
          <w:rStyle w:val="Hyperlink2"/>
          <w:rFonts w:asciiTheme="minorHAnsi" w:hAnsiTheme="minorHAnsi" w:cstheme="minorHAnsi"/>
          <w:color w:val="000000" w:themeColor="text1"/>
          <w:sz w:val="20"/>
          <w:szCs w:val="20"/>
          <w:u w:val="none"/>
        </w:rPr>
        <w:t>open,</w:t>
      </w:r>
      <w:r w:rsidRPr="00B37AD5">
        <w:rPr>
          <w:rStyle w:val="Hyperlink2"/>
          <w:rFonts w:asciiTheme="minorHAnsi" w:hAnsiTheme="minorHAnsi" w:cstheme="minorHAnsi"/>
          <w:color w:val="000000" w:themeColor="text1"/>
          <w:sz w:val="20"/>
          <w:szCs w:val="20"/>
          <w:u w:val="none"/>
        </w:rPr>
        <w:t xml:space="preserve"> and respectful </w:t>
      </w:r>
      <w:r w:rsidR="00FB355D" w:rsidRPr="00B37AD5">
        <w:rPr>
          <w:rStyle w:val="Hyperlink2"/>
          <w:rFonts w:asciiTheme="minorHAnsi" w:hAnsiTheme="minorHAnsi" w:cstheme="minorHAnsi"/>
          <w:color w:val="000000" w:themeColor="text1"/>
          <w:sz w:val="20"/>
          <w:szCs w:val="20"/>
          <w:u w:val="none"/>
        </w:rPr>
        <w:t>manner. Staff</w:t>
      </w:r>
      <w:r w:rsidRPr="00B37AD5">
        <w:rPr>
          <w:rStyle w:val="Hyperlink2"/>
          <w:rFonts w:asciiTheme="minorHAnsi" w:hAnsiTheme="minorHAnsi" w:cstheme="minorHAnsi"/>
          <w:color w:val="000000" w:themeColor="text1"/>
          <w:sz w:val="20"/>
          <w:szCs w:val="20"/>
          <w:u w:val="none"/>
        </w:rPr>
        <w:t xml:space="preserve"> members are appropriately skilled in access and equity issues, including cultural awareness and sensitivity to the requirements of clients with special needs.</w:t>
      </w:r>
    </w:p>
    <w:p w14:paraId="7D2BD966" w14:textId="77777777" w:rsidR="00C5090F" w:rsidRPr="00B37AD5" w:rsidRDefault="00C5090F" w:rsidP="001801A6">
      <w:pPr>
        <w:pStyle w:val="Body"/>
        <w:tabs>
          <w:tab w:val="left" w:pos="284"/>
        </w:tabs>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Facilities are updated to provide reasonable access to clients of all levels of mobility, and physical and intellectual capacity.</w:t>
      </w:r>
    </w:p>
    <w:p w14:paraId="16401199" w14:textId="77777777" w:rsidR="00C5090F" w:rsidRPr="00B37AD5" w:rsidRDefault="00C5090F" w:rsidP="001801A6">
      <w:pPr>
        <w:pStyle w:val="Body"/>
        <w:tabs>
          <w:tab w:val="left" w:pos="284"/>
        </w:tabs>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Conducts client selection for training opportunities in a manner that includes and reflects the diverse client population.</w:t>
      </w:r>
    </w:p>
    <w:p w14:paraId="32EFD1A8" w14:textId="77777777" w:rsidR="00C5090F" w:rsidRPr="00B37AD5" w:rsidRDefault="00C5090F" w:rsidP="001801A6">
      <w:pPr>
        <w:pStyle w:val="Body"/>
        <w:tabs>
          <w:tab w:val="left" w:pos="284"/>
        </w:tabs>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Provides culturally inclusive language, literacy and numeracy advice that assists clients in meeting personal training goals.</w:t>
      </w:r>
    </w:p>
    <w:p w14:paraId="354AE0EA" w14:textId="257A4EC9" w:rsidR="00C5090F" w:rsidRPr="00B37AD5" w:rsidRDefault="00C5090F" w:rsidP="001801A6">
      <w:pPr>
        <w:pStyle w:val="Body"/>
        <w:tabs>
          <w:tab w:val="left" w:pos="284"/>
        </w:tabs>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 xml:space="preserve">Is accountable for its performance in adhering to the principles of this </w:t>
      </w:r>
      <w:r w:rsidR="00214B57" w:rsidRPr="00B37AD5">
        <w:rPr>
          <w:rStyle w:val="Hyperlink2"/>
          <w:rFonts w:asciiTheme="minorHAnsi" w:hAnsiTheme="minorHAnsi" w:cstheme="minorHAnsi"/>
          <w:color w:val="000000" w:themeColor="text1"/>
          <w:sz w:val="20"/>
          <w:szCs w:val="20"/>
          <w:u w:val="none"/>
        </w:rPr>
        <w:t>policy and</w:t>
      </w:r>
      <w:r w:rsidRPr="00B37AD5">
        <w:rPr>
          <w:rStyle w:val="Hyperlink2"/>
          <w:rFonts w:asciiTheme="minorHAnsi" w:hAnsiTheme="minorHAnsi" w:cstheme="minorHAnsi"/>
          <w:color w:val="000000" w:themeColor="text1"/>
          <w:sz w:val="20"/>
          <w:szCs w:val="20"/>
          <w:u w:val="none"/>
        </w:rPr>
        <w:t xml:space="preserve"> welcomes feedback as part of its quality improvement system.</w:t>
      </w:r>
    </w:p>
    <w:p w14:paraId="14A34468" w14:textId="625C2165" w:rsidR="00C5090F" w:rsidRPr="00B37AD5" w:rsidRDefault="00C63A48" w:rsidP="001801A6">
      <w:pPr>
        <w:pStyle w:val="Body"/>
        <w:tabs>
          <w:tab w:val="left" w:pos="284"/>
        </w:tabs>
        <w:jc w:val="both"/>
        <w:rPr>
          <w:rStyle w:val="Hyperlink2"/>
          <w:rFonts w:asciiTheme="minorHAnsi" w:hAnsiTheme="minorHAnsi" w:cstheme="minorHAnsi"/>
          <w:color w:val="000000" w:themeColor="text1"/>
          <w:sz w:val="20"/>
          <w:szCs w:val="20"/>
          <w:u w:val="none"/>
        </w:rPr>
      </w:pPr>
      <w:r>
        <w:rPr>
          <w:rStyle w:val="Hyperlink2"/>
          <w:rFonts w:asciiTheme="minorHAnsi" w:hAnsiTheme="minorHAnsi" w:cstheme="minorHAnsi"/>
          <w:color w:val="000000" w:themeColor="text1"/>
          <w:sz w:val="20"/>
          <w:szCs w:val="20"/>
          <w:u w:val="none"/>
        </w:rPr>
        <w:t>Melbourne Trades College</w:t>
      </w:r>
      <w:r w:rsidR="0059640A" w:rsidRPr="00B37AD5">
        <w:rPr>
          <w:rStyle w:val="Hyperlink2"/>
          <w:rFonts w:asciiTheme="minorHAnsi" w:hAnsiTheme="minorHAnsi" w:cstheme="minorHAnsi"/>
          <w:color w:val="000000" w:themeColor="text1"/>
          <w:sz w:val="20"/>
          <w:szCs w:val="20"/>
          <w:u w:val="none"/>
        </w:rPr>
        <w:t xml:space="preserve"> </w:t>
      </w:r>
      <w:r w:rsidR="00C5090F" w:rsidRPr="00B37AD5">
        <w:rPr>
          <w:rStyle w:val="Hyperlink2"/>
          <w:rFonts w:asciiTheme="minorHAnsi" w:hAnsiTheme="minorHAnsi" w:cstheme="minorHAnsi"/>
          <w:color w:val="000000" w:themeColor="text1"/>
          <w:sz w:val="20"/>
          <w:szCs w:val="20"/>
          <w:u w:val="none"/>
        </w:rPr>
        <w:t>is committed to access and equity principles and processes in the delivery of its services and working environment in accordance with the Sex Discrimination Act 1984, Australian Human Rights Commission Act 1986, Racial Discrimination Act 19</w:t>
      </w:r>
      <w:r w:rsidR="00991852" w:rsidRPr="00B37AD5">
        <w:rPr>
          <w:rStyle w:val="Hyperlink2"/>
          <w:rFonts w:asciiTheme="minorHAnsi" w:hAnsiTheme="minorHAnsi" w:cstheme="minorHAnsi"/>
          <w:color w:val="000000" w:themeColor="text1"/>
          <w:sz w:val="20"/>
          <w:szCs w:val="20"/>
          <w:u w:val="none"/>
        </w:rPr>
        <w:t xml:space="preserve">75, Victorian Equal Opportunity </w:t>
      </w:r>
      <w:r w:rsidR="00C5090F" w:rsidRPr="00B37AD5">
        <w:rPr>
          <w:rStyle w:val="Hyperlink2"/>
          <w:rFonts w:asciiTheme="minorHAnsi" w:hAnsiTheme="minorHAnsi" w:cstheme="minorHAnsi"/>
          <w:color w:val="000000" w:themeColor="text1"/>
          <w:sz w:val="20"/>
          <w:szCs w:val="20"/>
          <w:u w:val="none"/>
        </w:rPr>
        <w:t xml:space="preserve">Act </w:t>
      </w:r>
      <w:r w:rsidR="00991852" w:rsidRPr="00B37AD5">
        <w:rPr>
          <w:rStyle w:val="Hyperlink2"/>
          <w:rFonts w:asciiTheme="minorHAnsi" w:hAnsiTheme="minorHAnsi" w:cstheme="minorHAnsi"/>
          <w:color w:val="000000" w:themeColor="text1"/>
          <w:sz w:val="20"/>
          <w:szCs w:val="20"/>
          <w:u w:val="none"/>
        </w:rPr>
        <w:t>2010</w:t>
      </w:r>
      <w:r w:rsidR="00C5090F" w:rsidRPr="00B37AD5">
        <w:rPr>
          <w:rStyle w:val="Hyperlink2"/>
          <w:rFonts w:asciiTheme="minorHAnsi" w:hAnsiTheme="minorHAnsi" w:cstheme="minorHAnsi"/>
          <w:color w:val="000000" w:themeColor="text1"/>
          <w:sz w:val="20"/>
          <w:szCs w:val="20"/>
          <w:u w:val="none"/>
        </w:rPr>
        <w:t>, VIC Anti-Discrimination Act 1977 and Disability Discrimination Act 1992.</w:t>
      </w:r>
    </w:p>
    <w:p w14:paraId="568403A0" w14:textId="77777777" w:rsidR="00C5090F" w:rsidRPr="00B37AD5" w:rsidRDefault="00C5090F" w:rsidP="001801A6">
      <w:pPr>
        <w:pStyle w:val="Body"/>
        <w:tabs>
          <w:tab w:val="left" w:pos="284"/>
        </w:tabs>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 xml:space="preserve">Any issues or questions raised regarding access and equity can be directed to the </w:t>
      </w:r>
      <w:r w:rsidR="0044192C" w:rsidRPr="00B37AD5">
        <w:rPr>
          <w:rStyle w:val="Hyperlink2"/>
          <w:rFonts w:asciiTheme="minorHAnsi" w:hAnsiTheme="minorHAnsi" w:cstheme="minorHAnsi"/>
          <w:color w:val="000000" w:themeColor="text1"/>
          <w:sz w:val="20"/>
          <w:szCs w:val="20"/>
          <w:u w:val="none"/>
        </w:rPr>
        <w:t>Administration Manager</w:t>
      </w:r>
      <w:r w:rsidRPr="00B37AD5">
        <w:rPr>
          <w:rStyle w:val="Hyperlink2"/>
          <w:rFonts w:asciiTheme="minorHAnsi" w:hAnsiTheme="minorHAnsi" w:cstheme="minorHAnsi"/>
          <w:color w:val="000000" w:themeColor="text1"/>
          <w:sz w:val="20"/>
          <w:szCs w:val="20"/>
          <w:u w:val="none"/>
        </w:rPr>
        <w:t>.</w:t>
      </w:r>
    </w:p>
    <w:p w14:paraId="218BF3A8" w14:textId="77777777" w:rsidR="00C5090F" w:rsidRPr="00B37AD5" w:rsidRDefault="00C5090F" w:rsidP="001801A6">
      <w:pPr>
        <w:pStyle w:val="Body"/>
        <w:tabs>
          <w:tab w:val="left" w:pos="284"/>
        </w:tabs>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Staff and students are required to comply with the Access and Equity Requirements at all times.</w:t>
      </w:r>
    </w:p>
    <w:p w14:paraId="110F4867" w14:textId="77777777" w:rsidR="00C5090F" w:rsidRPr="00B37AD5" w:rsidRDefault="00C5090F" w:rsidP="001801A6">
      <w:pPr>
        <w:pStyle w:val="Body"/>
        <w:tabs>
          <w:tab w:val="left" w:pos="284"/>
        </w:tabs>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If you have any suggestions as to how we can improve our performance with respect to access and equity, or if you would like further information on anything included in this policy, please contact the Training Manager.</w:t>
      </w:r>
    </w:p>
    <w:p w14:paraId="12595F21" w14:textId="7D043E6F" w:rsidR="00921D1A" w:rsidRPr="00B37AD5" w:rsidRDefault="00C5090F" w:rsidP="001801A6">
      <w:pPr>
        <w:pStyle w:val="Body"/>
        <w:tabs>
          <w:tab w:val="left" w:pos="284"/>
        </w:tabs>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 xml:space="preserve">You can review the policy at </w:t>
      </w:r>
      <w:r w:rsidR="00C63A48">
        <w:rPr>
          <w:rStyle w:val="Hyperlink2"/>
          <w:rFonts w:asciiTheme="minorHAnsi" w:hAnsiTheme="minorHAnsi" w:cstheme="minorHAnsi"/>
          <w:color w:val="000000" w:themeColor="text1"/>
          <w:sz w:val="20"/>
          <w:szCs w:val="20"/>
          <w:u w:val="none"/>
        </w:rPr>
        <w:t>Melbourne Trades College</w:t>
      </w:r>
      <w:r w:rsidR="0059640A" w:rsidRPr="00B37AD5">
        <w:rPr>
          <w:rStyle w:val="Hyperlink2"/>
          <w:rFonts w:asciiTheme="minorHAnsi" w:hAnsiTheme="minorHAnsi" w:cstheme="minorHAnsi"/>
          <w:color w:val="000000" w:themeColor="text1"/>
          <w:sz w:val="20"/>
          <w:szCs w:val="20"/>
          <w:u w:val="none"/>
        </w:rPr>
        <w:t xml:space="preserve">’s </w:t>
      </w:r>
      <w:r w:rsidRPr="00B37AD5">
        <w:rPr>
          <w:rStyle w:val="Hyperlink2"/>
          <w:rFonts w:asciiTheme="minorHAnsi" w:hAnsiTheme="minorHAnsi" w:cstheme="minorHAnsi"/>
          <w:color w:val="000000" w:themeColor="text1"/>
          <w:sz w:val="20"/>
          <w:szCs w:val="20"/>
          <w:u w:val="none"/>
        </w:rPr>
        <w:t>website or at reception.</w:t>
      </w:r>
    </w:p>
    <w:p w14:paraId="09A321F3" w14:textId="77777777" w:rsidR="00C5090F" w:rsidRPr="00B37AD5" w:rsidRDefault="00C5090F" w:rsidP="001801A6">
      <w:pPr>
        <w:pStyle w:val="Body"/>
        <w:tabs>
          <w:tab w:val="left" w:pos="284"/>
        </w:tabs>
        <w:jc w:val="both"/>
        <w:rPr>
          <w:rStyle w:val="None"/>
          <w:rFonts w:asciiTheme="minorHAnsi" w:eastAsia="Arimo" w:hAnsiTheme="minorHAnsi" w:cstheme="minorHAnsi"/>
          <w:color w:val="000000" w:themeColor="text1"/>
          <w:sz w:val="20"/>
          <w:szCs w:val="20"/>
        </w:rPr>
      </w:pPr>
    </w:p>
    <w:p w14:paraId="525A1A27" w14:textId="77777777" w:rsidR="00921D1A" w:rsidRPr="00B37AD5" w:rsidRDefault="00921D1A" w:rsidP="001801A6">
      <w:pPr>
        <w:pStyle w:val="Body"/>
        <w:jc w:val="both"/>
        <w:rPr>
          <w:rStyle w:val="None"/>
          <w:rFonts w:asciiTheme="minorHAnsi" w:eastAsia="Arimo" w:hAnsiTheme="minorHAnsi" w:cstheme="minorHAnsi"/>
          <w:b/>
          <w:bCs/>
          <w:color w:val="000000" w:themeColor="text1"/>
          <w:sz w:val="20"/>
          <w:szCs w:val="20"/>
        </w:rPr>
      </w:pPr>
      <w:r w:rsidRPr="00B37AD5">
        <w:rPr>
          <w:rStyle w:val="None"/>
          <w:rFonts w:asciiTheme="minorHAnsi" w:eastAsia="Arimo" w:hAnsiTheme="minorHAnsi" w:cstheme="minorHAnsi"/>
          <w:b/>
          <w:bCs/>
          <w:color w:val="000000" w:themeColor="text1"/>
          <w:sz w:val="20"/>
          <w:szCs w:val="20"/>
        </w:rPr>
        <w:t>Students with special needs</w:t>
      </w:r>
    </w:p>
    <w:p w14:paraId="65AA30D1" w14:textId="77777777" w:rsidR="00921D1A" w:rsidRPr="00B37AD5" w:rsidRDefault="00921D1A" w:rsidP="001801A6">
      <w:pPr>
        <w:pStyle w:val="Body"/>
        <w:jc w:val="both"/>
        <w:rPr>
          <w:rStyle w:val="None"/>
          <w:rFonts w:asciiTheme="minorHAnsi" w:eastAsia="Arimo" w:hAnsiTheme="minorHAnsi" w:cstheme="minorHAnsi"/>
          <w:b/>
          <w:bCs/>
          <w:color w:val="000000" w:themeColor="text1"/>
          <w:sz w:val="20"/>
          <w:szCs w:val="20"/>
        </w:rPr>
      </w:pPr>
    </w:p>
    <w:p w14:paraId="4D1FBC49" w14:textId="63963C9F" w:rsidR="00921D1A" w:rsidRPr="00B37AD5" w:rsidRDefault="00C63A48" w:rsidP="001801A6">
      <w:pPr>
        <w:pStyle w:val="Body"/>
        <w:jc w:val="both"/>
        <w:rPr>
          <w:rStyle w:val="Hyperlink2"/>
          <w:rFonts w:asciiTheme="minorHAnsi" w:hAnsiTheme="minorHAnsi" w:cstheme="minorHAnsi"/>
          <w:color w:val="000000" w:themeColor="text1"/>
          <w:sz w:val="20"/>
          <w:szCs w:val="20"/>
          <w:u w:val="none"/>
        </w:rPr>
      </w:pPr>
      <w:r>
        <w:rPr>
          <w:rStyle w:val="Hyperlink2"/>
          <w:rFonts w:asciiTheme="minorHAnsi" w:hAnsiTheme="minorHAnsi" w:cstheme="minorHAnsi"/>
          <w:color w:val="000000" w:themeColor="text1"/>
          <w:sz w:val="20"/>
          <w:szCs w:val="20"/>
          <w:u w:val="none"/>
        </w:rPr>
        <w:t>Melbourne Trades College</w:t>
      </w:r>
      <w:r w:rsidR="00921D1A" w:rsidRPr="00B37AD5">
        <w:rPr>
          <w:rStyle w:val="None"/>
          <w:rFonts w:asciiTheme="minorHAnsi" w:eastAsia="Arimo" w:hAnsiTheme="minorHAnsi" w:cstheme="minorHAnsi"/>
          <w:color w:val="000000" w:themeColor="text1"/>
          <w:sz w:val="20"/>
          <w:szCs w:val="20"/>
        </w:rPr>
        <w:t>’</w:t>
      </w:r>
      <w:r w:rsidR="00921D1A" w:rsidRPr="00B37AD5">
        <w:rPr>
          <w:rStyle w:val="Hyperlink2"/>
          <w:rFonts w:asciiTheme="minorHAnsi" w:hAnsiTheme="minorHAnsi" w:cstheme="minorHAnsi"/>
          <w:color w:val="000000" w:themeColor="text1"/>
          <w:sz w:val="20"/>
          <w:szCs w:val="20"/>
          <w:u w:val="none"/>
        </w:rPr>
        <w:t>s policy on assessment is to give all students an equal opportunity to demonstrate their knowledge and skills. Where necessary and possible, we will make arrangements to take account of a student</w:t>
      </w:r>
      <w:r w:rsidR="00921D1A" w:rsidRPr="00B37AD5">
        <w:rPr>
          <w:rStyle w:val="None"/>
          <w:rFonts w:asciiTheme="minorHAnsi" w:eastAsia="Arimo" w:hAnsiTheme="minorHAnsi" w:cstheme="minorHAnsi"/>
          <w:color w:val="000000" w:themeColor="text1"/>
          <w:sz w:val="20"/>
          <w:szCs w:val="20"/>
        </w:rPr>
        <w:t>’</w:t>
      </w:r>
      <w:r w:rsidR="00921D1A" w:rsidRPr="00B37AD5">
        <w:rPr>
          <w:rStyle w:val="Hyperlink2"/>
          <w:rFonts w:asciiTheme="minorHAnsi" w:hAnsiTheme="minorHAnsi" w:cstheme="minorHAnsi"/>
          <w:color w:val="000000" w:themeColor="text1"/>
          <w:sz w:val="20"/>
          <w:szCs w:val="20"/>
          <w:u w:val="none"/>
        </w:rPr>
        <w:t>s special needs by making reasonable adjustments to the training and/or assessment requirements. This does not mean that a student gains any unfair advantage over other students.</w:t>
      </w:r>
    </w:p>
    <w:p w14:paraId="558707BF" w14:textId="77777777"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 xml:space="preserve">Reasonable adjustments </w:t>
      </w:r>
      <w:r w:rsidR="002B4B60" w:rsidRPr="00B37AD5">
        <w:rPr>
          <w:rStyle w:val="Hyperlink2"/>
          <w:rFonts w:asciiTheme="minorHAnsi" w:hAnsiTheme="minorHAnsi" w:cstheme="minorHAnsi"/>
          <w:color w:val="000000" w:themeColor="text1"/>
          <w:sz w:val="20"/>
          <w:szCs w:val="20"/>
          <w:u w:val="none"/>
        </w:rPr>
        <w:t>will be</w:t>
      </w:r>
      <w:r w:rsidRPr="00B37AD5">
        <w:rPr>
          <w:rStyle w:val="Hyperlink2"/>
          <w:rFonts w:asciiTheme="minorHAnsi" w:hAnsiTheme="minorHAnsi" w:cstheme="minorHAnsi"/>
          <w:color w:val="000000" w:themeColor="text1"/>
          <w:sz w:val="20"/>
          <w:szCs w:val="20"/>
          <w:u w:val="none"/>
        </w:rPr>
        <w:t xml:space="preserve"> made to ensure that the participant is not presented with artificial barriers to demonstrating achievement in the program of study. Reasonable adjustments may include use of adaptive technology, educational support, and alternative methods of assessment such as oral assessments.</w:t>
      </w:r>
    </w:p>
    <w:p w14:paraId="38411250" w14:textId="77777777" w:rsidR="00921D1A" w:rsidRPr="00B37AD5" w:rsidRDefault="00921D1A" w:rsidP="001801A6">
      <w:pPr>
        <w:pStyle w:val="Body"/>
        <w:spacing w:line="271" w:lineRule="auto"/>
        <w:jc w:val="both"/>
        <w:rPr>
          <w:rFonts w:asciiTheme="minorHAnsi" w:eastAsia="Calibri" w:hAnsiTheme="minorHAnsi" w:cstheme="minorHAnsi"/>
          <w:color w:val="000000" w:themeColor="text1"/>
          <w:sz w:val="20"/>
          <w:szCs w:val="20"/>
          <w:u w:color="0563C1"/>
        </w:rPr>
      </w:pPr>
      <w:r w:rsidRPr="00B37AD5">
        <w:rPr>
          <w:rStyle w:val="Hyperlink2"/>
          <w:rFonts w:asciiTheme="minorHAnsi" w:hAnsiTheme="minorHAnsi" w:cstheme="minorHAnsi"/>
          <w:color w:val="000000" w:themeColor="text1"/>
          <w:sz w:val="20"/>
          <w:szCs w:val="20"/>
          <w:u w:val="none"/>
        </w:rPr>
        <w:t xml:space="preserve">Reasonable adjustments will be </w:t>
      </w:r>
      <w:r w:rsidR="00172EAF" w:rsidRPr="00B37AD5">
        <w:rPr>
          <w:rStyle w:val="Hyperlink2"/>
          <w:rFonts w:asciiTheme="minorHAnsi" w:hAnsiTheme="minorHAnsi" w:cstheme="minorHAnsi"/>
          <w:color w:val="000000" w:themeColor="text1"/>
          <w:sz w:val="20"/>
          <w:szCs w:val="20"/>
          <w:u w:val="none"/>
        </w:rPr>
        <w:t>made;</w:t>
      </w:r>
      <w:r w:rsidRPr="00B37AD5">
        <w:rPr>
          <w:rStyle w:val="Hyperlink2"/>
          <w:rFonts w:asciiTheme="minorHAnsi" w:hAnsiTheme="minorHAnsi" w:cstheme="minorHAnsi"/>
          <w:color w:val="000000" w:themeColor="text1"/>
          <w:sz w:val="20"/>
          <w:szCs w:val="20"/>
          <w:u w:val="none"/>
        </w:rPr>
        <w:t xml:space="preserve"> however, it </w:t>
      </w:r>
      <w:r w:rsidRPr="00B37AD5">
        <w:rPr>
          <w:rStyle w:val="None"/>
          <w:rFonts w:asciiTheme="minorHAnsi" w:eastAsia="Arimo" w:hAnsiTheme="minorHAnsi" w:cstheme="minorHAnsi"/>
          <w:color w:val="000000" w:themeColor="text1"/>
          <w:sz w:val="20"/>
          <w:szCs w:val="20"/>
        </w:rPr>
        <w:t>will also be</w:t>
      </w:r>
      <w:r w:rsidRPr="00B37AD5">
        <w:rPr>
          <w:rStyle w:val="Hyperlink2"/>
          <w:rFonts w:asciiTheme="minorHAnsi" w:hAnsiTheme="minorHAnsi" w:cstheme="minorHAnsi"/>
          <w:color w:val="000000" w:themeColor="text1"/>
          <w:sz w:val="20"/>
          <w:szCs w:val="20"/>
          <w:u w:val="none"/>
        </w:rPr>
        <w:t xml:space="preserve"> ensured that adjustments </w:t>
      </w:r>
      <w:r w:rsidR="002B4B60" w:rsidRPr="00B37AD5">
        <w:rPr>
          <w:rStyle w:val="None"/>
          <w:rFonts w:asciiTheme="minorHAnsi" w:eastAsia="Arimo" w:hAnsiTheme="minorHAnsi" w:cstheme="minorHAnsi"/>
          <w:color w:val="000000" w:themeColor="text1"/>
          <w:sz w:val="20"/>
          <w:szCs w:val="20"/>
        </w:rPr>
        <w:t>do</w:t>
      </w:r>
      <w:r w:rsidRPr="00B37AD5">
        <w:rPr>
          <w:rStyle w:val="Hyperlink2"/>
          <w:rFonts w:asciiTheme="minorHAnsi" w:hAnsiTheme="minorHAnsi" w:cstheme="minorHAnsi"/>
          <w:color w:val="000000" w:themeColor="text1"/>
          <w:sz w:val="20"/>
          <w:szCs w:val="20"/>
          <w:u w:val="none"/>
        </w:rPr>
        <w:t xml:space="preserve"> not affect the regulatory requirements of physical fitness and ability to handle or manage automation</w:t>
      </w:r>
      <w:r w:rsidR="00600812" w:rsidRPr="00B37AD5">
        <w:rPr>
          <w:rStyle w:val="Hyperlink2"/>
          <w:rFonts w:asciiTheme="minorHAnsi" w:hAnsiTheme="minorHAnsi" w:cstheme="minorHAnsi"/>
          <w:color w:val="000000" w:themeColor="text1"/>
          <w:sz w:val="20"/>
          <w:szCs w:val="20"/>
          <w:u w:val="none"/>
        </w:rPr>
        <w:t>.</w:t>
      </w:r>
    </w:p>
    <w:p w14:paraId="33685E6E" w14:textId="77777777" w:rsidR="00921D1A" w:rsidRPr="00B37AD5" w:rsidRDefault="00921D1A" w:rsidP="001801A6">
      <w:pPr>
        <w:spacing w:line="271" w:lineRule="auto"/>
        <w:jc w:val="both"/>
        <w:rPr>
          <w:rFonts w:asciiTheme="minorHAnsi" w:hAnsiTheme="minorHAnsi" w:cstheme="minorHAnsi"/>
          <w:sz w:val="20"/>
          <w:szCs w:val="20"/>
        </w:rPr>
      </w:pPr>
    </w:p>
    <w:p w14:paraId="45FB73DC" w14:textId="77777777" w:rsidR="00921D1A" w:rsidRPr="00B37AD5" w:rsidRDefault="00921D1A" w:rsidP="001801A6">
      <w:pPr>
        <w:pStyle w:val="Heading2"/>
        <w:spacing w:after="120"/>
        <w:jc w:val="both"/>
        <w:rPr>
          <w:rStyle w:val="None"/>
          <w:rFonts w:asciiTheme="minorHAnsi" w:eastAsia="Arimo" w:hAnsiTheme="minorHAnsi" w:cstheme="minorHAnsi"/>
          <w:b/>
          <w:bCs/>
          <w:color w:val="000000" w:themeColor="text1"/>
          <w:sz w:val="20"/>
          <w:szCs w:val="20"/>
        </w:rPr>
      </w:pPr>
      <w:bookmarkStart w:id="53" w:name="_d34og81"/>
      <w:bookmarkEnd w:id="53"/>
      <w:r w:rsidRPr="00B37AD5">
        <w:rPr>
          <w:rStyle w:val="None"/>
          <w:rFonts w:asciiTheme="minorHAnsi" w:eastAsia="Arimo" w:hAnsiTheme="minorHAnsi" w:cstheme="minorHAnsi"/>
          <w:b/>
          <w:bCs/>
          <w:color w:val="000000" w:themeColor="text1"/>
          <w:sz w:val="20"/>
          <w:szCs w:val="20"/>
        </w:rPr>
        <w:t>Critical Incidents</w:t>
      </w:r>
    </w:p>
    <w:p w14:paraId="5A9886DA" w14:textId="77777777" w:rsidR="00921D1A" w:rsidRPr="00B37AD5" w:rsidRDefault="00921D1A" w:rsidP="001801A6">
      <w:pPr>
        <w:pStyle w:val="Body"/>
        <w:jc w:val="both"/>
        <w:rPr>
          <w:rStyle w:val="None"/>
          <w:rFonts w:asciiTheme="minorHAnsi" w:eastAsia="Arimo" w:hAnsiTheme="minorHAnsi" w:cstheme="minorHAnsi"/>
          <w:color w:val="000000" w:themeColor="text1"/>
          <w:sz w:val="20"/>
          <w:szCs w:val="20"/>
        </w:rPr>
      </w:pPr>
    </w:p>
    <w:p w14:paraId="287A416C" w14:textId="49DE69AD" w:rsidR="00DF7DC3" w:rsidRPr="00B37AD5" w:rsidRDefault="00DF7DC3" w:rsidP="001801A6">
      <w:pPr>
        <w:ind w:right="119"/>
        <w:jc w:val="both"/>
        <w:rPr>
          <w:rFonts w:asciiTheme="minorHAnsi" w:hAnsiTheme="minorHAnsi" w:cstheme="minorHAnsi"/>
          <w:color w:val="000000" w:themeColor="text1"/>
          <w:sz w:val="20"/>
          <w:szCs w:val="20"/>
        </w:rPr>
      </w:pPr>
      <w:bookmarkStart w:id="54" w:name="_s8eyo1"/>
      <w:bookmarkEnd w:id="54"/>
      <w:r w:rsidRPr="00B37AD5">
        <w:rPr>
          <w:rFonts w:asciiTheme="minorHAnsi" w:hAnsiTheme="minorHAnsi" w:cstheme="minorHAnsi"/>
          <w:color w:val="000000" w:themeColor="text1"/>
          <w:sz w:val="20"/>
          <w:szCs w:val="20"/>
        </w:rPr>
        <w:t xml:space="preserve">As per standard 6.8 of the National Code 2018, </w:t>
      </w:r>
      <w:r w:rsidR="00C63A48">
        <w:rPr>
          <w:rFonts w:asciiTheme="minorHAnsi" w:hAnsiTheme="minorHAnsi" w:cstheme="minorHAnsi"/>
          <w:color w:val="000000" w:themeColor="text1"/>
          <w:sz w:val="20"/>
          <w:szCs w:val="20"/>
        </w:rPr>
        <w:t>Melbourne Trades College</w:t>
      </w:r>
      <w:r w:rsidR="00600812" w:rsidRPr="00B37AD5">
        <w:rPr>
          <w:rFonts w:asciiTheme="minorHAnsi" w:hAnsiTheme="minorHAnsi" w:cstheme="minorHAnsi"/>
          <w:color w:val="000000" w:themeColor="text1"/>
          <w:sz w:val="20"/>
          <w:szCs w:val="20"/>
        </w:rPr>
        <w:t xml:space="preserve"> </w:t>
      </w:r>
      <w:r w:rsidRPr="00B37AD5">
        <w:rPr>
          <w:rFonts w:asciiTheme="minorHAnsi" w:hAnsiTheme="minorHAnsi" w:cstheme="minorHAnsi"/>
          <w:color w:val="000000" w:themeColor="text1"/>
          <w:sz w:val="20"/>
          <w:szCs w:val="20"/>
        </w:rPr>
        <w:t>has its critical incident policy in place.</w:t>
      </w:r>
    </w:p>
    <w:p w14:paraId="752C991C" w14:textId="77777777" w:rsidR="00DF7DC3" w:rsidRPr="00B37AD5" w:rsidRDefault="00DF7DC3" w:rsidP="001801A6">
      <w:pPr>
        <w:ind w:right="119"/>
        <w:jc w:val="both"/>
        <w:rPr>
          <w:rFonts w:asciiTheme="minorHAnsi" w:hAnsiTheme="minorHAnsi" w:cstheme="minorHAnsi"/>
          <w:color w:val="000000" w:themeColor="text1"/>
          <w:sz w:val="20"/>
          <w:szCs w:val="20"/>
        </w:rPr>
      </w:pPr>
    </w:p>
    <w:p w14:paraId="4AFAAEF2" w14:textId="3E4BB585" w:rsidR="00DF7DC3" w:rsidRPr="00B37AD5" w:rsidRDefault="00DF7DC3" w:rsidP="001801A6">
      <w:pPr>
        <w:ind w:right="119"/>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 xml:space="preserve">The policy ensures that critical incidents or potential critical incidents that could affect student’s ability to undertake or complete the course in which they are enrolled are mitigated if possible or monitored so that support can be arranged if appropriate. The policy ensures that critical incidents and the actions taken are recorded in </w:t>
      </w:r>
      <w:r w:rsidR="00BD2953" w:rsidRPr="00B37AD5">
        <w:rPr>
          <w:rFonts w:asciiTheme="minorHAnsi" w:hAnsiTheme="minorHAnsi" w:cstheme="minorHAnsi"/>
          <w:color w:val="000000" w:themeColor="text1"/>
          <w:sz w:val="20"/>
          <w:szCs w:val="20"/>
        </w:rPr>
        <w:t>writing and</w:t>
      </w:r>
      <w:r w:rsidRPr="00B37AD5">
        <w:rPr>
          <w:rFonts w:asciiTheme="minorHAnsi" w:hAnsiTheme="minorHAnsi" w:cstheme="minorHAnsi"/>
          <w:color w:val="000000" w:themeColor="text1"/>
          <w:sz w:val="20"/>
          <w:szCs w:val="20"/>
        </w:rPr>
        <w:t xml:space="preserve"> are kept for a period of not less than two years after the student’s enrolment has expired. </w:t>
      </w:r>
    </w:p>
    <w:p w14:paraId="0E1669C9" w14:textId="77777777" w:rsidR="00DF7DC3" w:rsidRPr="00B37AD5" w:rsidRDefault="00DF7DC3" w:rsidP="001801A6">
      <w:pPr>
        <w:spacing w:before="120" w:line="276" w:lineRule="auto"/>
        <w:jc w:val="both"/>
        <w:rPr>
          <w:rStyle w:val="None"/>
          <w:rFonts w:asciiTheme="minorHAnsi" w:eastAsia="Cambria" w:hAnsiTheme="minorHAnsi" w:cstheme="minorHAnsi"/>
          <w:color w:val="000000"/>
          <w:sz w:val="20"/>
          <w:szCs w:val="20"/>
        </w:rPr>
      </w:pPr>
      <w:r w:rsidRPr="00B37AD5">
        <w:rPr>
          <w:rStyle w:val="None"/>
          <w:rFonts w:asciiTheme="minorHAnsi" w:eastAsia="Cambria" w:hAnsiTheme="minorHAnsi" w:cstheme="minorHAnsi"/>
          <w:color w:val="000000"/>
          <w:sz w:val="20"/>
          <w:szCs w:val="20"/>
        </w:rPr>
        <w:t>A Critical incident is defined as a traumatic event, or the threat of such (within or outside Australia), which causes extreme stress, fear or injury.  Critical incidents that may cause physical or psychological harm could include, but are not limited to, events such as:</w:t>
      </w:r>
    </w:p>
    <w:p w14:paraId="0CE4FEC4" w14:textId="77777777" w:rsidR="00DF7DC3" w:rsidRPr="00B37AD5" w:rsidRDefault="00DF7DC3" w:rsidP="001801A6">
      <w:pPr>
        <w:numPr>
          <w:ilvl w:val="0"/>
          <w:numId w:val="89"/>
        </w:numPr>
        <w:pBdr>
          <w:top w:val="nil"/>
          <w:left w:val="nil"/>
          <w:bottom w:val="nil"/>
          <w:right w:val="nil"/>
          <w:between w:val="nil"/>
          <w:bar w:val="nil"/>
        </w:pBdr>
        <w:suppressAutoHyphens w:val="0"/>
        <w:spacing w:line="276" w:lineRule="auto"/>
        <w:ind w:left="142" w:firstLine="270"/>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Missing students</w:t>
      </w:r>
    </w:p>
    <w:p w14:paraId="480E6844" w14:textId="77777777" w:rsidR="00DF7DC3" w:rsidRPr="00B37AD5" w:rsidRDefault="00DF7DC3" w:rsidP="001801A6">
      <w:pPr>
        <w:numPr>
          <w:ilvl w:val="0"/>
          <w:numId w:val="89"/>
        </w:numPr>
        <w:pBdr>
          <w:top w:val="nil"/>
          <w:left w:val="nil"/>
          <w:bottom w:val="nil"/>
          <w:right w:val="nil"/>
          <w:between w:val="nil"/>
          <w:bar w:val="nil"/>
        </w:pBdr>
        <w:suppressAutoHyphens w:val="0"/>
        <w:spacing w:line="276" w:lineRule="auto"/>
        <w:ind w:left="142" w:firstLine="270"/>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Severe verbal or psychological aggression</w:t>
      </w:r>
    </w:p>
    <w:p w14:paraId="6BC2C1FB" w14:textId="77777777" w:rsidR="00DF7DC3" w:rsidRPr="00B37AD5" w:rsidRDefault="00DF7DC3" w:rsidP="001801A6">
      <w:pPr>
        <w:numPr>
          <w:ilvl w:val="0"/>
          <w:numId w:val="89"/>
        </w:numPr>
        <w:pBdr>
          <w:top w:val="nil"/>
          <w:left w:val="nil"/>
          <w:bottom w:val="nil"/>
          <w:right w:val="nil"/>
          <w:between w:val="nil"/>
          <w:bar w:val="nil"/>
        </w:pBdr>
        <w:suppressAutoHyphens w:val="0"/>
        <w:spacing w:line="276" w:lineRule="auto"/>
        <w:ind w:left="142" w:firstLine="270"/>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Death, serious injury or any threat of these</w:t>
      </w:r>
    </w:p>
    <w:p w14:paraId="2998ACC0" w14:textId="77777777" w:rsidR="00DF7DC3" w:rsidRPr="00B37AD5" w:rsidRDefault="00DF7DC3" w:rsidP="001801A6">
      <w:pPr>
        <w:numPr>
          <w:ilvl w:val="0"/>
          <w:numId w:val="89"/>
        </w:numPr>
        <w:pBdr>
          <w:top w:val="nil"/>
          <w:left w:val="nil"/>
          <w:bottom w:val="nil"/>
          <w:right w:val="nil"/>
          <w:between w:val="nil"/>
          <w:bar w:val="nil"/>
        </w:pBdr>
        <w:suppressAutoHyphens w:val="0"/>
        <w:spacing w:line="276" w:lineRule="auto"/>
        <w:ind w:left="142" w:firstLine="270"/>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Natural disaster</w:t>
      </w:r>
    </w:p>
    <w:p w14:paraId="6128113F" w14:textId="6DEAA531" w:rsidR="00DF7DC3" w:rsidRPr="00B37AD5" w:rsidRDefault="00DF7DC3" w:rsidP="001801A6">
      <w:pPr>
        <w:numPr>
          <w:ilvl w:val="0"/>
          <w:numId w:val="89"/>
        </w:numPr>
        <w:pBdr>
          <w:top w:val="nil"/>
          <w:left w:val="nil"/>
          <w:bottom w:val="nil"/>
          <w:right w:val="nil"/>
          <w:between w:val="nil"/>
          <w:bar w:val="nil"/>
        </w:pBdr>
        <w:suppressAutoHyphens w:val="0"/>
        <w:spacing w:line="276" w:lineRule="auto"/>
        <w:ind w:left="142" w:firstLine="270"/>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Issues such as domestic violence, sexual assault, </w:t>
      </w:r>
      <w:r w:rsidR="002E76AA" w:rsidRPr="00B37AD5">
        <w:rPr>
          <w:rFonts w:asciiTheme="minorHAnsi" w:hAnsiTheme="minorHAnsi" w:cstheme="minorHAnsi"/>
          <w:color w:val="000000"/>
          <w:sz w:val="20"/>
          <w:szCs w:val="20"/>
        </w:rPr>
        <w:t>drug,</w:t>
      </w:r>
      <w:r w:rsidRPr="00B37AD5">
        <w:rPr>
          <w:rFonts w:asciiTheme="minorHAnsi" w:hAnsiTheme="minorHAnsi" w:cstheme="minorHAnsi"/>
          <w:color w:val="000000"/>
          <w:sz w:val="20"/>
          <w:szCs w:val="20"/>
        </w:rPr>
        <w:t xml:space="preserve"> or alcohol abuse</w:t>
      </w:r>
    </w:p>
    <w:p w14:paraId="592A9360" w14:textId="77777777" w:rsidR="00DF7DC3" w:rsidRPr="00B37AD5" w:rsidRDefault="00DF7DC3" w:rsidP="001801A6">
      <w:pPr>
        <w:pStyle w:val="Body"/>
        <w:spacing w:line="276" w:lineRule="auto"/>
        <w:jc w:val="both"/>
        <w:rPr>
          <w:rFonts w:asciiTheme="minorHAnsi" w:eastAsia="Century Gothic" w:hAnsiTheme="minorHAnsi" w:cstheme="minorHAnsi"/>
          <w:b/>
          <w:bCs/>
          <w:sz w:val="20"/>
          <w:szCs w:val="20"/>
          <w:lang w:val="en-AU"/>
        </w:rPr>
      </w:pPr>
    </w:p>
    <w:p w14:paraId="51649C85" w14:textId="434AF62C" w:rsidR="00DF7DC3" w:rsidRPr="00B37AD5" w:rsidRDefault="00DF7DC3" w:rsidP="001801A6">
      <w:pPr>
        <w:pStyle w:val="Body"/>
        <w:spacing w:line="276" w:lineRule="auto"/>
        <w:jc w:val="both"/>
        <w:rPr>
          <w:rStyle w:val="None"/>
          <w:rFonts w:asciiTheme="minorHAnsi" w:eastAsia="Calibri" w:hAnsiTheme="minorHAnsi" w:cstheme="minorHAnsi"/>
          <w:sz w:val="20"/>
          <w:szCs w:val="20"/>
          <w:lang w:val="en-AU"/>
        </w:rPr>
      </w:pPr>
      <w:r w:rsidRPr="00B37AD5">
        <w:rPr>
          <w:rStyle w:val="None"/>
          <w:rFonts w:asciiTheme="minorHAnsi" w:eastAsia="Calibri" w:hAnsiTheme="minorHAnsi" w:cstheme="minorHAnsi"/>
          <w:sz w:val="20"/>
          <w:szCs w:val="20"/>
          <w:lang w:val="en-AU"/>
        </w:rPr>
        <w:t xml:space="preserve">It is </w:t>
      </w:r>
      <w:r w:rsidR="00C63A48">
        <w:rPr>
          <w:rStyle w:val="None"/>
          <w:rFonts w:asciiTheme="minorHAnsi" w:eastAsia="Calibri" w:hAnsiTheme="minorHAnsi" w:cstheme="minorHAnsi"/>
          <w:sz w:val="20"/>
          <w:szCs w:val="20"/>
          <w:lang w:val="en-AU"/>
        </w:rPr>
        <w:t>Melbourne Trades College</w:t>
      </w:r>
      <w:r w:rsidR="00065E28" w:rsidRPr="00B37AD5">
        <w:rPr>
          <w:rStyle w:val="None"/>
          <w:rFonts w:asciiTheme="minorHAnsi" w:eastAsia="Calibri" w:hAnsiTheme="minorHAnsi" w:cstheme="minorHAnsi"/>
          <w:sz w:val="20"/>
          <w:szCs w:val="20"/>
          <w:lang w:val="en-AU"/>
        </w:rPr>
        <w:t xml:space="preserve">’s </w:t>
      </w:r>
      <w:r w:rsidRPr="00B37AD5">
        <w:rPr>
          <w:rStyle w:val="None"/>
          <w:rFonts w:asciiTheme="minorHAnsi" w:eastAsia="Calibri" w:hAnsiTheme="minorHAnsi" w:cstheme="minorHAnsi"/>
          <w:sz w:val="20"/>
          <w:szCs w:val="20"/>
          <w:lang w:val="en-AU"/>
        </w:rPr>
        <w:t>intention to provide students with a safe environment on campus and advise students and staff o</w:t>
      </w:r>
      <w:r w:rsidR="00EC4901" w:rsidRPr="00B37AD5">
        <w:rPr>
          <w:rStyle w:val="None"/>
          <w:rFonts w:asciiTheme="minorHAnsi" w:eastAsia="Calibri" w:hAnsiTheme="minorHAnsi" w:cstheme="minorHAnsi"/>
          <w:sz w:val="20"/>
          <w:szCs w:val="20"/>
          <w:lang w:val="en-AU"/>
        </w:rPr>
        <w:t xml:space="preserve">n </w:t>
      </w:r>
      <w:r w:rsidRPr="00B37AD5">
        <w:rPr>
          <w:rStyle w:val="None"/>
          <w:rFonts w:asciiTheme="minorHAnsi" w:eastAsia="Calibri" w:hAnsiTheme="minorHAnsi" w:cstheme="minorHAnsi"/>
          <w:sz w:val="20"/>
          <w:szCs w:val="20"/>
          <w:lang w:val="en-AU"/>
        </w:rPr>
        <w:t>how they can enhance their personal safety and security.</w:t>
      </w:r>
    </w:p>
    <w:p w14:paraId="1BD58192" w14:textId="77777777" w:rsidR="00EC4901" w:rsidRPr="00B37AD5" w:rsidRDefault="00EC4901" w:rsidP="001801A6">
      <w:pPr>
        <w:pStyle w:val="Body"/>
        <w:spacing w:line="276" w:lineRule="auto"/>
        <w:jc w:val="both"/>
        <w:rPr>
          <w:rStyle w:val="None"/>
          <w:rFonts w:asciiTheme="minorHAnsi" w:eastAsia="Calibri" w:hAnsiTheme="minorHAnsi" w:cstheme="minorHAnsi"/>
          <w:sz w:val="20"/>
          <w:szCs w:val="20"/>
          <w:lang w:val="en-AU"/>
        </w:rPr>
      </w:pPr>
    </w:p>
    <w:p w14:paraId="68D87D0D" w14:textId="2F3EAB6D" w:rsidR="00EC4901" w:rsidRPr="00FB2F46" w:rsidRDefault="00EC4901" w:rsidP="001801A6">
      <w:pPr>
        <w:pStyle w:val="Body"/>
        <w:spacing w:line="276" w:lineRule="auto"/>
        <w:jc w:val="both"/>
        <w:rPr>
          <w:rStyle w:val="None"/>
          <w:rFonts w:asciiTheme="minorHAnsi" w:eastAsia="Calibri" w:hAnsiTheme="minorHAnsi" w:cstheme="minorHAnsi"/>
          <w:sz w:val="20"/>
          <w:szCs w:val="20"/>
          <w:lang w:val="en-AU"/>
        </w:rPr>
      </w:pPr>
      <w:bookmarkStart w:id="55" w:name="_Hlk47969566"/>
      <w:r w:rsidRPr="00FB2F46">
        <w:rPr>
          <w:rStyle w:val="None"/>
          <w:rFonts w:asciiTheme="minorHAnsi" w:eastAsia="Calibri" w:hAnsiTheme="minorHAnsi" w:cstheme="minorHAnsi"/>
          <w:sz w:val="20"/>
          <w:szCs w:val="20"/>
          <w:lang w:val="en-AU"/>
        </w:rPr>
        <w:lastRenderedPageBreak/>
        <w:t>Critical incident off</w:t>
      </w:r>
      <w:r w:rsidR="00600812" w:rsidRPr="00FB2F46">
        <w:rPr>
          <w:rStyle w:val="None"/>
          <w:rFonts w:asciiTheme="minorHAnsi" w:eastAsia="Calibri" w:hAnsiTheme="minorHAnsi" w:cstheme="minorHAnsi"/>
          <w:sz w:val="20"/>
          <w:szCs w:val="20"/>
          <w:lang w:val="en-AU"/>
        </w:rPr>
        <w:t>icer:</w:t>
      </w:r>
      <w:r w:rsidR="00C63A48" w:rsidRPr="00FB2F46">
        <w:rPr>
          <w:rStyle w:val="None"/>
          <w:rFonts w:asciiTheme="minorHAnsi" w:eastAsia="Calibri" w:hAnsiTheme="minorHAnsi" w:cstheme="minorHAnsi"/>
          <w:sz w:val="20"/>
          <w:szCs w:val="20"/>
          <w:lang w:val="en-AU"/>
        </w:rPr>
        <w:t xml:space="preserve"> Ant</w:t>
      </w:r>
      <w:r w:rsidR="00B07001" w:rsidRPr="00FB2F46">
        <w:rPr>
          <w:rStyle w:val="None"/>
          <w:rFonts w:asciiTheme="minorHAnsi" w:eastAsia="Calibri" w:hAnsiTheme="minorHAnsi" w:cstheme="minorHAnsi"/>
          <w:sz w:val="20"/>
          <w:szCs w:val="20"/>
          <w:lang w:val="en-AU"/>
        </w:rPr>
        <w:t>arpreet Singha</w:t>
      </w:r>
    </w:p>
    <w:p w14:paraId="544252B5" w14:textId="12F3CF09" w:rsidR="00EC4901" w:rsidRPr="00FB2F46" w:rsidRDefault="00EC4901" w:rsidP="001801A6">
      <w:pPr>
        <w:pStyle w:val="Body"/>
        <w:spacing w:line="276" w:lineRule="auto"/>
        <w:jc w:val="both"/>
        <w:rPr>
          <w:rStyle w:val="None"/>
          <w:rFonts w:asciiTheme="minorHAnsi" w:eastAsia="Calibri" w:hAnsiTheme="minorHAnsi" w:cstheme="minorHAnsi"/>
          <w:sz w:val="20"/>
          <w:szCs w:val="20"/>
          <w:lang w:val="en-AU"/>
        </w:rPr>
      </w:pPr>
      <w:r w:rsidRPr="00FB2F46">
        <w:rPr>
          <w:rStyle w:val="None"/>
          <w:rFonts w:asciiTheme="minorHAnsi" w:eastAsia="Calibri" w:hAnsiTheme="minorHAnsi" w:cstheme="minorHAnsi"/>
          <w:sz w:val="20"/>
          <w:szCs w:val="20"/>
          <w:lang w:val="en-AU"/>
        </w:rPr>
        <w:t>Phone no:</w:t>
      </w:r>
      <w:r w:rsidR="00C63A48" w:rsidRPr="00FB2F46">
        <w:rPr>
          <w:rFonts w:asciiTheme="minorHAnsi" w:hAnsiTheme="minorHAnsi" w:cstheme="minorHAnsi"/>
          <w:sz w:val="20"/>
          <w:szCs w:val="20"/>
        </w:rPr>
        <w:t xml:space="preserve"> </w:t>
      </w:r>
      <w:r w:rsidR="00FB2F46" w:rsidRPr="00FB2F46">
        <w:rPr>
          <w:rFonts w:asciiTheme="minorHAnsi" w:hAnsiTheme="minorHAnsi" w:cstheme="minorHAnsi"/>
          <w:sz w:val="20"/>
          <w:szCs w:val="20"/>
        </w:rPr>
        <w:t>03 7066 5255</w:t>
      </w:r>
    </w:p>
    <w:p w14:paraId="0F6BD4AE" w14:textId="52215F84" w:rsidR="00EC4901" w:rsidRPr="00B37AD5" w:rsidRDefault="00EC4901" w:rsidP="001801A6">
      <w:pPr>
        <w:pStyle w:val="Body"/>
        <w:spacing w:line="276" w:lineRule="auto"/>
        <w:jc w:val="both"/>
        <w:rPr>
          <w:rStyle w:val="None"/>
          <w:rFonts w:asciiTheme="minorHAnsi" w:eastAsia="Calibri" w:hAnsiTheme="minorHAnsi" w:cstheme="minorHAnsi"/>
          <w:sz w:val="20"/>
          <w:szCs w:val="20"/>
          <w:lang w:val="en-AU"/>
        </w:rPr>
      </w:pPr>
      <w:r w:rsidRPr="00FB2F46">
        <w:rPr>
          <w:rStyle w:val="None"/>
          <w:rFonts w:asciiTheme="minorHAnsi" w:eastAsia="Calibri" w:hAnsiTheme="minorHAnsi" w:cstheme="minorHAnsi"/>
          <w:sz w:val="20"/>
          <w:szCs w:val="20"/>
          <w:lang w:val="en-AU"/>
        </w:rPr>
        <w:t xml:space="preserve">By email: </w:t>
      </w:r>
      <w:r w:rsidR="00FB2F46" w:rsidRPr="00FB2F46">
        <w:rPr>
          <w:rStyle w:val="None"/>
          <w:rFonts w:asciiTheme="minorHAnsi" w:eastAsia="Calibri" w:hAnsiTheme="minorHAnsi" w:cstheme="minorHAnsi"/>
          <w:sz w:val="20"/>
          <w:szCs w:val="20"/>
          <w:lang w:val="en-AU"/>
        </w:rPr>
        <w:t>asingha@melbtc.vic.edu.au</w:t>
      </w:r>
    </w:p>
    <w:p w14:paraId="36CAD268" w14:textId="77777777" w:rsidR="00921D1A" w:rsidRPr="00B37AD5" w:rsidRDefault="004C3208" w:rsidP="001801A6">
      <w:pPr>
        <w:pStyle w:val="Body"/>
        <w:jc w:val="both"/>
        <w:rPr>
          <w:rStyle w:val="None"/>
          <w:rFonts w:asciiTheme="minorHAnsi" w:eastAsia="Arimo" w:hAnsiTheme="minorHAnsi" w:cstheme="minorHAnsi"/>
          <w:b/>
          <w:bCs/>
          <w:color w:val="000000" w:themeColor="text1"/>
          <w:sz w:val="20"/>
          <w:szCs w:val="20"/>
        </w:rPr>
      </w:pPr>
      <w:r w:rsidRPr="00B37AD5">
        <w:rPr>
          <w:rStyle w:val="None"/>
          <w:rFonts w:asciiTheme="minorHAnsi" w:eastAsia="Arimo" w:hAnsiTheme="minorHAnsi" w:cstheme="minorHAnsi"/>
          <w:b/>
          <w:bCs/>
          <w:color w:val="000000" w:themeColor="text1"/>
          <w:sz w:val="20"/>
          <w:szCs w:val="20"/>
        </w:rPr>
        <w:t>P</w:t>
      </w:r>
      <w:r w:rsidR="00921D1A" w:rsidRPr="00B37AD5">
        <w:rPr>
          <w:rStyle w:val="None"/>
          <w:rFonts w:asciiTheme="minorHAnsi" w:eastAsia="Arimo" w:hAnsiTheme="minorHAnsi" w:cstheme="minorHAnsi"/>
          <w:b/>
          <w:bCs/>
          <w:color w:val="000000" w:themeColor="text1"/>
          <w:sz w:val="20"/>
          <w:szCs w:val="20"/>
        </w:rPr>
        <w:t xml:space="preserve">lease call national emergency number- 000 </w:t>
      </w:r>
    </w:p>
    <w:bookmarkEnd w:id="55"/>
    <w:p w14:paraId="1DF6A64B" w14:textId="77777777" w:rsidR="00921D1A" w:rsidRPr="00B37AD5" w:rsidRDefault="00921D1A" w:rsidP="001801A6">
      <w:pPr>
        <w:pStyle w:val="Body"/>
        <w:jc w:val="both"/>
        <w:rPr>
          <w:rStyle w:val="None"/>
          <w:rFonts w:asciiTheme="minorHAnsi" w:eastAsia="Arimo" w:hAnsiTheme="minorHAnsi" w:cstheme="minorHAnsi"/>
          <w:b/>
          <w:bCs/>
          <w:color w:val="000000" w:themeColor="text1"/>
          <w:sz w:val="20"/>
          <w:szCs w:val="20"/>
        </w:rPr>
      </w:pPr>
    </w:p>
    <w:p w14:paraId="1A563BCD" w14:textId="19238148"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bookmarkStart w:id="56" w:name="_Hlk47969578"/>
      <w:r w:rsidRPr="00B37AD5">
        <w:rPr>
          <w:rStyle w:val="Hyperlink2"/>
          <w:rFonts w:asciiTheme="minorHAnsi" w:hAnsiTheme="minorHAnsi" w:cstheme="minorHAnsi"/>
          <w:color w:val="000000" w:themeColor="text1"/>
          <w:sz w:val="20"/>
          <w:szCs w:val="20"/>
          <w:u w:val="none"/>
        </w:rPr>
        <w:t xml:space="preserve">When you call </w:t>
      </w:r>
      <w:r w:rsidRPr="00B37AD5">
        <w:rPr>
          <w:rStyle w:val="None"/>
          <w:rFonts w:asciiTheme="minorHAnsi" w:eastAsia="Arimo" w:hAnsiTheme="minorHAnsi" w:cstheme="minorHAnsi"/>
          <w:b/>
          <w:bCs/>
          <w:color w:val="000000" w:themeColor="text1"/>
          <w:sz w:val="20"/>
          <w:szCs w:val="20"/>
          <w:lang w:val="it-IT"/>
        </w:rPr>
        <w:t>Triple Zero (000)</w:t>
      </w:r>
      <w:r w:rsidRPr="00B37AD5">
        <w:rPr>
          <w:rStyle w:val="Hyperlink2"/>
          <w:rFonts w:asciiTheme="minorHAnsi" w:hAnsiTheme="minorHAnsi" w:cstheme="minorHAnsi"/>
          <w:color w:val="000000" w:themeColor="text1"/>
          <w:sz w:val="20"/>
          <w:szCs w:val="20"/>
          <w:u w:val="none"/>
        </w:rPr>
        <w:t xml:space="preserve">, </w:t>
      </w:r>
      <w:r w:rsidR="003C0835" w:rsidRPr="00B37AD5">
        <w:rPr>
          <w:rStyle w:val="Hyperlink2"/>
          <w:rFonts w:asciiTheme="minorHAnsi" w:hAnsiTheme="minorHAnsi" w:cstheme="minorHAnsi"/>
          <w:color w:val="000000" w:themeColor="text1"/>
          <w:sz w:val="20"/>
          <w:szCs w:val="20"/>
          <w:u w:val="none"/>
        </w:rPr>
        <w:t>the automated</w:t>
      </w:r>
      <w:r w:rsidRPr="00B37AD5">
        <w:rPr>
          <w:rStyle w:val="Hyperlink2"/>
          <w:rFonts w:asciiTheme="minorHAnsi" w:hAnsiTheme="minorHAnsi" w:cstheme="minorHAnsi"/>
          <w:color w:val="000000" w:themeColor="text1"/>
          <w:sz w:val="20"/>
          <w:szCs w:val="20"/>
          <w:u w:val="none"/>
        </w:rPr>
        <w:t xml:space="preserve"> system will ask if you want </w:t>
      </w:r>
      <w:r w:rsidRPr="00B37AD5">
        <w:rPr>
          <w:rStyle w:val="None"/>
          <w:rFonts w:asciiTheme="minorHAnsi" w:eastAsia="Arimo" w:hAnsiTheme="minorHAnsi" w:cstheme="minorHAnsi"/>
          <w:b/>
          <w:bCs/>
          <w:color w:val="000000" w:themeColor="text1"/>
          <w:sz w:val="20"/>
          <w:szCs w:val="20"/>
        </w:rPr>
        <w:t>Police, Fire or Ambulance</w:t>
      </w:r>
      <w:r w:rsidRPr="00B37AD5">
        <w:rPr>
          <w:rStyle w:val="None"/>
          <w:rFonts w:asciiTheme="minorHAnsi" w:eastAsia="Arimo" w:hAnsiTheme="minorHAnsi" w:cstheme="minorHAnsi"/>
          <w:color w:val="000000" w:themeColor="text1"/>
          <w:sz w:val="20"/>
          <w:szCs w:val="20"/>
        </w:rPr>
        <w:t xml:space="preserve">. </w:t>
      </w:r>
      <w:r w:rsidRPr="00B37AD5">
        <w:rPr>
          <w:rStyle w:val="Hyperlink2"/>
          <w:rFonts w:asciiTheme="minorHAnsi" w:hAnsiTheme="minorHAnsi" w:cstheme="minorHAnsi"/>
          <w:color w:val="000000" w:themeColor="text1"/>
          <w:sz w:val="20"/>
          <w:szCs w:val="20"/>
          <w:u w:val="none"/>
        </w:rPr>
        <w:t xml:space="preserve">You need to select according to </w:t>
      </w:r>
      <w:r w:rsidR="003C0835" w:rsidRPr="00B37AD5">
        <w:rPr>
          <w:rStyle w:val="Hyperlink2"/>
          <w:rFonts w:asciiTheme="minorHAnsi" w:hAnsiTheme="minorHAnsi" w:cstheme="minorHAnsi"/>
          <w:color w:val="000000" w:themeColor="text1"/>
          <w:sz w:val="20"/>
          <w:szCs w:val="20"/>
          <w:u w:val="none"/>
        </w:rPr>
        <w:t>emergency</w:t>
      </w:r>
      <w:r w:rsidR="003C0835">
        <w:rPr>
          <w:rStyle w:val="Hyperlink2"/>
          <w:rFonts w:asciiTheme="minorHAnsi" w:hAnsiTheme="minorHAnsi" w:cstheme="minorHAnsi"/>
          <w:color w:val="000000" w:themeColor="text1"/>
          <w:sz w:val="20"/>
          <w:szCs w:val="20"/>
          <w:u w:val="none"/>
        </w:rPr>
        <w:t xml:space="preserve"> service</w:t>
      </w:r>
      <w:r w:rsidR="002E76AA">
        <w:rPr>
          <w:rStyle w:val="Hyperlink2"/>
          <w:rFonts w:asciiTheme="minorHAnsi" w:hAnsiTheme="minorHAnsi" w:cstheme="minorHAnsi"/>
          <w:color w:val="000000" w:themeColor="text1"/>
          <w:sz w:val="20"/>
          <w:szCs w:val="20"/>
          <w:u w:val="none"/>
        </w:rPr>
        <w:t>s required</w:t>
      </w:r>
      <w:r w:rsidRPr="00B37AD5">
        <w:rPr>
          <w:rStyle w:val="Hyperlink2"/>
          <w:rFonts w:asciiTheme="minorHAnsi" w:hAnsiTheme="minorHAnsi" w:cstheme="minorHAnsi"/>
          <w:color w:val="000000" w:themeColor="text1"/>
          <w:sz w:val="20"/>
          <w:szCs w:val="20"/>
          <w:u w:val="none"/>
        </w:rPr>
        <w:t xml:space="preserve">. </w:t>
      </w:r>
    </w:p>
    <w:p w14:paraId="7940F5EB" w14:textId="77777777"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p>
    <w:p w14:paraId="4C273F64" w14:textId="7DAD7543"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r w:rsidRPr="00B37AD5">
        <w:rPr>
          <w:rStyle w:val="None"/>
          <w:rFonts w:asciiTheme="minorHAnsi" w:eastAsia="Arimo" w:hAnsiTheme="minorHAnsi" w:cstheme="minorHAnsi"/>
          <w:b/>
          <w:bCs/>
          <w:color w:val="000000" w:themeColor="text1"/>
          <w:sz w:val="20"/>
          <w:szCs w:val="20"/>
        </w:rPr>
        <w:t xml:space="preserve">Stay calm, don't shout, speak slowly and </w:t>
      </w:r>
      <w:r w:rsidR="002E76AA" w:rsidRPr="00B37AD5">
        <w:rPr>
          <w:rStyle w:val="None"/>
          <w:rFonts w:asciiTheme="minorHAnsi" w:eastAsia="Arimo" w:hAnsiTheme="minorHAnsi" w:cstheme="minorHAnsi"/>
          <w:b/>
          <w:bCs/>
          <w:color w:val="000000" w:themeColor="text1"/>
          <w:sz w:val="20"/>
          <w:szCs w:val="20"/>
        </w:rPr>
        <w:t>clearly,</w:t>
      </w:r>
      <w:r w:rsidRPr="00B37AD5">
        <w:rPr>
          <w:rStyle w:val="None"/>
          <w:rFonts w:asciiTheme="minorHAnsi" w:eastAsia="Arimo" w:hAnsiTheme="minorHAnsi" w:cstheme="minorHAnsi"/>
          <w:b/>
          <w:bCs/>
          <w:color w:val="000000" w:themeColor="text1"/>
          <w:sz w:val="20"/>
          <w:szCs w:val="20"/>
        </w:rPr>
        <w:t xml:space="preserve"> </w:t>
      </w:r>
      <w:r w:rsidRPr="00B37AD5">
        <w:rPr>
          <w:rStyle w:val="Hyperlink2"/>
          <w:rFonts w:asciiTheme="minorHAnsi" w:hAnsiTheme="minorHAnsi" w:cstheme="minorHAnsi"/>
          <w:color w:val="000000" w:themeColor="text1"/>
          <w:sz w:val="20"/>
          <w:szCs w:val="20"/>
          <w:u w:val="none"/>
        </w:rPr>
        <w:t xml:space="preserve">and tell emergency service exactly where to come. </w:t>
      </w:r>
    </w:p>
    <w:p w14:paraId="18B7C575" w14:textId="77777777"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p>
    <w:p w14:paraId="5D1EE315" w14:textId="5C56F12D" w:rsidR="00921D1A" w:rsidRPr="00B37AD5" w:rsidRDefault="00921D1A" w:rsidP="001801A6">
      <w:pPr>
        <w:pStyle w:val="Body"/>
        <w:jc w:val="both"/>
        <w:rPr>
          <w:rStyle w:val="Hyperlink2"/>
          <w:rFonts w:asciiTheme="minorHAnsi" w:eastAsia="Arimo" w:hAnsiTheme="minorHAnsi" w:cstheme="minorHAnsi"/>
          <w:b/>
          <w:bCs/>
          <w:color w:val="000000" w:themeColor="text1"/>
          <w:sz w:val="20"/>
          <w:szCs w:val="20"/>
          <w:u w:val="none" w:color="000000"/>
          <w:lang w:val="de-DE"/>
        </w:rPr>
      </w:pPr>
      <w:r w:rsidRPr="00B37AD5">
        <w:rPr>
          <w:rStyle w:val="Hyperlink2"/>
          <w:rFonts w:asciiTheme="minorHAnsi" w:hAnsiTheme="minorHAnsi" w:cstheme="minorHAnsi"/>
          <w:color w:val="000000" w:themeColor="text1"/>
          <w:sz w:val="20"/>
          <w:szCs w:val="20"/>
          <w:u w:val="none"/>
        </w:rPr>
        <w:t xml:space="preserve">Give an address or location </w:t>
      </w:r>
      <w:r w:rsidRPr="00724CF1">
        <w:rPr>
          <w:rStyle w:val="Hyperlink2"/>
          <w:rFonts w:asciiTheme="minorHAnsi" w:hAnsiTheme="minorHAnsi" w:cstheme="minorHAnsi"/>
          <w:color w:val="000000" w:themeColor="text1"/>
          <w:sz w:val="20"/>
          <w:szCs w:val="20"/>
          <w:u w:val="none"/>
        </w:rPr>
        <w:t xml:space="preserve">of </w:t>
      </w:r>
      <w:r w:rsidR="002174E0" w:rsidRPr="00724CF1">
        <w:rPr>
          <w:rStyle w:val="None"/>
          <w:rFonts w:asciiTheme="minorHAnsi" w:eastAsia="Calibri" w:hAnsiTheme="minorHAnsi" w:cstheme="minorHAnsi"/>
          <w:bCs/>
          <w:iCs/>
          <w:sz w:val="20"/>
          <w:szCs w:val="20"/>
        </w:rPr>
        <w:t xml:space="preserve">73 Ashley Street Braybrook, Melbourne, Victoria, 3019 </w:t>
      </w:r>
      <w:r w:rsidR="00ED7351" w:rsidRPr="00724CF1">
        <w:rPr>
          <w:rStyle w:val="None"/>
          <w:rFonts w:asciiTheme="minorHAnsi" w:eastAsia="Calibri" w:hAnsiTheme="minorHAnsi" w:cstheme="minorHAnsi"/>
          <w:bCs/>
          <w:iCs/>
          <w:sz w:val="20"/>
          <w:szCs w:val="20"/>
        </w:rPr>
        <w:t xml:space="preserve">or </w:t>
      </w:r>
      <w:r w:rsidR="00ED7351" w:rsidRPr="00724CF1">
        <w:rPr>
          <w:rFonts w:ascii="Calibri" w:eastAsiaTheme="minorHAnsi" w:hAnsi="Calibri" w:cs="Calibri"/>
          <w:sz w:val="20"/>
          <w:szCs w:val="20"/>
          <w:bdr w:val="none" w:sz="0" w:space="0" w:color="auto"/>
          <w:lang w:val="en-AU" w:eastAsia="en-US"/>
        </w:rPr>
        <w:t xml:space="preserve">4-64 Macaulay Street, Williamstown, Victoria  3016 </w:t>
      </w:r>
      <w:r w:rsidRPr="00724CF1">
        <w:rPr>
          <w:rStyle w:val="Hyperlink2"/>
          <w:rFonts w:asciiTheme="minorHAnsi" w:hAnsiTheme="minorHAnsi" w:cstheme="minorHAnsi"/>
          <w:color w:val="000000" w:themeColor="text1"/>
          <w:sz w:val="20"/>
          <w:szCs w:val="20"/>
          <w:u w:val="none"/>
        </w:rPr>
        <w:t xml:space="preserve">if you are on </w:t>
      </w:r>
      <w:r w:rsidR="00C63A48" w:rsidRPr="00724CF1">
        <w:rPr>
          <w:rStyle w:val="Hyperlink2"/>
          <w:rFonts w:asciiTheme="minorHAnsi" w:hAnsiTheme="minorHAnsi" w:cstheme="minorHAnsi"/>
          <w:color w:val="000000" w:themeColor="text1"/>
          <w:sz w:val="20"/>
          <w:szCs w:val="20"/>
          <w:u w:val="none"/>
        </w:rPr>
        <w:t>M</w:t>
      </w:r>
      <w:r w:rsidR="00C63A48">
        <w:rPr>
          <w:rStyle w:val="Hyperlink2"/>
          <w:rFonts w:asciiTheme="minorHAnsi" w:hAnsiTheme="minorHAnsi" w:cstheme="minorHAnsi"/>
          <w:color w:val="000000" w:themeColor="text1"/>
          <w:sz w:val="20"/>
          <w:szCs w:val="20"/>
          <w:u w:val="none"/>
        </w:rPr>
        <w:t>elbourne Trades College</w:t>
      </w:r>
      <w:r w:rsidR="00600812" w:rsidRPr="00B37AD5">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campus</w:t>
      </w:r>
      <w:r w:rsidR="0031771F" w:rsidRPr="00B37AD5">
        <w:rPr>
          <w:rStyle w:val="Hyperlink2"/>
          <w:rFonts w:asciiTheme="minorHAnsi" w:hAnsiTheme="minorHAnsi" w:cstheme="minorHAnsi"/>
          <w:color w:val="000000" w:themeColor="text1"/>
          <w:sz w:val="20"/>
          <w:szCs w:val="20"/>
          <w:u w:val="none"/>
        </w:rPr>
        <w:t xml:space="preserve"> </w:t>
      </w:r>
      <w:r w:rsidR="00352A28">
        <w:rPr>
          <w:rStyle w:val="Hyperlink2"/>
          <w:rFonts w:asciiTheme="minorHAnsi" w:hAnsiTheme="minorHAnsi" w:cstheme="minorHAnsi"/>
          <w:color w:val="000000" w:themeColor="text1"/>
          <w:sz w:val="20"/>
          <w:szCs w:val="20"/>
          <w:u w:val="none"/>
        </w:rPr>
        <w:t xml:space="preserve">/ </w:t>
      </w:r>
      <w:r w:rsidR="0031771F" w:rsidRPr="00B37AD5">
        <w:rPr>
          <w:rStyle w:val="Hyperlink2"/>
          <w:rFonts w:asciiTheme="minorHAnsi" w:hAnsiTheme="minorHAnsi" w:cstheme="minorHAnsi"/>
          <w:color w:val="000000" w:themeColor="text1"/>
          <w:sz w:val="20"/>
          <w:szCs w:val="20"/>
          <w:u w:val="none"/>
        </w:rPr>
        <w:t>automotive workshop</w:t>
      </w:r>
      <w:r w:rsidR="00352A28">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You can also contact our student support officer for critical incidents on</w:t>
      </w:r>
      <w:r w:rsidR="00ED292A" w:rsidRPr="00ED292A">
        <w:t xml:space="preserve"> </w:t>
      </w:r>
      <w:r w:rsidR="004309ED">
        <w:rPr>
          <w:rFonts w:asciiTheme="minorHAnsi" w:hAnsiTheme="minorHAnsi" w:cstheme="minorHAnsi"/>
          <w:sz w:val="20"/>
          <w:szCs w:val="20"/>
        </w:rPr>
        <w:t>Ph: 037066 5255</w:t>
      </w:r>
      <w:r w:rsidR="00ED292A" w:rsidRPr="00B37AD5">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 xml:space="preserve">or email to </w:t>
      </w:r>
      <w:hyperlink r:id="rId91" w:history="1">
        <w:r w:rsidR="004309ED" w:rsidRPr="00973542">
          <w:rPr>
            <w:rStyle w:val="Hyperlink"/>
            <w:rFonts w:asciiTheme="minorHAnsi" w:eastAsia="Calibri" w:hAnsiTheme="minorHAnsi" w:cstheme="minorHAnsi"/>
            <w:sz w:val="20"/>
            <w:szCs w:val="20"/>
          </w:rPr>
          <w:t>info@melbtc.vic.edu.au</w:t>
        </w:r>
      </w:hyperlink>
      <w:r w:rsidR="004309ED">
        <w:rPr>
          <w:rStyle w:val="Hyperlink2"/>
          <w:rFonts w:asciiTheme="minorHAnsi" w:hAnsiTheme="minorHAnsi" w:cstheme="minorHAnsi"/>
          <w:color w:val="000000" w:themeColor="text1"/>
          <w:sz w:val="20"/>
          <w:szCs w:val="20"/>
          <w:u w:val="none"/>
        </w:rPr>
        <w:t xml:space="preserve"> </w:t>
      </w:r>
    </w:p>
    <w:p w14:paraId="04FA84B5" w14:textId="36D7349F" w:rsidR="004C3208" w:rsidRPr="00B37AD5" w:rsidRDefault="004C3208" w:rsidP="001801A6">
      <w:pPr>
        <w:pStyle w:val="Body"/>
        <w:spacing w:line="276" w:lineRule="auto"/>
        <w:jc w:val="both"/>
        <w:rPr>
          <w:rStyle w:val="None"/>
          <w:rFonts w:asciiTheme="minorHAnsi" w:eastAsia="Calibri" w:hAnsiTheme="minorHAnsi" w:cstheme="minorHAnsi"/>
          <w:sz w:val="20"/>
          <w:szCs w:val="20"/>
          <w:lang w:val="en-AU"/>
        </w:rPr>
      </w:pPr>
      <w:r w:rsidRPr="00B37AD5">
        <w:rPr>
          <w:rStyle w:val="None"/>
          <w:rFonts w:asciiTheme="minorHAnsi" w:eastAsia="Calibri" w:hAnsiTheme="minorHAnsi" w:cstheme="minorHAnsi"/>
          <w:sz w:val="20"/>
          <w:szCs w:val="20"/>
          <w:lang w:val="en-AU"/>
        </w:rPr>
        <w:t xml:space="preserve">For detailed information, students can refer to Critical Incident Policy available on the website </w:t>
      </w:r>
      <w:hyperlink r:id="rId92" w:history="1">
        <w:r w:rsidR="00D2495E" w:rsidRPr="00973542">
          <w:rPr>
            <w:rStyle w:val="Hyperlink"/>
            <w:rFonts w:asciiTheme="minorHAnsi" w:hAnsiTheme="minorHAnsi" w:cstheme="minorHAnsi"/>
            <w:sz w:val="20"/>
            <w:szCs w:val="20"/>
          </w:rPr>
          <w:t>www.melbournetradescollege.vic.edu.au</w:t>
        </w:r>
      </w:hyperlink>
      <w:r w:rsidR="00D2495E">
        <w:rPr>
          <w:rFonts w:asciiTheme="minorHAnsi" w:hAnsiTheme="minorHAnsi" w:cstheme="minorHAnsi"/>
          <w:sz w:val="20"/>
          <w:szCs w:val="20"/>
        </w:rPr>
        <w:t xml:space="preserve"> </w:t>
      </w:r>
      <w:r w:rsidR="003F4EC6">
        <w:rPr>
          <w:rFonts w:asciiTheme="minorHAnsi" w:hAnsiTheme="minorHAnsi" w:cstheme="minorHAnsi"/>
          <w:sz w:val="20"/>
          <w:szCs w:val="20"/>
        </w:rPr>
        <w:t xml:space="preserve"> </w:t>
      </w:r>
      <w:r w:rsidRPr="00B37AD5">
        <w:rPr>
          <w:rStyle w:val="None"/>
          <w:rFonts w:asciiTheme="minorHAnsi" w:eastAsia="Calibri" w:hAnsiTheme="minorHAnsi" w:cstheme="minorHAnsi"/>
          <w:sz w:val="20"/>
          <w:szCs w:val="20"/>
          <w:lang w:val="en-AU"/>
        </w:rPr>
        <w:t xml:space="preserve">and can also be made available from </w:t>
      </w:r>
      <w:r w:rsidR="00C63A48">
        <w:rPr>
          <w:rStyle w:val="None"/>
          <w:rFonts w:asciiTheme="minorHAnsi" w:eastAsia="Calibri" w:hAnsiTheme="minorHAnsi" w:cstheme="minorHAnsi"/>
          <w:sz w:val="20"/>
          <w:szCs w:val="20"/>
          <w:lang w:val="en-AU"/>
        </w:rPr>
        <w:t>Melbourne Trades College</w:t>
      </w:r>
      <w:r w:rsidR="005F493B" w:rsidRPr="00B37AD5">
        <w:rPr>
          <w:rStyle w:val="None"/>
          <w:rFonts w:asciiTheme="minorHAnsi" w:eastAsia="Calibri" w:hAnsiTheme="minorHAnsi" w:cstheme="minorHAnsi"/>
          <w:sz w:val="20"/>
          <w:szCs w:val="20"/>
          <w:lang w:val="en-AU"/>
        </w:rPr>
        <w:t xml:space="preserve">’s </w:t>
      </w:r>
      <w:r w:rsidRPr="00B37AD5">
        <w:rPr>
          <w:rStyle w:val="None"/>
          <w:rFonts w:asciiTheme="minorHAnsi" w:eastAsia="Calibri" w:hAnsiTheme="minorHAnsi" w:cstheme="minorHAnsi"/>
          <w:sz w:val="20"/>
          <w:szCs w:val="20"/>
          <w:lang w:val="en-AU"/>
        </w:rPr>
        <w:t>reception.</w:t>
      </w:r>
    </w:p>
    <w:bookmarkEnd w:id="56"/>
    <w:p w14:paraId="19C1D2B2" w14:textId="77777777" w:rsidR="004C3208" w:rsidRDefault="004C3208" w:rsidP="001801A6">
      <w:pPr>
        <w:pStyle w:val="Body"/>
        <w:spacing w:line="276" w:lineRule="auto"/>
        <w:jc w:val="both"/>
        <w:rPr>
          <w:rStyle w:val="None"/>
          <w:rFonts w:asciiTheme="minorHAnsi" w:eastAsia="Calibri" w:hAnsiTheme="minorHAnsi" w:cstheme="minorHAnsi"/>
          <w:b/>
          <w:bCs/>
          <w:color w:val="002060"/>
          <w:sz w:val="20"/>
          <w:szCs w:val="20"/>
          <w:lang w:val="en-AU"/>
        </w:rPr>
      </w:pPr>
    </w:p>
    <w:p w14:paraId="1ED79FDB" w14:textId="77777777" w:rsidR="00F24E46" w:rsidRDefault="00F24E46" w:rsidP="001801A6">
      <w:pPr>
        <w:pStyle w:val="Body"/>
        <w:spacing w:line="276" w:lineRule="auto"/>
        <w:jc w:val="both"/>
        <w:rPr>
          <w:rStyle w:val="None"/>
          <w:rFonts w:asciiTheme="minorHAnsi" w:eastAsia="Calibri" w:hAnsiTheme="minorHAnsi" w:cstheme="minorHAnsi"/>
          <w:b/>
          <w:bCs/>
          <w:color w:val="002060"/>
          <w:sz w:val="20"/>
          <w:szCs w:val="20"/>
          <w:lang w:val="en-AU"/>
        </w:rPr>
      </w:pPr>
    </w:p>
    <w:p w14:paraId="465D436C" w14:textId="77777777" w:rsidR="00F24E46" w:rsidRDefault="00F24E46" w:rsidP="001801A6">
      <w:pPr>
        <w:pStyle w:val="Body"/>
        <w:spacing w:line="276" w:lineRule="auto"/>
        <w:jc w:val="both"/>
        <w:rPr>
          <w:rStyle w:val="None"/>
          <w:rFonts w:asciiTheme="minorHAnsi" w:eastAsia="Calibri" w:hAnsiTheme="minorHAnsi" w:cstheme="minorHAnsi"/>
          <w:b/>
          <w:bCs/>
          <w:color w:val="002060"/>
          <w:sz w:val="20"/>
          <w:szCs w:val="20"/>
          <w:lang w:val="en-AU"/>
        </w:rPr>
      </w:pPr>
    </w:p>
    <w:p w14:paraId="5B32441B" w14:textId="77777777" w:rsidR="00F24E46" w:rsidRDefault="00F24E46" w:rsidP="001801A6">
      <w:pPr>
        <w:pStyle w:val="Body"/>
        <w:spacing w:line="276" w:lineRule="auto"/>
        <w:jc w:val="both"/>
        <w:rPr>
          <w:rStyle w:val="None"/>
          <w:rFonts w:asciiTheme="minorHAnsi" w:eastAsia="Calibri" w:hAnsiTheme="minorHAnsi" w:cstheme="minorHAnsi"/>
          <w:b/>
          <w:bCs/>
          <w:color w:val="002060"/>
          <w:sz w:val="20"/>
          <w:szCs w:val="20"/>
          <w:lang w:val="en-AU"/>
        </w:rPr>
      </w:pPr>
    </w:p>
    <w:p w14:paraId="687EB51C" w14:textId="77777777" w:rsidR="00F24E46" w:rsidRDefault="00F24E46" w:rsidP="001801A6">
      <w:pPr>
        <w:pStyle w:val="Body"/>
        <w:spacing w:line="276" w:lineRule="auto"/>
        <w:jc w:val="both"/>
        <w:rPr>
          <w:rStyle w:val="None"/>
          <w:rFonts w:asciiTheme="minorHAnsi" w:eastAsia="Calibri" w:hAnsiTheme="minorHAnsi" w:cstheme="minorHAnsi"/>
          <w:b/>
          <w:bCs/>
          <w:color w:val="002060"/>
          <w:sz w:val="20"/>
          <w:szCs w:val="20"/>
          <w:lang w:val="en-AU"/>
        </w:rPr>
      </w:pPr>
    </w:p>
    <w:p w14:paraId="1EC6E85A" w14:textId="77777777" w:rsidR="00F24E46" w:rsidRPr="00B37AD5" w:rsidRDefault="00F24E46" w:rsidP="001801A6">
      <w:pPr>
        <w:pStyle w:val="Body"/>
        <w:spacing w:line="276" w:lineRule="auto"/>
        <w:jc w:val="both"/>
        <w:rPr>
          <w:rStyle w:val="None"/>
          <w:rFonts w:asciiTheme="minorHAnsi" w:eastAsia="Calibri" w:hAnsiTheme="minorHAnsi" w:cstheme="minorHAnsi"/>
          <w:b/>
          <w:bCs/>
          <w:color w:val="002060"/>
          <w:sz w:val="20"/>
          <w:szCs w:val="20"/>
          <w:lang w:val="en-AU"/>
        </w:rPr>
      </w:pPr>
    </w:p>
    <w:p w14:paraId="3BBCC052" w14:textId="77777777" w:rsidR="004C3208" w:rsidRPr="00B37AD5" w:rsidRDefault="004C3208" w:rsidP="001801A6">
      <w:pPr>
        <w:pStyle w:val="Body"/>
        <w:spacing w:line="276" w:lineRule="auto"/>
        <w:jc w:val="both"/>
        <w:rPr>
          <w:rStyle w:val="None"/>
          <w:rFonts w:asciiTheme="minorHAnsi" w:eastAsia="Calibri" w:hAnsiTheme="minorHAnsi" w:cstheme="minorHAnsi"/>
          <w:b/>
          <w:bCs/>
          <w:color w:val="002060"/>
          <w:sz w:val="20"/>
          <w:szCs w:val="20"/>
          <w:lang w:val="en-AU"/>
        </w:rPr>
      </w:pPr>
      <w:r w:rsidRPr="00B37AD5">
        <w:rPr>
          <w:rStyle w:val="None"/>
          <w:rFonts w:asciiTheme="minorHAnsi" w:eastAsia="Calibri" w:hAnsiTheme="minorHAnsi" w:cstheme="minorHAnsi"/>
          <w:b/>
          <w:bCs/>
          <w:color w:val="002060"/>
          <w:sz w:val="20"/>
          <w:szCs w:val="20"/>
          <w:lang w:val="en-AU"/>
        </w:rPr>
        <w:t>Emergency Contact List  </w:t>
      </w:r>
    </w:p>
    <w:p w14:paraId="532AD278" w14:textId="77777777" w:rsidR="004C3208" w:rsidRPr="00B37AD5" w:rsidRDefault="004C3208" w:rsidP="001801A6">
      <w:pPr>
        <w:pStyle w:val="Default"/>
        <w:jc w:val="both"/>
        <w:rPr>
          <w:rFonts w:asciiTheme="minorHAnsi" w:eastAsia="Century Gothic" w:hAnsiTheme="minorHAnsi" w:cstheme="minorHAnsi"/>
          <w:sz w:val="20"/>
          <w:szCs w:val="20"/>
          <w:shd w:val="clear" w:color="auto" w:fill="FEFB00"/>
        </w:rPr>
      </w:pPr>
    </w:p>
    <w:tbl>
      <w:tblPr>
        <w:tblW w:w="9427"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35"/>
        <w:gridCol w:w="4792"/>
      </w:tblGrid>
      <w:tr w:rsidR="004C3208" w:rsidRPr="00B37AD5" w14:paraId="2E48B750" w14:textId="77777777" w:rsidTr="00A96000">
        <w:trPr>
          <w:trHeight w:val="216"/>
        </w:trPr>
        <w:tc>
          <w:tcPr>
            <w:tcW w:w="46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CD926C7" w14:textId="77777777" w:rsidR="004C3208" w:rsidRPr="00B37AD5" w:rsidRDefault="004C3208" w:rsidP="001801A6">
            <w:pPr>
              <w:pStyle w:val="Default"/>
              <w:jc w:val="both"/>
              <w:rPr>
                <w:rFonts w:asciiTheme="minorHAnsi" w:hAnsiTheme="minorHAnsi" w:cstheme="minorHAnsi"/>
                <w:sz w:val="20"/>
                <w:szCs w:val="20"/>
              </w:rPr>
            </w:pPr>
            <w:r w:rsidRPr="00B37AD5">
              <w:rPr>
                <w:rStyle w:val="None"/>
                <w:rFonts w:asciiTheme="minorHAnsi" w:eastAsia="Calibri" w:hAnsiTheme="minorHAnsi" w:cstheme="minorHAnsi"/>
                <w:b/>
                <w:bCs/>
                <w:sz w:val="20"/>
                <w:szCs w:val="20"/>
              </w:rPr>
              <w:t>EMERGENCY SERVICE</w:t>
            </w:r>
            <w:r w:rsidRPr="00B37AD5">
              <w:rPr>
                <w:rStyle w:val="None"/>
                <w:rFonts w:asciiTheme="minorHAnsi" w:eastAsia="Calibri" w:hAnsiTheme="minorHAnsi" w:cstheme="minorHAnsi"/>
                <w:sz w:val="20"/>
                <w:szCs w:val="20"/>
              </w:rPr>
              <w:t> </w:t>
            </w:r>
          </w:p>
        </w:tc>
        <w:tc>
          <w:tcPr>
            <w:tcW w:w="4792" w:type="dxa"/>
            <w:tcBorders>
              <w:top w:val="single" w:sz="6" w:space="0" w:color="000000"/>
              <w:left w:val="single" w:sz="6" w:space="0" w:color="000000"/>
              <w:bottom w:val="single" w:sz="6" w:space="0" w:color="000000"/>
              <w:right w:val="single" w:sz="6" w:space="0" w:color="000000"/>
            </w:tcBorders>
            <w:shd w:val="clear" w:color="auto" w:fill="FFFFFF"/>
            <w:tcMar>
              <w:top w:w="80" w:type="dxa"/>
              <w:left w:w="470" w:type="dxa"/>
              <w:bottom w:w="80" w:type="dxa"/>
              <w:right w:w="80" w:type="dxa"/>
            </w:tcMar>
          </w:tcPr>
          <w:p w14:paraId="21B16A53" w14:textId="77777777" w:rsidR="004C3208" w:rsidRPr="00B37AD5" w:rsidRDefault="004C3208" w:rsidP="001801A6">
            <w:pPr>
              <w:pStyle w:val="Default"/>
              <w:ind w:left="390"/>
              <w:jc w:val="both"/>
              <w:rPr>
                <w:rFonts w:asciiTheme="minorHAnsi" w:hAnsiTheme="minorHAnsi" w:cstheme="minorHAnsi"/>
                <w:sz w:val="20"/>
                <w:szCs w:val="20"/>
              </w:rPr>
            </w:pPr>
            <w:r w:rsidRPr="00B37AD5">
              <w:rPr>
                <w:rStyle w:val="None"/>
                <w:rFonts w:asciiTheme="minorHAnsi" w:eastAsia="Calibri" w:hAnsiTheme="minorHAnsi" w:cstheme="minorHAnsi"/>
                <w:b/>
                <w:bCs/>
                <w:sz w:val="20"/>
                <w:szCs w:val="20"/>
              </w:rPr>
              <w:t>CONTACT NUMBER</w:t>
            </w:r>
            <w:r w:rsidRPr="00B37AD5">
              <w:rPr>
                <w:rStyle w:val="None"/>
                <w:rFonts w:asciiTheme="minorHAnsi" w:eastAsia="Calibri" w:hAnsiTheme="minorHAnsi" w:cstheme="minorHAnsi"/>
                <w:sz w:val="20"/>
                <w:szCs w:val="20"/>
              </w:rPr>
              <w:t> </w:t>
            </w:r>
          </w:p>
        </w:tc>
      </w:tr>
      <w:tr w:rsidR="004C3208" w:rsidRPr="00B37AD5" w14:paraId="190B2F9A" w14:textId="77777777" w:rsidTr="00A96000">
        <w:trPr>
          <w:trHeight w:val="193"/>
        </w:trPr>
        <w:tc>
          <w:tcPr>
            <w:tcW w:w="4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6AD44A4" w14:textId="77777777" w:rsidR="004C3208" w:rsidRPr="00B37AD5" w:rsidRDefault="004C3208" w:rsidP="001801A6">
            <w:pPr>
              <w:pStyle w:val="Default"/>
              <w:spacing w:after="16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Emergency Fire Police Ambulance </w:t>
            </w:r>
          </w:p>
        </w:tc>
        <w:tc>
          <w:tcPr>
            <w:tcW w:w="4792" w:type="dxa"/>
            <w:tcBorders>
              <w:top w:val="single" w:sz="6" w:space="0" w:color="000000"/>
              <w:left w:val="single" w:sz="6" w:space="0" w:color="000000"/>
              <w:bottom w:val="single" w:sz="6" w:space="0" w:color="000000"/>
              <w:right w:val="single" w:sz="6" w:space="0" w:color="000000"/>
            </w:tcBorders>
            <w:shd w:val="clear" w:color="auto" w:fill="auto"/>
            <w:tcMar>
              <w:top w:w="80" w:type="dxa"/>
              <w:left w:w="470" w:type="dxa"/>
              <w:bottom w:w="80" w:type="dxa"/>
              <w:right w:w="80" w:type="dxa"/>
            </w:tcMar>
          </w:tcPr>
          <w:p w14:paraId="302F137B" w14:textId="77777777" w:rsidR="004C3208" w:rsidRPr="00B37AD5" w:rsidRDefault="004C3208" w:rsidP="001801A6">
            <w:pPr>
              <w:pStyle w:val="Default"/>
              <w:spacing w:after="160"/>
              <w:ind w:left="39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000 (zero, zero, zero) </w:t>
            </w:r>
          </w:p>
        </w:tc>
      </w:tr>
      <w:tr w:rsidR="004C3208" w:rsidRPr="00B37AD5" w14:paraId="0744296D" w14:textId="77777777" w:rsidTr="00A96000">
        <w:trPr>
          <w:trHeight w:val="193"/>
        </w:trPr>
        <w:tc>
          <w:tcPr>
            <w:tcW w:w="4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D2DD939" w14:textId="77777777" w:rsidR="004C3208" w:rsidRPr="00B37AD5" w:rsidRDefault="004C3208" w:rsidP="001801A6">
            <w:pPr>
              <w:pStyle w:val="Default"/>
              <w:spacing w:after="16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State Emergency Services (SES) </w:t>
            </w:r>
          </w:p>
        </w:tc>
        <w:tc>
          <w:tcPr>
            <w:tcW w:w="4792" w:type="dxa"/>
            <w:tcBorders>
              <w:top w:val="single" w:sz="6" w:space="0" w:color="000000"/>
              <w:left w:val="single" w:sz="6" w:space="0" w:color="000000"/>
              <w:bottom w:val="single" w:sz="6" w:space="0" w:color="000000"/>
              <w:right w:val="single" w:sz="6" w:space="0" w:color="000000"/>
            </w:tcBorders>
            <w:shd w:val="clear" w:color="auto" w:fill="auto"/>
            <w:tcMar>
              <w:top w:w="80" w:type="dxa"/>
              <w:left w:w="470" w:type="dxa"/>
              <w:bottom w:w="80" w:type="dxa"/>
              <w:right w:w="80" w:type="dxa"/>
            </w:tcMar>
          </w:tcPr>
          <w:p w14:paraId="42F334FA" w14:textId="77777777" w:rsidR="004C3208" w:rsidRPr="00B37AD5" w:rsidRDefault="004C3208" w:rsidP="001801A6">
            <w:pPr>
              <w:pStyle w:val="Default"/>
              <w:spacing w:after="160"/>
              <w:ind w:left="39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132 500 </w:t>
            </w:r>
          </w:p>
        </w:tc>
      </w:tr>
      <w:tr w:rsidR="004C3208" w:rsidRPr="00B37AD5" w14:paraId="283A4C7D" w14:textId="77777777" w:rsidTr="00A96000">
        <w:trPr>
          <w:trHeight w:val="193"/>
        </w:trPr>
        <w:tc>
          <w:tcPr>
            <w:tcW w:w="4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CF5DC77" w14:textId="77777777" w:rsidR="004C3208" w:rsidRPr="00B37AD5" w:rsidRDefault="004C3208" w:rsidP="001801A6">
            <w:pPr>
              <w:pStyle w:val="Default"/>
              <w:spacing w:after="16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Non-Emergency Police </w:t>
            </w:r>
          </w:p>
        </w:tc>
        <w:tc>
          <w:tcPr>
            <w:tcW w:w="4792" w:type="dxa"/>
            <w:tcBorders>
              <w:top w:val="single" w:sz="6" w:space="0" w:color="000000"/>
              <w:left w:val="single" w:sz="6" w:space="0" w:color="000000"/>
              <w:bottom w:val="single" w:sz="6" w:space="0" w:color="000000"/>
              <w:right w:val="single" w:sz="6" w:space="0" w:color="000000"/>
            </w:tcBorders>
            <w:shd w:val="clear" w:color="auto" w:fill="auto"/>
            <w:tcMar>
              <w:top w:w="80" w:type="dxa"/>
              <w:left w:w="470" w:type="dxa"/>
              <w:bottom w:w="80" w:type="dxa"/>
              <w:right w:w="80" w:type="dxa"/>
            </w:tcMar>
          </w:tcPr>
          <w:p w14:paraId="5F179EF7" w14:textId="77777777" w:rsidR="004C3208" w:rsidRPr="00B37AD5" w:rsidRDefault="004C3208" w:rsidP="001801A6">
            <w:pPr>
              <w:pStyle w:val="Default"/>
              <w:spacing w:after="160"/>
              <w:ind w:left="39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131 444, 9247 6666 </w:t>
            </w:r>
          </w:p>
        </w:tc>
      </w:tr>
      <w:tr w:rsidR="004C3208" w:rsidRPr="00B37AD5" w14:paraId="35E9E595" w14:textId="77777777" w:rsidTr="00A96000">
        <w:trPr>
          <w:trHeight w:val="193"/>
        </w:trPr>
        <w:tc>
          <w:tcPr>
            <w:tcW w:w="4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F951A52" w14:textId="77777777" w:rsidR="004C3208" w:rsidRPr="00B37AD5" w:rsidRDefault="004C3208" w:rsidP="001801A6">
            <w:pPr>
              <w:pStyle w:val="Default"/>
              <w:spacing w:after="16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Poisons Information Centre: [24 hours] </w:t>
            </w:r>
          </w:p>
        </w:tc>
        <w:tc>
          <w:tcPr>
            <w:tcW w:w="4792" w:type="dxa"/>
            <w:tcBorders>
              <w:top w:val="single" w:sz="6" w:space="0" w:color="000000"/>
              <w:left w:val="single" w:sz="6" w:space="0" w:color="000000"/>
              <w:bottom w:val="single" w:sz="6" w:space="0" w:color="000000"/>
              <w:right w:val="single" w:sz="6" w:space="0" w:color="000000"/>
            </w:tcBorders>
            <w:shd w:val="clear" w:color="auto" w:fill="auto"/>
            <w:tcMar>
              <w:top w:w="80" w:type="dxa"/>
              <w:left w:w="470" w:type="dxa"/>
              <w:bottom w:w="80" w:type="dxa"/>
              <w:right w:w="80" w:type="dxa"/>
            </w:tcMar>
          </w:tcPr>
          <w:p w14:paraId="761F9D7E" w14:textId="77777777" w:rsidR="004C3208" w:rsidRPr="00B37AD5" w:rsidRDefault="004C3208" w:rsidP="001801A6">
            <w:pPr>
              <w:pStyle w:val="Default"/>
              <w:spacing w:after="160"/>
              <w:ind w:left="39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131 126 </w:t>
            </w:r>
          </w:p>
        </w:tc>
      </w:tr>
      <w:tr w:rsidR="004C3208" w:rsidRPr="00B37AD5" w14:paraId="082FFDC7" w14:textId="77777777" w:rsidTr="00A96000">
        <w:trPr>
          <w:trHeight w:val="256"/>
        </w:trPr>
        <w:tc>
          <w:tcPr>
            <w:tcW w:w="4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91953E0" w14:textId="77777777" w:rsidR="004C3208" w:rsidRPr="00B37AD5" w:rsidRDefault="004C3208" w:rsidP="001801A6">
            <w:pPr>
              <w:pStyle w:val="Default"/>
              <w:spacing w:after="16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Care Ring: </w:t>
            </w:r>
            <w:r w:rsidR="005F493B" w:rsidRPr="00B37AD5">
              <w:rPr>
                <w:rStyle w:val="None"/>
                <w:rFonts w:asciiTheme="minorHAnsi" w:eastAsia="Calibri" w:hAnsiTheme="minorHAnsi" w:cstheme="minorHAnsi"/>
                <w:sz w:val="18"/>
                <w:szCs w:val="18"/>
              </w:rPr>
              <w:t>24-hour</w:t>
            </w:r>
            <w:r w:rsidRPr="00B37AD5">
              <w:rPr>
                <w:rStyle w:val="None"/>
                <w:rFonts w:asciiTheme="minorHAnsi" w:eastAsia="Calibri" w:hAnsiTheme="minorHAnsi" w:cstheme="minorHAnsi"/>
                <w:sz w:val="18"/>
                <w:szCs w:val="18"/>
              </w:rPr>
              <w:t> counselling service </w:t>
            </w:r>
          </w:p>
        </w:tc>
        <w:tc>
          <w:tcPr>
            <w:tcW w:w="4792" w:type="dxa"/>
            <w:tcBorders>
              <w:top w:val="single" w:sz="6" w:space="0" w:color="000000"/>
              <w:left w:val="single" w:sz="6" w:space="0" w:color="000000"/>
              <w:bottom w:val="single" w:sz="6" w:space="0" w:color="000000"/>
              <w:right w:val="single" w:sz="6" w:space="0" w:color="000000"/>
            </w:tcBorders>
            <w:shd w:val="clear" w:color="auto" w:fill="auto"/>
            <w:tcMar>
              <w:top w:w="80" w:type="dxa"/>
              <w:left w:w="470" w:type="dxa"/>
              <w:bottom w:w="80" w:type="dxa"/>
              <w:right w:w="80" w:type="dxa"/>
            </w:tcMar>
          </w:tcPr>
          <w:p w14:paraId="0BB3B4E9" w14:textId="77777777" w:rsidR="004C3208" w:rsidRPr="00B37AD5" w:rsidRDefault="004C3208" w:rsidP="001801A6">
            <w:pPr>
              <w:pStyle w:val="Default"/>
              <w:spacing w:after="160"/>
              <w:ind w:left="39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136 169 </w:t>
            </w:r>
          </w:p>
        </w:tc>
      </w:tr>
      <w:tr w:rsidR="004C3208" w:rsidRPr="00B37AD5" w14:paraId="75085271" w14:textId="77777777" w:rsidTr="00A96000">
        <w:trPr>
          <w:trHeight w:val="193"/>
        </w:trPr>
        <w:tc>
          <w:tcPr>
            <w:tcW w:w="4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427786F" w14:textId="77777777" w:rsidR="004C3208" w:rsidRPr="00B37AD5" w:rsidRDefault="004C3208" w:rsidP="001801A6">
            <w:pPr>
              <w:pStyle w:val="Default"/>
              <w:spacing w:after="16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Life Line: </w:t>
            </w:r>
            <w:r w:rsidR="005F493B" w:rsidRPr="00B37AD5">
              <w:rPr>
                <w:rStyle w:val="None"/>
                <w:rFonts w:asciiTheme="minorHAnsi" w:eastAsia="Calibri" w:hAnsiTheme="minorHAnsi" w:cstheme="minorHAnsi"/>
                <w:sz w:val="18"/>
                <w:szCs w:val="18"/>
              </w:rPr>
              <w:t>24-hour</w:t>
            </w:r>
            <w:r w:rsidRPr="00B37AD5">
              <w:rPr>
                <w:rStyle w:val="None"/>
                <w:rFonts w:asciiTheme="minorHAnsi" w:eastAsia="Calibri" w:hAnsiTheme="minorHAnsi" w:cstheme="minorHAnsi"/>
                <w:sz w:val="18"/>
                <w:szCs w:val="18"/>
              </w:rPr>
              <w:t> service </w:t>
            </w:r>
          </w:p>
        </w:tc>
        <w:tc>
          <w:tcPr>
            <w:tcW w:w="4792" w:type="dxa"/>
            <w:tcBorders>
              <w:top w:val="single" w:sz="6" w:space="0" w:color="000000"/>
              <w:left w:val="single" w:sz="6" w:space="0" w:color="000000"/>
              <w:bottom w:val="single" w:sz="6" w:space="0" w:color="000000"/>
              <w:right w:val="single" w:sz="6" w:space="0" w:color="000000"/>
            </w:tcBorders>
            <w:shd w:val="clear" w:color="auto" w:fill="auto"/>
            <w:tcMar>
              <w:top w:w="80" w:type="dxa"/>
              <w:left w:w="470" w:type="dxa"/>
              <w:bottom w:w="80" w:type="dxa"/>
              <w:right w:w="80" w:type="dxa"/>
            </w:tcMar>
          </w:tcPr>
          <w:p w14:paraId="69441C8E" w14:textId="77777777" w:rsidR="004C3208" w:rsidRPr="00B37AD5" w:rsidRDefault="004C3208" w:rsidP="001801A6">
            <w:pPr>
              <w:pStyle w:val="Default"/>
              <w:spacing w:after="160"/>
              <w:ind w:left="39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131 114 </w:t>
            </w:r>
          </w:p>
        </w:tc>
      </w:tr>
      <w:tr w:rsidR="004C3208" w:rsidRPr="00B37AD5" w14:paraId="65A6C42F" w14:textId="77777777" w:rsidTr="00A96000">
        <w:trPr>
          <w:trHeight w:val="193"/>
        </w:trPr>
        <w:tc>
          <w:tcPr>
            <w:tcW w:w="4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B4FB79A" w14:textId="77777777" w:rsidR="004C3208" w:rsidRPr="00B37AD5" w:rsidRDefault="004C3208" w:rsidP="001801A6">
            <w:pPr>
              <w:pStyle w:val="Default"/>
              <w:spacing w:after="16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Public transport &amp; timetables </w:t>
            </w:r>
          </w:p>
        </w:tc>
        <w:tc>
          <w:tcPr>
            <w:tcW w:w="4792" w:type="dxa"/>
            <w:tcBorders>
              <w:top w:val="single" w:sz="6" w:space="0" w:color="000000"/>
              <w:left w:val="single" w:sz="6" w:space="0" w:color="000000"/>
              <w:bottom w:val="single" w:sz="6" w:space="0" w:color="000000"/>
              <w:right w:val="single" w:sz="6" w:space="0" w:color="000000"/>
            </w:tcBorders>
            <w:shd w:val="clear" w:color="auto" w:fill="auto"/>
            <w:tcMar>
              <w:top w:w="80" w:type="dxa"/>
              <w:left w:w="470" w:type="dxa"/>
              <w:bottom w:w="80" w:type="dxa"/>
              <w:right w:w="80" w:type="dxa"/>
            </w:tcMar>
          </w:tcPr>
          <w:p w14:paraId="1C438735" w14:textId="77777777" w:rsidR="004C3208" w:rsidRPr="00B37AD5" w:rsidRDefault="004C3208" w:rsidP="001801A6">
            <w:pPr>
              <w:pStyle w:val="Default"/>
              <w:spacing w:after="160"/>
              <w:ind w:left="39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131 638 </w:t>
            </w:r>
          </w:p>
        </w:tc>
      </w:tr>
      <w:tr w:rsidR="004C3208" w:rsidRPr="00B37AD5" w14:paraId="2B3B499C" w14:textId="77777777" w:rsidTr="004C3208">
        <w:trPr>
          <w:trHeight w:val="37"/>
        </w:trPr>
        <w:tc>
          <w:tcPr>
            <w:tcW w:w="4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C1274D" w14:textId="77777777" w:rsidR="004C3208" w:rsidRPr="00B37AD5" w:rsidRDefault="004C3208" w:rsidP="001801A6">
            <w:pPr>
              <w:pStyle w:val="Default"/>
              <w:spacing w:after="16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Accident Towing </w:t>
            </w:r>
          </w:p>
        </w:tc>
        <w:tc>
          <w:tcPr>
            <w:tcW w:w="4792" w:type="dxa"/>
            <w:tcBorders>
              <w:top w:val="single" w:sz="6" w:space="0" w:color="000000"/>
              <w:left w:val="single" w:sz="6" w:space="0" w:color="000000"/>
              <w:bottom w:val="single" w:sz="6" w:space="0" w:color="000000"/>
              <w:right w:val="single" w:sz="6" w:space="0" w:color="000000"/>
            </w:tcBorders>
            <w:shd w:val="clear" w:color="auto" w:fill="auto"/>
            <w:tcMar>
              <w:top w:w="80" w:type="dxa"/>
              <w:left w:w="470" w:type="dxa"/>
              <w:bottom w:w="80" w:type="dxa"/>
              <w:right w:w="80" w:type="dxa"/>
            </w:tcMar>
          </w:tcPr>
          <w:p w14:paraId="120D81DA" w14:textId="77777777" w:rsidR="004C3208" w:rsidRPr="00B37AD5" w:rsidRDefault="004C3208" w:rsidP="001801A6">
            <w:pPr>
              <w:pStyle w:val="Default"/>
              <w:spacing w:after="160"/>
              <w:ind w:left="39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131 176 </w:t>
            </w:r>
          </w:p>
        </w:tc>
      </w:tr>
      <w:tr w:rsidR="004C3208" w:rsidRPr="00B37AD5" w14:paraId="192A0BAD" w14:textId="77777777" w:rsidTr="004C3208">
        <w:trPr>
          <w:trHeight w:val="25"/>
        </w:trPr>
        <w:tc>
          <w:tcPr>
            <w:tcW w:w="4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83AF1B" w14:textId="77777777" w:rsidR="004C3208" w:rsidRPr="00B37AD5" w:rsidRDefault="004C3208" w:rsidP="001801A6">
            <w:pPr>
              <w:pStyle w:val="Default"/>
              <w:spacing w:after="16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Dentists: Dental Hospital Service [Emergency Only] </w:t>
            </w:r>
          </w:p>
        </w:tc>
        <w:tc>
          <w:tcPr>
            <w:tcW w:w="4792" w:type="dxa"/>
            <w:tcBorders>
              <w:top w:val="single" w:sz="6" w:space="0" w:color="000000"/>
              <w:left w:val="single" w:sz="6" w:space="0" w:color="000000"/>
              <w:bottom w:val="single" w:sz="6" w:space="0" w:color="000000"/>
              <w:right w:val="single" w:sz="6" w:space="0" w:color="000000"/>
            </w:tcBorders>
            <w:shd w:val="clear" w:color="auto" w:fill="auto"/>
            <w:tcMar>
              <w:top w:w="80" w:type="dxa"/>
              <w:left w:w="470" w:type="dxa"/>
              <w:bottom w:w="80" w:type="dxa"/>
              <w:right w:w="80" w:type="dxa"/>
            </w:tcMar>
          </w:tcPr>
          <w:p w14:paraId="02E15297" w14:textId="77777777" w:rsidR="004C3208" w:rsidRPr="00B37AD5" w:rsidRDefault="004C3208" w:rsidP="001801A6">
            <w:pPr>
              <w:pStyle w:val="Default"/>
              <w:spacing w:after="160"/>
              <w:ind w:left="39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9341 1040 </w:t>
            </w:r>
          </w:p>
        </w:tc>
      </w:tr>
      <w:tr w:rsidR="004C3208" w:rsidRPr="00B37AD5" w14:paraId="570DA684" w14:textId="77777777" w:rsidTr="00A96000">
        <w:trPr>
          <w:trHeight w:val="193"/>
        </w:trPr>
        <w:tc>
          <w:tcPr>
            <w:tcW w:w="4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0EB4C0" w14:textId="77777777" w:rsidR="004C3208" w:rsidRPr="00B37AD5" w:rsidRDefault="004C3208" w:rsidP="001801A6">
            <w:pPr>
              <w:pStyle w:val="Default"/>
              <w:spacing w:after="16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Search and rescue-Australian Maritime Safety Authority</w:t>
            </w:r>
          </w:p>
        </w:tc>
        <w:tc>
          <w:tcPr>
            <w:tcW w:w="4792" w:type="dxa"/>
            <w:tcBorders>
              <w:top w:val="single" w:sz="6" w:space="0" w:color="000000"/>
              <w:left w:val="single" w:sz="6" w:space="0" w:color="000000"/>
              <w:bottom w:val="single" w:sz="6" w:space="0" w:color="000000"/>
              <w:right w:val="single" w:sz="6" w:space="0" w:color="000000"/>
            </w:tcBorders>
            <w:shd w:val="clear" w:color="auto" w:fill="auto"/>
            <w:tcMar>
              <w:top w:w="80" w:type="dxa"/>
              <w:left w:w="470" w:type="dxa"/>
              <w:bottom w:w="80" w:type="dxa"/>
              <w:right w:w="80" w:type="dxa"/>
            </w:tcMar>
          </w:tcPr>
          <w:p w14:paraId="383936D7" w14:textId="77777777" w:rsidR="004C3208" w:rsidRPr="00B37AD5" w:rsidRDefault="004C3208" w:rsidP="001801A6">
            <w:pPr>
              <w:pStyle w:val="Default"/>
              <w:spacing w:after="160"/>
              <w:jc w:val="both"/>
              <w:rPr>
                <w:rStyle w:val="None"/>
                <w:rFonts w:asciiTheme="minorHAnsi" w:eastAsia="Calibri" w:hAnsiTheme="minorHAnsi" w:cstheme="minorHAnsi"/>
                <w:sz w:val="18"/>
                <w:szCs w:val="18"/>
              </w:rPr>
            </w:pPr>
            <w:r w:rsidRPr="00B37AD5">
              <w:rPr>
                <w:rStyle w:val="None"/>
                <w:rFonts w:asciiTheme="minorHAnsi" w:eastAsia="Calibri" w:hAnsiTheme="minorHAnsi" w:cstheme="minorHAnsi"/>
                <w:sz w:val="18"/>
                <w:szCs w:val="18"/>
              </w:rPr>
              <w:t>Within Australia - 1800 627 484</w:t>
            </w:r>
          </w:p>
          <w:p w14:paraId="05F9B126" w14:textId="77777777" w:rsidR="004C3208" w:rsidRPr="00B37AD5" w:rsidRDefault="004C3208" w:rsidP="001801A6">
            <w:pPr>
              <w:pStyle w:val="Default"/>
              <w:spacing w:after="160"/>
              <w:jc w:val="both"/>
              <w:rPr>
                <w:rFonts w:asciiTheme="minorHAnsi" w:eastAsia="Calibri" w:hAnsiTheme="minorHAnsi" w:cstheme="minorHAnsi"/>
                <w:sz w:val="18"/>
                <w:szCs w:val="18"/>
              </w:rPr>
            </w:pPr>
            <w:r w:rsidRPr="00B37AD5">
              <w:rPr>
                <w:rStyle w:val="None"/>
                <w:rFonts w:asciiTheme="minorHAnsi" w:eastAsia="Calibri" w:hAnsiTheme="minorHAnsi" w:cstheme="minorHAnsi"/>
                <w:sz w:val="18"/>
                <w:szCs w:val="18"/>
              </w:rPr>
              <w:t>Outside Australia - +61 2 6279 5000</w:t>
            </w:r>
          </w:p>
        </w:tc>
      </w:tr>
      <w:tr w:rsidR="004C3208" w:rsidRPr="00B37AD5" w14:paraId="0844C72D" w14:textId="77777777" w:rsidTr="00A96000">
        <w:trPr>
          <w:trHeight w:val="376"/>
        </w:trPr>
        <w:tc>
          <w:tcPr>
            <w:tcW w:w="4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1B9FA22" w14:textId="77777777" w:rsidR="004C3208" w:rsidRPr="00B37AD5" w:rsidRDefault="004C3208" w:rsidP="001801A6">
            <w:pPr>
              <w:pStyle w:val="Default"/>
              <w:spacing w:after="16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Nurse On Call: AMA Victoria's Doctor Search </w:t>
            </w:r>
          </w:p>
        </w:tc>
        <w:tc>
          <w:tcPr>
            <w:tcW w:w="4792" w:type="dxa"/>
            <w:tcBorders>
              <w:top w:val="single" w:sz="6" w:space="0" w:color="000000"/>
              <w:left w:val="single" w:sz="6" w:space="0" w:color="000000"/>
              <w:bottom w:val="single" w:sz="6" w:space="0" w:color="000000"/>
              <w:right w:val="single" w:sz="6" w:space="0" w:color="000000"/>
            </w:tcBorders>
            <w:shd w:val="clear" w:color="auto" w:fill="auto"/>
            <w:tcMar>
              <w:top w:w="80" w:type="dxa"/>
              <w:left w:w="470" w:type="dxa"/>
              <w:bottom w:w="80" w:type="dxa"/>
              <w:right w:w="80" w:type="dxa"/>
            </w:tcMar>
          </w:tcPr>
          <w:p w14:paraId="16BDBE93" w14:textId="77777777" w:rsidR="004C3208" w:rsidRPr="00B37AD5" w:rsidRDefault="004C3208" w:rsidP="001801A6">
            <w:pPr>
              <w:pStyle w:val="Default"/>
              <w:spacing w:after="160"/>
              <w:ind w:left="390"/>
              <w:jc w:val="both"/>
              <w:rPr>
                <w:rFonts w:asciiTheme="minorHAnsi" w:hAnsiTheme="minorHAnsi" w:cstheme="minorHAnsi"/>
                <w:sz w:val="18"/>
                <w:szCs w:val="18"/>
              </w:rPr>
            </w:pPr>
            <w:r w:rsidRPr="00B37AD5">
              <w:rPr>
                <w:rStyle w:val="None"/>
                <w:rFonts w:asciiTheme="minorHAnsi" w:eastAsia="Calibri" w:hAnsiTheme="minorHAnsi" w:cstheme="minorHAnsi"/>
                <w:sz w:val="18"/>
                <w:szCs w:val="18"/>
              </w:rPr>
              <w:t>1300 606024 </w:t>
            </w:r>
          </w:p>
        </w:tc>
      </w:tr>
      <w:tr w:rsidR="00CC350B" w:rsidRPr="00B37AD5" w14:paraId="0AA7FC05" w14:textId="77777777" w:rsidTr="00A96000">
        <w:trPr>
          <w:trHeight w:val="376"/>
        </w:trPr>
        <w:tc>
          <w:tcPr>
            <w:tcW w:w="46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B52E36C" w14:textId="44A68774" w:rsidR="00CC350B" w:rsidRPr="00B37AD5" w:rsidRDefault="00B93F1E" w:rsidP="001801A6">
            <w:pPr>
              <w:pStyle w:val="Default"/>
              <w:spacing w:after="160"/>
              <w:jc w:val="both"/>
              <w:rPr>
                <w:rStyle w:val="None"/>
                <w:rFonts w:asciiTheme="minorHAnsi" w:eastAsia="Calibri" w:hAnsiTheme="minorHAnsi" w:cstheme="minorHAnsi"/>
                <w:sz w:val="18"/>
                <w:szCs w:val="18"/>
              </w:rPr>
            </w:pPr>
            <w:r>
              <w:rPr>
                <w:rStyle w:val="None"/>
                <w:rFonts w:asciiTheme="minorHAnsi" w:eastAsia="Calibri" w:hAnsiTheme="minorHAnsi" w:cstheme="minorHAnsi"/>
                <w:sz w:val="18"/>
                <w:szCs w:val="18"/>
              </w:rPr>
              <w:t xml:space="preserve">Doctor on call </w:t>
            </w:r>
            <w:r w:rsidR="00A75F2C" w:rsidRPr="00A75F2C">
              <w:rPr>
                <w:rStyle w:val="None"/>
                <w:rFonts w:asciiTheme="minorHAnsi" w:eastAsia="Calibri" w:hAnsiTheme="minorHAnsi" w:cstheme="minorHAnsi"/>
                <w:sz w:val="18"/>
                <w:szCs w:val="18"/>
              </w:rPr>
              <w:t>GP2home</w:t>
            </w:r>
            <w:r w:rsidR="00A75F2C">
              <w:rPr>
                <w:rStyle w:val="None"/>
                <w:rFonts w:asciiTheme="minorHAnsi" w:eastAsia="Calibri" w:hAnsiTheme="minorHAnsi" w:cstheme="minorHAnsi"/>
                <w:sz w:val="18"/>
                <w:szCs w:val="18"/>
              </w:rPr>
              <w:t xml:space="preserve"> (</w:t>
            </w:r>
            <w:r w:rsidR="00A75F2C" w:rsidRPr="00A75F2C">
              <w:rPr>
                <w:rStyle w:val="None"/>
                <w:rFonts w:asciiTheme="minorHAnsi" w:eastAsia="Calibri" w:hAnsiTheme="minorHAnsi" w:cstheme="minorHAnsi"/>
                <w:sz w:val="18"/>
                <w:szCs w:val="18"/>
              </w:rPr>
              <w:t xml:space="preserve">General </w:t>
            </w:r>
            <w:r w:rsidR="00A75F2C">
              <w:rPr>
                <w:rStyle w:val="None"/>
                <w:rFonts w:asciiTheme="minorHAnsi" w:eastAsia="Calibri" w:hAnsiTheme="minorHAnsi" w:cstheme="minorHAnsi"/>
                <w:sz w:val="18"/>
                <w:szCs w:val="18"/>
              </w:rPr>
              <w:t xml:space="preserve">medical </w:t>
            </w:r>
            <w:r w:rsidR="00A75F2C" w:rsidRPr="00A75F2C">
              <w:rPr>
                <w:rStyle w:val="None"/>
                <w:rFonts w:asciiTheme="minorHAnsi" w:eastAsia="Calibri" w:hAnsiTheme="minorHAnsi" w:cstheme="minorHAnsi"/>
                <w:sz w:val="18"/>
                <w:szCs w:val="18"/>
              </w:rPr>
              <w:t>practitione</w:t>
            </w:r>
            <w:r w:rsidR="00A75F2C">
              <w:rPr>
                <w:rStyle w:val="None"/>
                <w:rFonts w:asciiTheme="minorHAnsi" w:eastAsia="Calibri" w:hAnsiTheme="minorHAnsi" w:cstheme="minorHAnsi"/>
                <w:sz w:val="18"/>
                <w:szCs w:val="18"/>
              </w:rPr>
              <w:t>r)</w:t>
            </w:r>
          </w:p>
        </w:tc>
        <w:tc>
          <w:tcPr>
            <w:tcW w:w="4792" w:type="dxa"/>
            <w:tcBorders>
              <w:top w:val="single" w:sz="6" w:space="0" w:color="000000"/>
              <w:left w:val="single" w:sz="6" w:space="0" w:color="000000"/>
              <w:bottom w:val="single" w:sz="6" w:space="0" w:color="000000"/>
              <w:right w:val="single" w:sz="6" w:space="0" w:color="000000"/>
            </w:tcBorders>
            <w:shd w:val="clear" w:color="auto" w:fill="auto"/>
            <w:tcMar>
              <w:top w:w="80" w:type="dxa"/>
              <w:left w:w="470" w:type="dxa"/>
              <w:bottom w:w="80" w:type="dxa"/>
              <w:right w:w="80" w:type="dxa"/>
            </w:tcMar>
          </w:tcPr>
          <w:p w14:paraId="15EB9B0D" w14:textId="00CE5A37" w:rsidR="00CC350B" w:rsidRPr="00B37AD5" w:rsidRDefault="00B93F1E" w:rsidP="001801A6">
            <w:pPr>
              <w:pStyle w:val="Default"/>
              <w:spacing w:after="160"/>
              <w:ind w:left="390"/>
              <w:jc w:val="both"/>
              <w:rPr>
                <w:rStyle w:val="None"/>
                <w:rFonts w:asciiTheme="minorHAnsi" w:eastAsia="Calibri" w:hAnsiTheme="minorHAnsi" w:cstheme="minorHAnsi"/>
                <w:sz w:val="18"/>
                <w:szCs w:val="18"/>
              </w:rPr>
            </w:pPr>
            <w:r w:rsidRPr="00B93F1E">
              <w:rPr>
                <w:rStyle w:val="None"/>
                <w:rFonts w:asciiTheme="minorHAnsi" w:eastAsia="Calibri" w:hAnsiTheme="minorHAnsi" w:cstheme="minorHAnsi"/>
                <w:sz w:val="18"/>
                <w:szCs w:val="18"/>
              </w:rPr>
              <w:t>(03) 8341 1888</w:t>
            </w:r>
            <w:r>
              <w:rPr>
                <w:rStyle w:val="None"/>
                <w:rFonts w:asciiTheme="minorHAnsi" w:eastAsia="Calibri" w:hAnsiTheme="minorHAnsi" w:cstheme="minorHAnsi"/>
                <w:sz w:val="18"/>
                <w:szCs w:val="18"/>
              </w:rPr>
              <w:t xml:space="preserve"> (24 hours)</w:t>
            </w:r>
          </w:p>
        </w:tc>
      </w:tr>
    </w:tbl>
    <w:p w14:paraId="5199BE8C" w14:textId="77777777" w:rsidR="004C3208" w:rsidRPr="00B37AD5" w:rsidRDefault="004C3208" w:rsidP="001801A6">
      <w:pPr>
        <w:pStyle w:val="Body"/>
        <w:tabs>
          <w:tab w:val="left" w:pos="284"/>
        </w:tabs>
        <w:jc w:val="both"/>
        <w:rPr>
          <w:rStyle w:val="Hyperlink2"/>
          <w:rFonts w:asciiTheme="minorHAnsi" w:hAnsiTheme="minorHAnsi" w:cstheme="minorHAnsi"/>
          <w:color w:val="000000" w:themeColor="text1"/>
          <w:sz w:val="20"/>
          <w:szCs w:val="20"/>
          <w:u w:val="none"/>
        </w:rPr>
      </w:pPr>
    </w:p>
    <w:p w14:paraId="122FD95A" w14:textId="77777777" w:rsidR="004C3208" w:rsidRPr="00B37AD5" w:rsidRDefault="00921D1A" w:rsidP="001801A6">
      <w:pPr>
        <w:pStyle w:val="Body"/>
        <w:tabs>
          <w:tab w:val="left" w:pos="5865"/>
        </w:tabs>
        <w:spacing w:before="240"/>
        <w:jc w:val="both"/>
        <w:rPr>
          <w:rStyle w:val="None"/>
          <w:rFonts w:asciiTheme="minorHAnsi" w:eastAsia="Arimo" w:hAnsiTheme="minorHAnsi" w:cstheme="minorHAnsi"/>
          <w:b/>
          <w:bCs/>
          <w:color w:val="000000" w:themeColor="text1"/>
          <w:sz w:val="20"/>
          <w:szCs w:val="20"/>
        </w:rPr>
      </w:pPr>
      <w:r w:rsidRPr="00B37AD5">
        <w:rPr>
          <w:rStyle w:val="None"/>
          <w:rFonts w:asciiTheme="minorHAnsi" w:eastAsia="Arimo" w:hAnsiTheme="minorHAnsi" w:cstheme="minorHAnsi"/>
          <w:b/>
          <w:bCs/>
          <w:color w:val="000000" w:themeColor="text1"/>
          <w:sz w:val="20"/>
          <w:szCs w:val="20"/>
        </w:rPr>
        <w:lastRenderedPageBreak/>
        <w:t>Consumer Rights</w:t>
      </w:r>
    </w:p>
    <w:p w14:paraId="50B21907" w14:textId="7A647EE9" w:rsidR="00921D1A" w:rsidRPr="00B37AD5" w:rsidRDefault="00C63A48" w:rsidP="001801A6">
      <w:pPr>
        <w:pStyle w:val="Body"/>
        <w:jc w:val="both"/>
        <w:rPr>
          <w:rStyle w:val="Hyperlink2"/>
          <w:rFonts w:asciiTheme="minorHAnsi" w:hAnsiTheme="minorHAnsi" w:cstheme="minorHAnsi"/>
          <w:color w:val="000000" w:themeColor="text1"/>
          <w:sz w:val="20"/>
          <w:szCs w:val="20"/>
          <w:u w:val="none"/>
        </w:rPr>
      </w:pPr>
      <w:r>
        <w:rPr>
          <w:rStyle w:val="Hyperlink2"/>
          <w:rFonts w:asciiTheme="minorHAnsi" w:hAnsiTheme="minorHAnsi" w:cstheme="minorHAnsi"/>
          <w:color w:val="000000" w:themeColor="text1"/>
          <w:sz w:val="20"/>
          <w:szCs w:val="20"/>
          <w:u w:val="none"/>
        </w:rPr>
        <w:t>Melbourne Trades College</w:t>
      </w:r>
      <w:r w:rsidR="005F493B" w:rsidRPr="00B37AD5">
        <w:rPr>
          <w:rStyle w:val="Hyperlink2"/>
          <w:rFonts w:asciiTheme="minorHAnsi" w:hAnsiTheme="minorHAnsi" w:cstheme="minorHAnsi"/>
          <w:color w:val="000000" w:themeColor="text1"/>
          <w:sz w:val="20"/>
          <w:szCs w:val="20"/>
          <w:u w:val="none"/>
        </w:rPr>
        <w:t xml:space="preserve"> </w:t>
      </w:r>
      <w:r w:rsidR="00921D1A" w:rsidRPr="00B37AD5">
        <w:rPr>
          <w:rStyle w:val="Hyperlink2"/>
          <w:rFonts w:asciiTheme="minorHAnsi" w:hAnsiTheme="minorHAnsi" w:cstheme="minorHAnsi"/>
          <w:color w:val="000000" w:themeColor="text1"/>
          <w:sz w:val="20"/>
          <w:szCs w:val="20"/>
          <w:u w:val="none"/>
        </w:rPr>
        <w:t xml:space="preserve">will notify learners when any change occurs that may affect the services </w:t>
      </w:r>
      <w:r>
        <w:rPr>
          <w:rStyle w:val="Hyperlink2"/>
          <w:rFonts w:asciiTheme="minorHAnsi" w:hAnsiTheme="minorHAnsi" w:cstheme="minorHAnsi"/>
          <w:color w:val="000000" w:themeColor="text1"/>
          <w:sz w:val="20"/>
          <w:szCs w:val="20"/>
          <w:u w:val="none"/>
        </w:rPr>
        <w:t>Melbourne Trades College</w:t>
      </w:r>
      <w:r w:rsidR="00921D1A" w:rsidRPr="00B37AD5">
        <w:rPr>
          <w:rStyle w:val="Hyperlink2"/>
          <w:rFonts w:asciiTheme="minorHAnsi" w:hAnsiTheme="minorHAnsi" w:cstheme="minorHAnsi"/>
          <w:color w:val="000000" w:themeColor="text1"/>
          <w:sz w:val="20"/>
          <w:szCs w:val="20"/>
          <w:u w:val="none"/>
        </w:rPr>
        <w:t xml:space="preserve"> is providing to students. This </w:t>
      </w:r>
      <w:r w:rsidR="008A2109" w:rsidRPr="00B37AD5">
        <w:rPr>
          <w:rStyle w:val="Hyperlink2"/>
          <w:rFonts w:asciiTheme="minorHAnsi" w:hAnsiTheme="minorHAnsi" w:cstheme="minorHAnsi"/>
          <w:color w:val="000000" w:themeColor="text1"/>
          <w:sz w:val="20"/>
          <w:szCs w:val="20"/>
          <w:u w:val="none"/>
        </w:rPr>
        <w:t>includes</w:t>
      </w:r>
      <w:r w:rsidR="00921D1A" w:rsidRPr="00B37AD5">
        <w:rPr>
          <w:rStyle w:val="Hyperlink2"/>
          <w:rFonts w:asciiTheme="minorHAnsi" w:hAnsiTheme="minorHAnsi" w:cstheme="minorHAnsi"/>
          <w:color w:val="000000" w:themeColor="text1"/>
          <w:sz w:val="20"/>
          <w:szCs w:val="20"/>
          <w:u w:val="none"/>
        </w:rPr>
        <w:t xml:space="preserve"> a change in ownership of the </w:t>
      </w:r>
      <w:r w:rsidR="009F5E8F">
        <w:rPr>
          <w:rStyle w:val="Hyperlink2"/>
          <w:rFonts w:asciiTheme="minorHAnsi" w:hAnsiTheme="minorHAnsi" w:cstheme="minorHAnsi"/>
          <w:color w:val="000000" w:themeColor="text1"/>
          <w:sz w:val="20"/>
          <w:szCs w:val="20"/>
          <w:u w:val="none"/>
        </w:rPr>
        <w:t>college</w:t>
      </w:r>
      <w:r w:rsidR="00921D1A" w:rsidRPr="00B37AD5">
        <w:rPr>
          <w:rStyle w:val="Hyperlink2"/>
          <w:rFonts w:asciiTheme="minorHAnsi" w:hAnsiTheme="minorHAnsi" w:cstheme="minorHAnsi"/>
          <w:color w:val="000000" w:themeColor="text1"/>
          <w:sz w:val="20"/>
          <w:szCs w:val="20"/>
          <w:u w:val="none"/>
        </w:rPr>
        <w:t xml:space="preserve">, and/or any changes to, or new third-party arrangements if </w:t>
      </w:r>
      <w:r w:rsidR="009F5E8F">
        <w:rPr>
          <w:rStyle w:val="Hyperlink2"/>
          <w:rFonts w:asciiTheme="minorHAnsi" w:hAnsiTheme="minorHAnsi" w:cstheme="minorHAnsi"/>
          <w:color w:val="000000" w:themeColor="text1"/>
          <w:sz w:val="20"/>
          <w:szCs w:val="20"/>
          <w:u w:val="none"/>
        </w:rPr>
        <w:t>college</w:t>
      </w:r>
      <w:r w:rsidR="00921D1A" w:rsidRPr="00B37AD5">
        <w:rPr>
          <w:rStyle w:val="Hyperlink2"/>
          <w:rFonts w:asciiTheme="minorHAnsi" w:hAnsiTheme="minorHAnsi" w:cstheme="minorHAnsi"/>
          <w:color w:val="000000" w:themeColor="text1"/>
          <w:sz w:val="20"/>
          <w:szCs w:val="20"/>
          <w:u w:val="none"/>
        </w:rPr>
        <w:t xml:space="preserve"> decides to put in place, for the delivery of services to those learners.</w:t>
      </w:r>
    </w:p>
    <w:p w14:paraId="5B76F862" w14:textId="77777777" w:rsidR="00921D1A" w:rsidRPr="00B37AD5" w:rsidRDefault="00921D1A" w:rsidP="001801A6">
      <w:pPr>
        <w:pStyle w:val="Body"/>
        <w:jc w:val="both"/>
        <w:rPr>
          <w:rStyle w:val="None"/>
          <w:rFonts w:asciiTheme="minorHAnsi" w:eastAsia="Arimo" w:hAnsiTheme="minorHAnsi" w:cstheme="minorHAnsi"/>
          <w:color w:val="000000" w:themeColor="text1"/>
          <w:sz w:val="20"/>
          <w:szCs w:val="20"/>
        </w:rPr>
      </w:pPr>
    </w:p>
    <w:p w14:paraId="7E23B571" w14:textId="77777777" w:rsidR="00921D1A" w:rsidRPr="00B37AD5" w:rsidRDefault="00921D1A" w:rsidP="001801A6">
      <w:pPr>
        <w:pStyle w:val="Heading2"/>
        <w:spacing w:after="120"/>
        <w:jc w:val="both"/>
        <w:rPr>
          <w:rStyle w:val="None"/>
          <w:rFonts w:asciiTheme="minorHAnsi" w:eastAsia="Arimo" w:hAnsiTheme="minorHAnsi" w:cstheme="minorHAnsi"/>
          <w:b/>
          <w:bCs/>
          <w:color w:val="000000" w:themeColor="text1"/>
          <w:sz w:val="20"/>
          <w:szCs w:val="20"/>
        </w:rPr>
      </w:pPr>
      <w:bookmarkStart w:id="57" w:name="_dp8vu1"/>
      <w:bookmarkEnd w:id="57"/>
      <w:r w:rsidRPr="00B37AD5">
        <w:rPr>
          <w:rStyle w:val="None"/>
          <w:rFonts w:asciiTheme="minorHAnsi" w:eastAsia="Arimo" w:hAnsiTheme="minorHAnsi" w:cstheme="minorHAnsi"/>
          <w:b/>
          <w:bCs/>
          <w:color w:val="000000" w:themeColor="text1"/>
          <w:sz w:val="20"/>
          <w:szCs w:val="20"/>
        </w:rPr>
        <w:t>Support Staff</w:t>
      </w:r>
    </w:p>
    <w:p w14:paraId="3AF4BB31" w14:textId="084CEF8B" w:rsidR="00921D1A" w:rsidRPr="00B37AD5" w:rsidRDefault="00C63A48" w:rsidP="001801A6">
      <w:pPr>
        <w:pStyle w:val="Body"/>
        <w:tabs>
          <w:tab w:val="left" w:pos="284"/>
        </w:tabs>
        <w:jc w:val="both"/>
        <w:rPr>
          <w:rStyle w:val="Hyperlink2"/>
          <w:rFonts w:asciiTheme="minorHAnsi" w:hAnsiTheme="minorHAnsi" w:cstheme="minorHAnsi"/>
          <w:color w:val="000000" w:themeColor="text1"/>
          <w:sz w:val="20"/>
          <w:szCs w:val="20"/>
          <w:u w:val="none"/>
        </w:rPr>
      </w:pPr>
      <w:r>
        <w:rPr>
          <w:rStyle w:val="Hyperlink2"/>
          <w:rFonts w:asciiTheme="minorHAnsi" w:hAnsiTheme="minorHAnsi" w:cstheme="minorHAnsi"/>
          <w:color w:val="000000" w:themeColor="text1"/>
          <w:sz w:val="20"/>
          <w:szCs w:val="20"/>
          <w:u w:val="none"/>
        </w:rPr>
        <w:t xml:space="preserve">Melbourne Trades </w:t>
      </w:r>
      <w:r w:rsidR="00FB355D">
        <w:rPr>
          <w:rStyle w:val="Hyperlink2"/>
          <w:rFonts w:asciiTheme="minorHAnsi" w:hAnsiTheme="minorHAnsi" w:cstheme="minorHAnsi"/>
          <w:color w:val="000000" w:themeColor="text1"/>
          <w:sz w:val="20"/>
          <w:szCs w:val="20"/>
          <w:u w:val="none"/>
        </w:rPr>
        <w:t>College</w:t>
      </w:r>
      <w:r w:rsidR="00FB355D" w:rsidRPr="00B37AD5">
        <w:rPr>
          <w:rStyle w:val="Hyperlink2"/>
          <w:rFonts w:asciiTheme="minorHAnsi" w:hAnsiTheme="minorHAnsi" w:cstheme="minorHAnsi"/>
          <w:color w:val="000000" w:themeColor="text1"/>
          <w:sz w:val="20"/>
          <w:szCs w:val="20"/>
          <w:u w:val="none"/>
        </w:rPr>
        <w:t xml:space="preserve"> has</w:t>
      </w:r>
      <w:r w:rsidR="006E1584" w:rsidRPr="00B37AD5">
        <w:rPr>
          <w:rStyle w:val="Hyperlink2"/>
          <w:rFonts w:asciiTheme="minorHAnsi" w:hAnsiTheme="minorHAnsi" w:cstheme="minorHAnsi"/>
          <w:color w:val="000000" w:themeColor="text1"/>
          <w:sz w:val="20"/>
          <w:szCs w:val="20"/>
          <w:u w:val="none"/>
        </w:rPr>
        <w:t xml:space="preserve"> designated </w:t>
      </w:r>
      <w:r w:rsidR="00921D1A" w:rsidRPr="00B37AD5">
        <w:rPr>
          <w:rStyle w:val="Hyperlink2"/>
          <w:rFonts w:asciiTheme="minorHAnsi" w:hAnsiTheme="minorHAnsi" w:cstheme="minorHAnsi"/>
          <w:color w:val="000000" w:themeColor="text1"/>
          <w:sz w:val="20"/>
          <w:szCs w:val="20"/>
          <w:u w:val="none"/>
        </w:rPr>
        <w:t>student support officers to help students with special needs and will refer or provide information to students to qualified counseling services. This will be done at no cost to student.</w:t>
      </w:r>
    </w:p>
    <w:p w14:paraId="59BE2C7A" w14:textId="77777777" w:rsidR="00921D1A" w:rsidRPr="00B37AD5" w:rsidRDefault="00921D1A" w:rsidP="001801A6">
      <w:pPr>
        <w:pStyle w:val="Body"/>
        <w:tabs>
          <w:tab w:val="left" w:pos="284"/>
        </w:tabs>
        <w:jc w:val="both"/>
        <w:rPr>
          <w:rStyle w:val="Hyperlink2"/>
          <w:rFonts w:asciiTheme="minorHAnsi" w:hAnsiTheme="minorHAnsi" w:cstheme="minorHAnsi"/>
          <w:color w:val="000000" w:themeColor="text1"/>
          <w:sz w:val="20"/>
          <w:szCs w:val="20"/>
          <w:u w:val="none"/>
        </w:rPr>
      </w:pPr>
    </w:p>
    <w:p w14:paraId="6FBD30D0" w14:textId="77777777" w:rsidR="004C3208" w:rsidRPr="00B37AD5" w:rsidRDefault="00921D1A" w:rsidP="001801A6">
      <w:pPr>
        <w:pStyle w:val="Body"/>
        <w:spacing w:after="120"/>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b/>
          <w:bCs/>
          <w:color w:val="000000" w:themeColor="text1"/>
          <w:sz w:val="20"/>
          <w:szCs w:val="20"/>
          <w:u w:val="none"/>
        </w:rPr>
        <w:t>Student support officer</w:t>
      </w:r>
    </w:p>
    <w:p w14:paraId="48069C5D" w14:textId="20071E51" w:rsidR="00921D1A" w:rsidRPr="00B37AD5" w:rsidRDefault="00C63A48" w:rsidP="001801A6">
      <w:pPr>
        <w:pStyle w:val="Body"/>
        <w:spacing w:after="120"/>
        <w:jc w:val="both"/>
        <w:rPr>
          <w:rStyle w:val="Hyperlink2"/>
          <w:rFonts w:asciiTheme="minorHAnsi" w:hAnsiTheme="minorHAnsi" w:cstheme="minorHAnsi"/>
          <w:color w:val="000000" w:themeColor="text1"/>
          <w:sz w:val="20"/>
          <w:szCs w:val="20"/>
          <w:u w:val="none"/>
        </w:rPr>
      </w:pPr>
      <w:r>
        <w:rPr>
          <w:rStyle w:val="Hyperlink2"/>
          <w:rFonts w:asciiTheme="minorHAnsi" w:hAnsiTheme="minorHAnsi" w:cstheme="minorHAnsi"/>
          <w:color w:val="000000" w:themeColor="text1"/>
          <w:sz w:val="20"/>
          <w:szCs w:val="20"/>
          <w:u w:val="none"/>
        </w:rPr>
        <w:t>Melbourne Trades College</w:t>
      </w:r>
      <w:r w:rsidR="005F493B" w:rsidRPr="00B37AD5">
        <w:rPr>
          <w:rStyle w:val="Hyperlink2"/>
          <w:rFonts w:asciiTheme="minorHAnsi" w:hAnsiTheme="minorHAnsi" w:cstheme="minorHAnsi"/>
          <w:color w:val="000000" w:themeColor="text1"/>
          <w:sz w:val="20"/>
          <w:szCs w:val="20"/>
          <w:u w:val="none"/>
        </w:rPr>
        <w:t xml:space="preserve"> </w:t>
      </w:r>
      <w:r w:rsidR="00921D1A" w:rsidRPr="00B37AD5">
        <w:rPr>
          <w:rStyle w:val="Hyperlink2"/>
          <w:rFonts w:asciiTheme="minorHAnsi" w:hAnsiTheme="minorHAnsi" w:cstheme="minorHAnsi"/>
          <w:color w:val="000000" w:themeColor="text1"/>
          <w:sz w:val="20"/>
          <w:szCs w:val="20"/>
          <w:u w:val="none"/>
        </w:rPr>
        <w:t xml:space="preserve">student support officer handles all support related queries including admissions, enrolment, complaints and appeals, LLN support, special needs and </w:t>
      </w:r>
      <w:r w:rsidR="006E1584" w:rsidRPr="00B37AD5">
        <w:rPr>
          <w:rStyle w:val="Hyperlink2"/>
          <w:rFonts w:asciiTheme="minorHAnsi" w:hAnsiTheme="minorHAnsi" w:cstheme="minorHAnsi"/>
          <w:color w:val="000000" w:themeColor="text1"/>
          <w:sz w:val="20"/>
          <w:szCs w:val="20"/>
          <w:u w:val="none"/>
        </w:rPr>
        <w:t>assistance. Student</w:t>
      </w:r>
      <w:r w:rsidR="00921D1A" w:rsidRPr="00B37AD5">
        <w:rPr>
          <w:rStyle w:val="Hyperlink2"/>
          <w:rFonts w:asciiTheme="minorHAnsi" w:hAnsiTheme="minorHAnsi" w:cstheme="minorHAnsi"/>
          <w:color w:val="000000" w:themeColor="text1"/>
          <w:sz w:val="20"/>
          <w:szCs w:val="20"/>
          <w:u w:val="none"/>
        </w:rPr>
        <w:t xml:space="preserve"> support officer will be on campus during training days (i.e. Monday-Friday) between normal hours of </w:t>
      </w:r>
      <w:r w:rsidR="001C5AF9" w:rsidRPr="00B37AD5">
        <w:rPr>
          <w:rStyle w:val="Hyperlink2"/>
          <w:rFonts w:asciiTheme="minorHAnsi" w:hAnsiTheme="minorHAnsi" w:cstheme="minorHAnsi"/>
          <w:color w:val="000000" w:themeColor="text1"/>
          <w:sz w:val="20"/>
          <w:szCs w:val="20"/>
          <w:u w:val="none"/>
        </w:rPr>
        <w:t>operations</w:t>
      </w:r>
      <w:r w:rsidR="00921D1A" w:rsidRPr="00B37AD5">
        <w:rPr>
          <w:rStyle w:val="Hyperlink2"/>
          <w:rFonts w:asciiTheme="minorHAnsi" w:hAnsiTheme="minorHAnsi" w:cstheme="minorHAnsi"/>
          <w:color w:val="000000" w:themeColor="text1"/>
          <w:sz w:val="20"/>
          <w:szCs w:val="20"/>
          <w:u w:val="none"/>
        </w:rPr>
        <w:t xml:space="preserve">: </w:t>
      </w:r>
      <w:r w:rsidR="001C5AF9" w:rsidRPr="00B37AD5">
        <w:rPr>
          <w:rStyle w:val="Hyperlink2"/>
          <w:rFonts w:asciiTheme="minorHAnsi" w:hAnsiTheme="minorHAnsi" w:cstheme="minorHAnsi"/>
          <w:color w:val="000000" w:themeColor="text1"/>
          <w:sz w:val="20"/>
          <w:szCs w:val="20"/>
          <w:u w:val="none"/>
        </w:rPr>
        <w:t>8</w:t>
      </w:r>
      <w:r w:rsidR="00921D1A" w:rsidRPr="00B37AD5">
        <w:rPr>
          <w:rStyle w:val="Hyperlink2"/>
          <w:rFonts w:asciiTheme="minorHAnsi" w:hAnsiTheme="minorHAnsi" w:cstheme="minorHAnsi"/>
          <w:color w:val="000000" w:themeColor="text1"/>
          <w:sz w:val="20"/>
          <w:szCs w:val="20"/>
          <w:u w:val="none"/>
        </w:rPr>
        <w:t>.</w:t>
      </w:r>
      <w:r w:rsidR="001C5AF9" w:rsidRPr="00B37AD5">
        <w:rPr>
          <w:rStyle w:val="Hyperlink2"/>
          <w:rFonts w:asciiTheme="minorHAnsi" w:hAnsiTheme="minorHAnsi" w:cstheme="minorHAnsi"/>
          <w:color w:val="000000" w:themeColor="text1"/>
          <w:sz w:val="20"/>
          <w:szCs w:val="20"/>
          <w:u w:val="none"/>
        </w:rPr>
        <w:t>3</w:t>
      </w:r>
      <w:r w:rsidR="00921D1A" w:rsidRPr="00B37AD5">
        <w:rPr>
          <w:rStyle w:val="Hyperlink2"/>
          <w:rFonts w:asciiTheme="minorHAnsi" w:hAnsiTheme="minorHAnsi" w:cstheme="minorHAnsi"/>
          <w:color w:val="000000" w:themeColor="text1"/>
          <w:sz w:val="20"/>
          <w:szCs w:val="20"/>
          <w:u w:val="none"/>
        </w:rPr>
        <w:t>0 am-5.</w:t>
      </w:r>
      <w:r w:rsidR="001C5AF9" w:rsidRPr="00B37AD5">
        <w:rPr>
          <w:rStyle w:val="Hyperlink2"/>
          <w:rFonts w:asciiTheme="minorHAnsi" w:hAnsiTheme="minorHAnsi" w:cstheme="minorHAnsi"/>
          <w:color w:val="000000" w:themeColor="text1"/>
          <w:sz w:val="20"/>
          <w:szCs w:val="20"/>
          <w:u w:val="none"/>
        </w:rPr>
        <w:t>0</w:t>
      </w:r>
      <w:r w:rsidR="00921D1A" w:rsidRPr="00B37AD5">
        <w:rPr>
          <w:rStyle w:val="Hyperlink2"/>
          <w:rFonts w:asciiTheme="minorHAnsi" w:hAnsiTheme="minorHAnsi" w:cstheme="minorHAnsi"/>
          <w:color w:val="000000" w:themeColor="text1"/>
          <w:sz w:val="20"/>
          <w:szCs w:val="20"/>
          <w:u w:val="none"/>
        </w:rPr>
        <w:t xml:space="preserve">0 pm. </w:t>
      </w:r>
      <w:r w:rsidR="001C5AF9" w:rsidRPr="00B37AD5">
        <w:rPr>
          <w:rStyle w:val="Hyperlink2"/>
          <w:rFonts w:asciiTheme="minorHAnsi" w:hAnsiTheme="minorHAnsi" w:cstheme="minorHAnsi"/>
          <w:color w:val="000000" w:themeColor="text1"/>
          <w:sz w:val="20"/>
          <w:szCs w:val="20"/>
          <w:u w:val="none"/>
        </w:rPr>
        <w:t xml:space="preserve">Student support officer will be available at the </w:t>
      </w:r>
      <w:r w:rsidR="009F5E8F">
        <w:rPr>
          <w:rStyle w:val="Hyperlink2"/>
          <w:rFonts w:asciiTheme="minorHAnsi" w:hAnsiTheme="minorHAnsi" w:cstheme="minorHAnsi"/>
          <w:color w:val="000000" w:themeColor="text1"/>
          <w:sz w:val="20"/>
          <w:szCs w:val="20"/>
          <w:u w:val="none"/>
        </w:rPr>
        <w:t>college</w:t>
      </w:r>
      <w:r w:rsidR="001C5AF9" w:rsidRPr="00B37AD5">
        <w:rPr>
          <w:rStyle w:val="Hyperlink2"/>
          <w:rFonts w:asciiTheme="minorHAnsi" w:hAnsiTheme="minorHAnsi" w:cstheme="minorHAnsi"/>
          <w:color w:val="000000" w:themeColor="text1"/>
          <w:sz w:val="20"/>
          <w:szCs w:val="20"/>
          <w:u w:val="none"/>
        </w:rPr>
        <w:t xml:space="preserve"> and at automotive workshop during scheduled classes</w:t>
      </w:r>
      <w:r w:rsidR="005E7476" w:rsidRPr="00B37AD5">
        <w:rPr>
          <w:rStyle w:val="Hyperlink2"/>
          <w:rFonts w:asciiTheme="minorHAnsi" w:hAnsiTheme="minorHAnsi" w:cstheme="minorHAnsi"/>
          <w:color w:val="000000" w:themeColor="text1"/>
          <w:sz w:val="20"/>
          <w:szCs w:val="20"/>
          <w:u w:val="none"/>
        </w:rPr>
        <w:t xml:space="preserve"> and also through pre-arranged appointment.</w:t>
      </w:r>
    </w:p>
    <w:p w14:paraId="40A97EEA" w14:textId="0780D083" w:rsidR="00921D1A" w:rsidRPr="00B37AD5" w:rsidRDefault="00921D1A" w:rsidP="001801A6">
      <w:pPr>
        <w:pStyle w:val="Body"/>
        <w:spacing w:after="120"/>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 xml:space="preserve">Please contact student support </w:t>
      </w:r>
      <w:r w:rsidR="00D2495E">
        <w:rPr>
          <w:rStyle w:val="Hyperlink2"/>
          <w:rFonts w:asciiTheme="minorHAnsi" w:hAnsiTheme="minorHAnsi" w:cstheme="minorHAnsi"/>
          <w:color w:val="000000" w:themeColor="text1"/>
          <w:sz w:val="20"/>
          <w:szCs w:val="20"/>
          <w:u w:val="none"/>
        </w:rPr>
        <w:t>officer on campus</w:t>
      </w:r>
      <w:r w:rsidR="00305152">
        <w:rPr>
          <w:rStyle w:val="Hyperlink2"/>
          <w:rFonts w:asciiTheme="minorHAnsi" w:hAnsiTheme="minorHAnsi" w:cstheme="minorHAnsi"/>
          <w:color w:val="000000" w:themeColor="text1"/>
          <w:sz w:val="20"/>
          <w:szCs w:val="20"/>
          <w:u w:val="none"/>
        </w:rPr>
        <w:t xml:space="preserve"> through reception</w:t>
      </w:r>
      <w:r w:rsidR="00D2495E">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o</w:t>
      </w:r>
      <w:r w:rsidR="00D2495E">
        <w:rPr>
          <w:rStyle w:val="Hyperlink2"/>
          <w:rFonts w:asciiTheme="minorHAnsi" w:hAnsiTheme="minorHAnsi" w:cstheme="minorHAnsi"/>
          <w:color w:val="000000" w:themeColor="text1"/>
          <w:sz w:val="20"/>
          <w:szCs w:val="20"/>
          <w:u w:val="none"/>
        </w:rPr>
        <w:t>r</w:t>
      </w:r>
      <w:r w:rsidRPr="00B37AD5">
        <w:rPr>
          <w:rStyle w:val="Hyperlink2"/>
          <w:rFonts w:asciiTheme="minorHAnsi" w:hAnsiTheme="minorHAnsi" w:cstheme="minorHAnsi"/>
          <w:color w:val="000000" w:themeColor="text1"/>
          <w:sz w:val="20"/>
          <w:szCs w:val="20"/>
          <w:u w:val="none"/>
        </w:rPr>
        <w:t xml:space="preserve"> </w:t>
      </w:r>
      <w:r w:rsidR="00D2495E">
        <w:rPr>
          <w:rFonts w:asciiTheme="minorHAnsi" w:hAnsiTheme="minorHAnsi" w:cstheme="minorHAnsi"/>
          <w:sz w:val="20"/>
          <w:szCs w:val="20"/>
        </w:rPr>
        <w:t xml:space="preserve">email us on: </w:t>
      </w:r>
      <w:hyperlink r:id="rId93" w:history="1">
        <w:r w:rsidR="00A27524" w:rsidRPr="00973542">
          <w:rPr>
            <w:rStyle w:val="Hyperlink"/>
            <w:rFonts w:asciiTheme="minorHAnsi" w:hAnsiTheme="minorHAnsi" w:cstheme="minorHAnsi"/>
            <w:sz w:val="20"/>
            <w:szCs w:val="20"/>
          </w:rPr>
          <w:t>info@melbtc.vic.edu.au</w:t>
        </w:r>
      </w:hyperlink>
      <w:r w:rsidR="00A27524">
        <w:rPr>
          <w:rFonts w:asciiTheme="minorHAnsi" w:hAnsiTheme="minorHAnsi" w:cstheme="minorHAnsi"/>
          <w:sz w:val="20"/>
          <w:szCs w:val="20"/>
        </w:rPr>
        <w:t xml:space="preserve"> </w:t>
      </w:r>
      <w:r w:rsidR="003F4EC6" w:rsidRPr="00B37AD5">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 xml:space="preserve">for support and appointments. </w:t>
      </w:r>
    </w:p>
    <w:p w14:paraId="4176BCC3" w14:textId="1C037F49" w:rsidR="00921D1A" w:rsidRPr="00B37AD5" w:rsidRDefault="00921D1A" w:rsidP="001801A6">
      <w:pPr>
        <w:pStyle w:val="Body"/>
        <w:spacing w:after="120"/>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b/>
          <w:bCs/>
          <w:color w:val="000000" w:themeColor="text1"/>
          <w:sz w:val="20"/>
          <w:szCs w:val="20"/>
          <w:u w:val="none"/>
        </w:rPr>
        <w:t>Academic support/trainer</w:t>
      </w:r>
      <w:r w:rsidRPr="00B37AD5">
        <w:rPr>
          <w:rStyle w:val="Hyperlink2"/>
          <w:rFonts w:asciiTheme="minorHAnsi" w:hAnsiTheme="minorHAnsi" w:cstheme="minorHAnsi"/>
          <w:color w:val="000000" w:themeColor="text1"/>
          <w:sz w:val="20"/>
          <w:szCs w:val="20"/>
          <w:u w:val="none"/>
        </w:rPr>
        <w:t xml:space="preserve">: For all academic progress support matters, </w:t>
      </w:r>
      <w:r w:rsidR="00C63A48">
        <w:rPr>
          <w:rStyle w:val="Hyperlink2"/>
          <w:rFonts w:asciiTheme="minorHAnsi" w:hAnsiTheme="minorHAnsi" w:cstheme="minorHAnsi"/>
          <w:color w:val="000000" w:themeColor="text1"/>
          <w:sz w:val="20"/>
          <w:szCs w:val="20"/>
          <w:u w:val="none"/>
        </w:rPr>
        <w:t>Melbourne Trades College</w:t>
      </w:r>
      <w:r w:rsidR="005F493B" w:rsidRPr="00B37AD5">
        <w:rPr>
          <w:rStyle w:val="Hyperlink2"/>
          <w:rFonts w:asciiTheme="minorHAnsi" w:hAnsiTheme="minorHAnsi" w:cstheme="minorHAnsi"/>
          <w:color w:val="000000" w:themeColor="text1"/>
          <w:sz w:val="20"/>
          <w:szCs w:val="20"/>
          <w:u w:val="none"/>
        </w:rPr>
        <w:t xml:space="preserve">’s </w:t>
      </w:r>
      <w:r w:rsidRPr="00B37AD5">
        <w:rPr>
          <w:rStyle w:val="Hyperlink2"/>
          <w:rFonts w:asciiTheme="minorHAnsi" w:hAnsiTheme="minorHAnsi" w:cstheme="minorHAnsi"/>
          <w:color w:val="000000" w:themeColor="text1"/>
          <w:sz w:val="20"/>
          <w:szCs w:val="20"/>
          <w:u w:val="none"/>
        </w:rPr>
        <w:t xml:space="preserve">student support will arrange the appointment with </w:t>
      </w:r>
      <w:r w:rsidR="005F493B" w:rsidRPr="00B37AD5">
        <w:rPr>
          <w:rStyle w:val="Hyperlink2"/>
          <w:rFonts w:asciiTheme="minorHAnsi" w:hAnsiTheme="minorHAnsi" w:cstheme="minorHAnsi"/>
          <w:color w:val="000000" w:themeColor="text1"/>
          <w:sz w:val="20"/>
          <w:szCs w:val="20"/>
          <w:u w:val="none"/>
        </w:rPr>
        <w:t>trainer/</w:t>
      </w:r>
      <w:r w:rsidRPr="00B37AD5">
        <w:rPr>
          <w:rStyle w:val="Hyperlink2"/>
          <w:rFonts w:asciiTheme="minorHAnsi" w:hAnsiTheme="minorHAnsi" w:cstheme="minorHAnsi"/>
          <w:color w:val="000000" w:themeColor="text1"/>
          <w:sz w:val="20"/>
          <w:szCs w:val="20"/>
          <w:u w:val="none"/>
        </w:rPr>
        <w:t xml:space="preserve">assessor. Trainer and assessor can assist you with LLN difficulties, academic support, assessment information, additional tutorial or any other academic needs. </w:t>
      </w:r>
    </w:p>
    <w:p w14:paraId="033451F2" w14:textId="363E9C04" w:rsidR="00921D1A" w:rsidRPr="00B37AD5" w:rsidRDefault="00921D1A" w:rsidP="001801A6">
      <w:pPr>
        <w:pStyle w:val="Body"/>
        <w:tabs>
          <w:tab w:val="left" w:pos="284"/>
        </w:tabs>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 xml:space="preserve">In order to provide quality support services to its students, </w:t>
      </w:r>
      <w:r w:rsidR="00C63A48">
        <w:rPr>
          <w:rStyle w:val="Hyperlink2"/>
          <w:rFonts w:asciiTheme="minorHAnsi" w:hAnsiTheme="minorHAnsi" w:cstheme="minorHAnsi"/>
          <w:color w:val="000000" w:themeColor="text1"/>
          <w:sz w:val="20"/>
          <w:szCs w:val="20"/>
          <w:u w:val="none"/>
        </w:rPr>
        <w:t>Melbourne Trades College</w:t>
      </w:r>
      <w:r w:rsidR="005F493B" w:rsidRPr="00B37AD5">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 xml:space="preserve">will maintain a Support staff to student ratio </w:t>
      </w:r>
      <w:r w:rsidR="00F320AF" w:rsidRPr="00B37AD5">
        <w:rPr>
          <w:rStyle w:val="Hyperlink2"/>
          <w:rFonts w:asciiTheme="minorHAnsi" w:hAnsiTheme="minorHAnsi" w:cstheme="minorHAnsi"/>
          <w:color w:val="000000" w:themeColor="text1"/>
          <w:sz w:val="20"/>
          <w:szCs w:val="20"/>
          <w:u w:val="none"/>
        </w:rPr>
        <w:t>of</w:t>
      </w:r>
      <w:r w:rsidRPr="00B37AD5">
        <w:rPr>
          <w:rStyle w:val="Hyperlink2"/>
          <w:rFonts w:asciiTheme="minorHAnsi" w:hAnsiTheme="minorHAnsi" w:cstheme="minorHAnsi"/>
          <w:color w:val="000000" w:themeColor="text1"/>
          <w:sz w:val="20"/>
          <w:szCs w:val="20"/>
          <w:u w:val="none"/>
        </w:rPr>
        <w:t xml:space="preserve"> 1 Support staff: 80 students.</w:t>
      </w:r>
      <w:r w:rsidR="005F493B" w:rsidRPr="00B37AD5">
        <w:rPr>
          <w:rStyle w:val="Hyperlink2"/>
          <w:rFonts w:asciiTheme="minorHAnsi" w:hAnsiTheme="minorHAnsi" w:cstheme="minorHAnsi"/>
          <w:color w:val="000000" w:themeColor="text1"/>
          <w:sz w:val="20"/>
          <w:szCs w:val="20"/>
          <w:u w:val="none"/>
        </w:rPr>
        <w:t xml:space="preserve"> (1:80)</w:t>
      </w:r>
    </w:p>
    <w:p w14:paraId="093860DF" w14:textId="77777777" w:rsidR="000E6B57" w:rsidRPr="00B37AD5" w:rsidRDefault="000E6B57" w:rsidP="001801A6">
      <w:pPr>
        <w:pStyle w:val="Body"/>
        <w:tabs>
          <w:tab w:val="left" w:pos="284"/>
        </w:tabs>
        <w:jc w:val="both"/>
        <w:rPr>
          <w:rStyle w:val="None"/>
          <w:rFonts w:asciiTheme="minorHAnsi" w:eastAsia="Calibri" w:hAnsiTheme="minorHAnsi" w:cstheme="minorHAnsi"/>
          <w:color w:val="000000" w:themeColor="text1"/>
          <w:sz w:val="20"/>
          <w:szCs w:val="20"/>
          <w:u w:color="0563C1"/>
        </w:rPr>
      </w:pPr>
    </w:p>
    <w:p w14:paraId="52E90814" w14:textId="77777777" w:rsidR="00921D1A" w:rsidRPr="00B37AD5" w:rsidRDefault="00921D1A" w:rsidP="001801A6">
      <w:pPr>
        <w:pStyle w:val="Body"/>
        <w:jc w:val="both"/>
        <w:rPr>
          <w:rStyle w:val="None"/>
          <w:rFonts w:asciiTheme="minorHAnsi" w:eastAsia="Arimo" w:hAnsiTheme="minorHAnsi" w:cstheme="minorHAnsi"/>
          <w:b/>
          <w:bCs/>
          <w:color w:val="000000" w:themeColor="text1"/>
          <w:sz w:val="20"/>
          <w:szCs w:val="20"/>
        </w:rPr>
      </w:pPr>
      <w:r w:rsidRPr="00B37AD5">
        <w:rPr>
          <w:rStyle w:val="None"/>
          <w:rFonts w:asciiTheme="minorHAnsi" w:eastAsia="Arimo" w:hAnsiTheme="minorHAnsi" w:cstheme="minorHAnsi"/>
          <w:b/>
          <w:bCs/>
          <w:color w:val="000000" w:themeColor="text1"/>
          <w:sz w:val="20"/>
          <w:szCs w:val="20"/>
        </w:rPr>
        <w:t>Appointments and accessing these services</w:t>
      </w:r>
    </w:p>
    <w:p w14:paraId="50E7D985" w14:textId="77777777" w:rsidR="00921D1A" w:rsidRPr="00B37AD5" w:rsidRDefault="00921D1A" w:rsidP="001801A6">
      <w:pPr>
        <w:pStyle w:val="Body"/>
        <w:jc w:val="both"/>
        <w:rPr>
          <w:rStyle w:val="None"/>
          <w:rFonts w:asciiTheme="minorHAnsi" w:eastAsia="Arimo" w:hAnsiTheme="minorHAnsi" w:cstheme="minorHAnsi"/>
          <w:color w:val="000000" w:themeColor="text1"/>
          <w:sz w:val="20"/>
          <w:szCs w:val="20"/>
        </w:rPr>
      </w:pPr>
    </w:p>
    <w:p w14:paraId="6FFA3087" w14:textId="1013AB8E" w:rsidR="00305152" w:rsidRPr="00724CF1" w:rsidRDefault="00921D1A" w:rsidP="00724CF1">
      <w:pPr>
        <w:pStyle w:val="Body"/>
        <w:tabs>
          <w:tab w:val="left" w:pos="5865"/>
        </w:tabs>
        <w:jc w:val="both"/>
        <w:rPr>
          <w:rFonts w:asciiTheme="minorHAnsi" w:eastAsia="Calibri" w:hAnsiTheme="minorHAnsi" w:cstheme="minorHAnsi"/>
          <w:color w:val="000000" w:themeColor="text1"/>
          <w:sz w:val="20"/>
          <w:szCs w:val="20"/>
          <w:u w:color="0563C1"/>
        </w:rPr>
      </w:pPr>
      <w:r w:rsidRPr="00B37AD5">
        <w:rPr>
          <w:rStyle w:val="Hyperlink2"/>
          <w:rFonts w:asciiTheme="minorHAnsi" w:hAnsiTheme="minorHAnsi" w:cstheme="minorHAnsi"/>
          <w:color w:val="000000" w:themeColor="text1"/>
          <w:sz w:val="20"/>
          <w:szCs w:val="20"/>
          <w:u w:val="none"/>
        </w:rPr>
        <w:t>Student may contact the Student Support Officer by email at</w:t>
      </w:r>
      <w:r w:rsidR="00A27524">
        <w:rPr>
          <w:rStyle w:val="Hyperlink2"/>
          <w:rFonts w:asciiTheme="minorHAnsi" w:hAnsiTheme="minorHAnsi" w:cstheme="minorHAnsi"/>
          <w:color w:val="000000" w:themeColor="text1"/>
          <w:sz w:val="20"/>
          <w:szCs w:val="20"/>
          <w:u w:val="none"/>
        </w:rPr>
        <w:t xml:space="preserve"> </w:t>
      </w:r>
      <w:hyperlink r:id="rId94" w:history="1">
        <w:r w:rsidR="00305152" w:rsidRPr="00973542">
          <w:rPr>
            <w:rStyle w:val="Hyperlink"/>
            <w:rFonts w:asciiTheme="minorHAnsi" w:eastAsia="Calibri" w:hAnsiTheme="minorHAnsi" w:cstheme="minorHAnsi"/>
            <w:sz w:val="20"/>
            <w:szCs w:val="20"/>
          </w:rPr>
          <w:t>info@melbtc.vic.edu.au</w:t>
        </w:r>
      </w:hyperlink>
      <w:r w:rsidR="00305152">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 xml:space="preserve">or they can make an appointment through reception. </w:t>
      </w:r>
      <w:r w:rsidR="00724CF1">
        <w:rPr>
          <w:rStyle w:val="Hyperlink2"/>
          <w:rFonts w:asciiTheme="minorHAnsi" w:hAnsiTheme="minorHAnsi" w:cstheme="minorHAnsi"/>
          <w:color w:val="000000" w:themeColor="text1"/>
          <w:sz w:val="20"/>
          <w:szCs w:val="20"/>
          <w:u w:val="none"/>
        </w:rPr>
        <w:br/>
      </w:r>
    </w:p>
    <w:p w14:paraId="203C497F" w14:textId="77777777" w:rsidR="00921D1A" w:rsidRPr="00305152" w:rsidRDefault="00047780" w:rsidP="001801A6">
      <w:pPr>
        <w:widowControl w:val="0"/>
        <w:tabs>
          <w:tab w:val="left" w:pos="142"/>
          <w:tab w:val="left" w:pos="851"/>
        </w:tabs>
        <w:autoSpaceDE w:val="0"/>
        <w:autoSpaceDN w:val="0"/>
        <w:adjustRightInd w:val="0"/>
        <w:spacing w:after="240"/>
        <w:jc w:val="both"/>
        <w:rPr>
          <w:rFonts w:asciiTheme="minorHAnsi" w:hAnsiTheme="minorHAnsi" w:cstheme="minorHAnsi"/>
          <w:b/>
          <w:sz w:val="22"/>
          <w:szCs w:val="22"/>
        </w:rPr>
      </w:pPr>
      <w:r w:rsidRPr="00305152">
        <w:rPr>
          <w:rFonts w:asciiTheme="minorHAnsi" w:hAnsiTheme="minorHAnsi" w:cstheme="minorHAnsi"/>
          <w:b/>
          <w:sz w:val="22"/>
          <w:szCs w:val="22"/>
        </w:rPr>
        <w:t>E</w:t>
      </w:r>
      <w:r w:rsidR="00921D1A" w:rsidRPr="00305152">
        <w:rPr>
          <w:rFonts w:asciiTheme="minorHAnsi" w:hAnsiTheme="minorHAnsi" w:cstheme="minorHAnsi"/>
          <w:b/>
          <w:sz w:val="22"/>
          <w:szCs w:val="22"/>
        </w:rPr>
        <w:t>xternal Support Services</w:t>
      </w:r>
    </w:p>
    <w:p w14:paraId="43DC5C30" w14:textId="4DA17858"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
          <w:color w:val="000000" w:themeColor="text1"/>
          <w:sz w:val="20"/>
          <w:szCs w:val="20"/>
        </w:rPr>
      </w:pPr>
      <w:r w:rsidRPr="00B37AD5">
        <w:rPr>
          <w:rFonts w:asciiTheme="minorHAnsi" w:hAnsiTheme="minorHAnsi" w:cstheme="minorHAnsi"/>
          <w:b/>
          <w:color w:val="000000" w:themeColor="text1"/>
          <w:sz w:val="20"/>
          <w:szCs w:val="20"/>
        </w:rPr>
        <w:t xml:space="preserve">Fire, ambulance, police (life-threatening emergencies): </w:t>
      </w:r>
      <w:r w:rsidRPr="00004FC6">
        <w:rPr>
          <w:rFonts w:asciiTheme="minorHAnsi" w:hAnsiTheme="minorHAnsi" w:cstheme="minorHAnsi"/>
          <w:b/>
          <w:color w:val="000000" w:themeColor="text1"/>
          <w:sz w:val="28"/>
          <w:szCs w:val="28"/>
        </w:rPr>
        <w:t>Ring</w:t>
      </w:r>
      <w:r w:rsidR="00004FC6">
        <w:rPr>
          <w:rFonts w:asciiTheme="minorHAnsi" w:hAnsiTheme="minorHAnsi" w:cstheme="minorHAnsi"/>
          <w:b/>
          <w:color w:val="000000" w:themeColor="text1"/>
          <w:sz w:val="28"/>
          <w:szCs w:val="28"/>
        </w:rPr>
        <w:t xml:space="preserve">: </w:t>
      </w:r>
      <w:r w:rsidRPr="00004FC6">
        <w:rPr>
          <w:rFonts w:asciiTheme="minorHAnsi" w:hAnsiTheme="minorHAnsi" w:cstheme="minorHAnsi"/>
          <w:b/>
          <w:color w:val="000000" w:themeColor="text1"/>
          <w:sz w:val="28"/>
          <w:szCs w:val="28"/>
        </w:rPr>
        <w:t>000</w:t>
      </w:r>
    </w:p>
    <w:p w14:paraId="77C9691D"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
          <w:color w:val="000000" w:themeColor="text1"/>
          <w:sz w:val="20"/>
          <w:szCs w:val="20"/>
        </w:rPr>
      </w:pPr>
      <w:r w:rsidRPr="00B37AD5">
        <w:rPr>
          <w:rFonts w:asciiTheme="minorHAnsi" w:hAnsiTheme="minorHAnsi" w:cstheme="minorHAnsi"/>
          <w:b/>
          <w:color w:val="000000" w:themeColor="text1"/>
          <w:sz w:val="20"/>
          <w:szCs w:val="20"/>
        </w:rPr>
        <w:t>Hospitals and Medical Issues:</w:t>
      </w:r>
    </w:p>
    <w:p w14:paraId="04D268E9"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The Alfred: (03) 9076 2000</w:t>
      </w:r>
      <w:r w:rsidRPr="00B37AD5">
        <w:rPr>
          <w:rFonts w:asciiTheme="minorHAnsi" w:hAnsiTheme="minorHAnsi" w:cstheme="minorHAnsi"/>
          <w:bCs/>
          <w:color w:val="000000" w:themeColor="text1"/>
          <w:sz w:val="20"/>
          <w:szCs w:val="20"/>
        </w:rPr>
        <w:tab/>
      </w:r>
      <w:r w:rsidRPr="00B37AD5">
        <w:rPr>
          <w:rFonts w:asciiTheme="minorHAnsi" w:hAnsiTheme="minorHAnsi" w:cstheme="minorHAnsi"/>
          <w:bCs/>
          <w:color w:val="000000" w:themeColor="text1"/>
          <w:sz w:val="20"/>
          <w:szCs w:val="20"/>
        </w:rPr>
        <w:tab/>
      </w:r>
      <w:r w:rsidRPr="00B37AD5">
        <w:rPr>
          <w:rFonts w:asciiTheme="minorHAnsi" w:hAnsiTheme="minorHAnsi" w:cstheme="minorHAnsi"/>
          <w:bCs/>
          <w:color w:val="000000" w:themeColor="text1"/>
          <w:sz w:val="20"/>
          <w:szCs w:val="20"/>
        </w:rPr>
        <w:tab/>
      </w:r>
    </w:p>
    <w:p w14:paraId="170F715D"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Austin Hospital: (03) 9496 5000</w:t>
      </w:r>
    </w:p>
    <w:p w14:paraId="467CB189"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Royal Children’s Hospital: (03) 9345 5522</w:t>
      </w:r>
    </w:p>
    <w:p w14:paraId="38B3A9D0"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Royal Women’s Hospital: (03) 8345 2000</w:t>
      </w:r>
    </w:p>
    <w:p w14:paraId="5F86709E"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Royal Melbourne Hospital: (03) 9342 7000</w:t>
      </w:r>
    </w:p>
    <w:p w14:paraId="439B585B"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St Vincent’s Hospital: (03) 9411 7111</w:t>
      </w:r>
    </w:p>
    <w:p w14:paraId="399977AC"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
          <w:color w:val="000000" w:themeColor="text1"/>
          <w:sz w:val="20"/>
          <w:szCs w:val="20"/>
        </w:rPr>
      </w:pPr>
      <w:r w:rsidRPr="00B37AD5">
        <w:rPr>
          <w:rFonts w:asciiTheme="minorHAnsi" w:hAnsiTheme="minorHAnsi" w:cstheme="minorHAnsi"/>
          <w:b/>
          <w:color w:val="000000" w:themeColor="text1"/>
          <w:sz w:val="20"/>
          <w:szCs w:val="20"/>
        </w:rPr>
        <w:t>Solicitors/ Lawyer:</w:t>
      </w:r>
    </w:p>
    <w:p w14:paraId="4F90C871"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The Institute of Arbitrators Mediators Australia: Free call 1800 651 650</w:t>
      </w:r>
    </w:p>
    <w:p w14:paraId="0066716B"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Victoria Legal Aid: www.legalaid.vic.gov.au</w:t>
      </w:r>
    </w:p>
    <w:p w14:paraId="7519CB97"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
          <w:color w:val="000000" w:themeColor="text1"/>
          <w:sz w:val="20"/>
          <w:szCs w:val="20"/>
        </w:rPr>
      </w:pPr>
      <w:r w:rsidRPr="00B37AD5">
        <w:rPr>
          <w:rFonts w:asciiTheme="minorHAnsi" w:hAnsiTheme="minorHAnsi" w:cstheme="minorHAnsi"/>
          <w:b/>
          <w:color w:val="000000" w:themeColor="text1"/>
          <w:sz w:val="20"/>
          <w:szCs w:val="20"/>
        </w:rPr>
        <w:lastRenderedPageBreak/>
        <w:t>Other Support Services</w:t>
      </w:r>
    </w:p>
    <w:p w14:paraId="79A4691F"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The following support services are free. They are able to provide you with referrals to help you deal with the issue you are facing.</w:t>
      </w:r>
    </w:p>
    <w:p w14:paraId="3361CFDC"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Lifeline: 13 11 14 (24-hour counselling service)</w:t>
      </w:r>
    </w:p>
    <w:p w14:paraId="4A6FFFAA"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Men’s line Australia: 1300 78 99 78</w:t>
      </w:r>
    </w:p>
    <w:p w14:paraId="45B0074E"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Grief line (Telephone Counselling Service): 1300 845 745 (12 noon - 3 am, 7 days a week, all year)</w:t>
      </w:r>
    </w:p>
    <w:p w14:paraId="0D15206B"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Direct Line (Drug and alcohol service): 1800 888 236</w:t>
      </w:r>
    </w:p>
    <w:p w14:paraId="7E895D9E"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Crisis Help: 1800 627 727</w:t>
      </w:r>
    </w:p>
    <w:p w14:paraId="76D971CD"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Domestic Violence Resource Centre Victoria: 1800 737 732</w:t>
      </w:r>
    </w:p>
    <w:p w14:paraId="0EEFCBF9"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Direct Line (Drug and alcohol service): 1800 888 236</w:t>
      </w:r>
    </w:p>
    <w:p w14:paraId="2070C4BC"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Crisis Accommodation Information (Homelessness Help Services): 1800 627 727</w:t>
      </w:r>
    </w:p>
    <w:p w14:paraId="21381965" w14:textId="77777777" w:rsidR="00921D1A" w:rsidRPr="00B37AD5" w:rsidRDefault="00921D1A" w:rsidP="001801A6">
      <w:pPr>
        <w:widowControl w:val="0"/>
        <w:tabs>
          <w:tab w:val="left" w:pos="142"/>
          <w:tab w:val="left" w:pos="851"/>
        </w:tabs>
        <w:autoSpaceDE w:val="0"/>
        <w:autoSpaceDN w:val="0"/>
        <w:adjustRightInd w:val="0"/>
        <w:spacing w:after="240"/>
        <w:jc w:val="both"/>
        <w:rPr>
          <w:rFonts w:asciiTheme="minorHAnsi" w:hAnsiTheme="minorHAnsi" w:cstheme="minorHAnsi"/>
          <w:bCs/>
          <w:color w:val="000000" w:themeColor="text1"/>
          <w:sz w:val="20"/>
          <w:szCs w:val="20"/>
        </w:rPr>
      </w:pPr>
      <w:r w:rsidRPr="00B37AD5">
        <w:rPr>
          <w:rFonts w:asciiTheme="minorHAnsi" w:hAnsiTheme="minorHAnsi" w:cstheme="minorHAnsi"/>
          <w:bCs/>
          <w:color w:val="000000" w:themeColor="text1"/>
          <w:sz w:val="20"/>
          <w:szCs w:val="20"/>
        </w:rPr>
        <w:t>The Gambling Help Line: 1800 858 858</w:t>
      </w:r>
    </w:p>
    <w:p w14:paraId="0032FAE8" w14:textId="77777777" w:rsidR="00921D1A" w:rsidRPr="00004FC6" w:rsidRDefault="00921D1A" w:rsidP="001801A6">
      <w:pPr>
        <w:widowControl w:val="0"/>
        <w:tabs>
          <w:tab w:val="left" w:pos="142"/>
          <w:tab w:val="left" w:pos="851"/>
        </w:tabs>
        <w:autoSpaceDE w:val="0"/>
        <w:autoSpaceDN w:val="0"/>
        <w:adjustRightInd w:val="0"/>
        <w:spacing w:after="240"/>
        <w:contextualSpacing/>
        <w:jc w:val="both"/>
        <w:outlineLvl w:val="0"/>
        <w:rPr>
          <w:rStyle w:val="None"/>
          <w:rFonts w:asciiTheme="minorHAnsi" w:hAnsiTheme="minorHAnsi" w:cstheme="minorHAnsi"/>
          <w:b/>
          <w:sz w:val="20"/>
          <w:szCs w:val="20"/>
        </w:rPr>
      </w:pPr>
      <w:bookmarkStart w:id="58" w:name="_Toc10637754"/>
      <w:r w:rsidRPr="00004FC6">
        <w:rPr>
          <w:rFonts w:asciiTheme="minorHAnsi" w:hAnsiTheme="minorHAnsi" w:cstheme="minorHAnsi"/>
          <w:b/>
          <w:sz w:val="20"/>
          <w:szCs w:val="20"/>
        </w:rPr>
        <w:t xml:space="preserve">Our Obligation to </w:t>
      </w:r>
      <w:bookmarkEnd w:id="58"/>
      <w:r w:rsidRPr="00004FC6">
        <w:rPr>
          <w:rFonts w:asciiTheme="minorHAnsi" w:hAnsiTheme="minorHAnsi" w:cstheme="minorHAnsi"/>
          <w:b/>
          <w:sz w:val="20"/>
          <w:szCs w:val="20"/>
        </w:rPr>
        <w:t>You</w:t>
      </w:r>
    </w:p>
    <w:p w14:paraId="3ED04723" w14:textId="6E002134" w:rsidR="00921D1A" w:rsidRPr="00B37AD5" w:rsidRDefault="00C63A48" w:rsidP="001801A6">
      <w:pPr>
        <w:pStyle w:val="Body"/>
        <w:jc w:val="both"/>
        <w:rPr>
          <w:rStyle w:val="None"/>
          <w:rFonts w:asciiTheme="minorHAnsi" w:hAnsiTheme="minorHAnsi" w:cstheme="minorHAnsi"/>
          <w:sz w:val="20"/>
          <w:szCs w:val="20"/>
        </w:rPr>
      </w:pPr>
      <w:r>
        <w:rPr>
          <w:rStyle w:val="None"/>
          <w:rFonts w:asciiTheme="minorHAnsi" w:hAnsiTheme="minorHAnsi" w:cstheme="minorHAnsi"/>
          <w:sz w:val="20"/>
          <w:szCs w:val="20"/>
        </w:rPr>
        <w:t>Melbourne Trades College</w:t>
      </w:r>
      <w:r w:rsidR="00921D1A" w:rsidRPr="00B37AD5">
        <w:rPr>
          <w:rStyle w:val="None"/>
          <w:rFonts w:asciiTheme="minorHAnsi" w:hAnsiTheme="minorHAnsi" w:cstheme="minorHAnsi"/>
          <w:sz w:val="20"/>
          <w:szCs w:val="20"/>
        </w:rPr>
        <w:t xml:space="preserve"> is responsible for the quality of the training and assessment in compliance with the Standards for Registered Training Organisations 2015, and for the issuance of the AQF certification documentation.</w:t>
      </w:r>
      <w:r w:rsidR="00037308" w:rsidRPr="00B37AD5">
        <w:rPr>
          <w:rStyle w:val="None"/>
          <w:rFonts w:asciiTheme="minorHAnsi" w:hAnsiTheme="minorHAnsi" w:cstheme="minorHAnsi"/>
          <w:sz w:val="20"/>
          <w:szCs w:val="20"/>
        </w:rPr>
        <w:t xml:space="preserve"> This means that the </w:t>
      </w:r>
      <w:r w:rsidR="009F5E8F">
        <w:rPr>
          <w:rStyle w:val="None"/>
          <w:rFonts w:asciiTheme="minorHAnsi" w:hAnsiTheme="minorHAnsi" w:cstheme="minorHAnsi"/>
          <w:sz w:val="20"/>
          <w:szCs w:val="20"/>
        </w:rPr>
        <w:t>college</w:t>
      </w:r>
      <w:r w:rsidR="00037308" w:rsidRPr="00B37AD5">
        <w:rPr>
          <w:rStyle w:val="None"/>
          <w:rFonts w:asciiTheme="minorHAnsi" w:hAnsiTheme="minorHAnsi" w:cstheme="minorHAnsi"/>
          <w:sz w:val="20"/>
          <w:szCs w:val="20"/>
        </w:rPr>
        <w:t xml:space="preserve"> is obligated to deliver and assess students in accordance with the course requirements and to issue appropriate credentials to students who have met the assessment requirements and have been assessed as competent in the units of competency.</w:t>
      </w:r>
    </w:p>
    <w:p w14:paraId="5745CDAD" w14:textId="1DA44D8E" w:rsidR="00921D1A" w:rsidRPr="00B37AD5" w:rsidRDefault="00921D1A" w:rsidP="001801A6">
      <w:pPr>
        <w:pStyle w:val="Body"/>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This means that the </w:t>
      </w:r>
      <w:r w:rsidR="009F5E8F">
        <w:rPr>
          <w:rStyle w:val="None"/>
          <w:rFonts w:asciiTheme="minorHAnsi" w:eastAsia="Calibri" w:hAnsiTheme="minorHAnsi" w:cstheme="minorHAnsi"/>
          <w:sz w:val="20"/>
          <w:szCs w:val="20"/>
        </w:rPr>
        <w:t>College</w:t>
      </w:r>
      <w:r w:rsidRPr="00B37AD5">
        <w:rPr>
          <w:rStyle w:val="None"/>
          <w:rFonts w:asciiTheme="minorHAnsi" w:eastAsia="Calibri" w:hAnsiTheme="minorHAnsi" w:cstheme="minorHAnsi"/>
          <w:sz w:val="20"/>
          <w:szCs w:val="20"/>
        </w:rPr>
        <w:t xml:space="preserve"> is obligated to deliver and assess students in accordance with the course requirements and to issue appropriate credentials to students who have met the assessment requirements and have been assessed as competent in the units of competency.</w:t>
      </w:r>
    </w:p>
    <w:p w14:paraId="2BF04469" w14:textId="77777777" w:rsidR="00921D1A" w:rsidRPr="00B37AD5" w:rsidRDefault="00921D1A" w:rsidP="001801A6">
      <w:pPr>
        <w:pStyle w:val="Body"/>
        <w:jc w:val="both"/>
        <w:rPr>
          <w:rStyle w:val="None"/>
          <w:rFonts w:asciiTheme="minorHAnsi" w:eastAsia="Calibri" w:hAnsiTheme="minorHAnsi" w:cstheme="minorHAnsi"/>
          <w:b/>
          <w:bCs/>
          <w:sz w:val="20"/>
          <w:szCs w:val="20"/>
        </w:rPr>
      </w:pPr>
    </w:p>
    <w:p w14:paraId="3B7D2C76" w14:textId="77777777" w:rsidR="008B34BA" w:rsidRPr="00B37AD5" w:rsidRDefault="008B34BA"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lang w:eastAsia="en-US"/>
        </w:rPr>
      </w:pPr>
      <w:r w:rsidRPr="00B37AD5">
        <w:rPr>
          <w:rFonts w:asciiTheme="minorHAnsi" w:hAnsiTheme="minorHAnsi" w:cstheme="minorHAnsi"/>
          <w:b/>
          <w:sz w:val="20"/>
          <w:szCs w:val="20"/>
        </w:rPr>
        <w:t>Transfer Between Registered Providers</w:t>
      </w:r>
    </w:p>
    <w:p w14:paraId="4C1F8D2C" w14:textId="77777777" w:rsidR="008B34BA" w:rsidRPr="00B37AD5" w:rsidRDefault="008B34BA"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p>
    <w:p w14:paraId="7177B6CF" w14:textId="5B7995B9" w:rsidR="008B34BA" w:rsidRPr="00B37AD5" w:rsidRDefault="008B34BA"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The National Code 2018 restricts the capacity of students to transfer to other providers prior to completing six months of their principal course. </w:t>
      </w:r>
      <w:r w:rsidR="00C63A48">
        <w:rPr>
          <w:rFonts w:asciiTheme="minorHAnsi" w:hAnsiTheme="minorHAnsi" w:cstheme="minorHAnsi"/>
          <w:sz w:val="20"/>
          <w:szCs w:val="20"/>
        </w:rPr>
        <w:t>Melbourne Trades College</w:t>
      </w:r>
      <w:r w:rsidR="000E6B57" w:rsidRPr="00B37AD5">
        <w:rPr>
          <w:rFonts w:asciiTheme="minorHAnsi" w:hAnsiTheme="minorHAnsi" w:cstheme="minorHAnsi"/>
          <w:sz w:val="20"/>
          <w:szCs w:val="20"/>
        </w:rPr>
        <w:t xml:space="preserve"> </w:t>
      </w:r>
      <w:r w:rsidRPr="00B37AD5">
        <w:rPr>
          <w:rFonts w:asciiTheme="minorHAnsi" w:hAnsiTheme="minorHAnsi" w:cstheme="minorHAnsi"/>
          <w:sz w:val="20"/>
          <w:szCs w:val="20"/>
        </w:rPr>
        <w:t>will not actively recruit a student where this clearly conflicts with obligations under standard 7 of the National Code 2018 (Overseas student transfers).</w:t>
      </w:r>
    </w:p>
    <w:p w14:paraId="18AD1DA3" w14:textId="77777777" w:rsidR="008B34BA" w:rsidRPr="00B37AD5" w:rsidRDefault="008B34BA"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4456A233" w14:textId="3F76BDA2" w:rsidR="008B34BA" w:rsidRPr="00B37AD5" w:rsidRDefault="00C63A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Pr>
          <w:rFonts w:asciiTheme="minorHAnsi" w:hAnsiTheme="minorHAnsi" w:cstheme="minorHAnsi"/>
          <w:sz w:val="20"/>
          <w:szCs w:val="20"/>
        </w:rPr>
        <w:t>Melbourne Trades College</w:t>
      </w:r>
      <w:r w:rsidR="000E6B57" w:rsidRPr="00B37AD5">
        <w:rPr>
          <w:rFonts w:asciiTheme="minorHAnsi" w:hAnsiTheme="minorHAnsi" w:cstheme="minorHAnsi"/>
          <w:sz w:val="20"/>
          <w:szCs w:val="20"/>
        </w:rPr>
        <w:t xml:space="preserve"> </w:t>
      </w:r>
      <w:r w:rsidR="008B34BA" w:rsidRPr="00B37AD5">
        <w:rPr>
          <w:rFonts w:asciiTheme="minorHAnsi" w:hAnsiTheme="minorHAnsi" w:cstheme="minorHAnsi"/>
          <w:sz w:val="20"/>
          <w:szCs w:val="20"/>
        </w:rPr>
        <w:t>will not allow students to transfer to another provider within six months of the commencement of their principal course of study in circumstances where the transfer would be detrimental to them.</w:t>
      </w:r>
    </w:p>
    <w:p w14:paraId="4A9949E8" w14:textId="77777777" w:rsidR="008B34BA" w:rsidRPr="00B37AD5" w:rsidRDefault="008B34BA"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75B518C7" w14:textId="080435AB" w:rsidR="008B34BA" w:rsidRPr="00B37AD5" w:rsidRDefault="008B34BA"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If students wish to apply for a transfer, they will need to apply at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for a release. There is no cost attached to apply for a release; however, students will be required to contact the Department of Home Affairs to seek advice on whether a new visa is required. </w:t>
      </w:r>
    </w:p>
    <w:p w14:paraId="3F847FC8" w14:textId="77777777" w:rsidR="008B34BA" w:rsidRPr="00B37AD5" w:rsidRDefault="008B34BA"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5926EE4D" w14:textId="7D15C6BA" w:rsidR="008B34BA" w:rsidRPr="00B37AD5" w:rsidRDefault="008B34BA"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All applications will be assessed on the basis of</w:t>
      </w:r>
      <w:r w:rsidR="000E6B57" w:rsidRPr="00B37AD5">
        <w:rPr>
          <w:rFonts w:asciiTheme="minorHAnsi" w:hAnsiTheme="minorHAnsi" w:cstheme="minorHAnsi"/>
          <w:sz w:val="20"/>
          <w:szCs w:val="20"/>
        </w:rPr>
        <w:t xml:space="preserve"> </w:t>
      </w:r>
      <w:r w:rsidR="00C63A48">
        <w:rPr>
          <w:rFonts w:asciiTheme="minorHAnsi" w:hAnsiTheme="minorHAnsi" w:cstheme="minorHAnsi"/>
          <w:sz w:val="20"/>
          <w:szCs w:val="20"/>
        </w:rPr>
        <w:t>Melbourne Trades College</w:t>
      </w:r>
      <w:r w:rsidR="000E6B57" w:rsidRPr="00B37AD5">
        <w:rPr>
          <w:rFonts w:asciiTheme="minorHAnsi" w:hAnsiTheme="minorHAnsi" w:cstheme="minorHAnsi"/>
          <w:sz w:val="20"/>
          <w:szCs w:val="20"/>
        </w:rPr>
        <w:t xml:space="preserve">’s </w:t>
      </w:r>
      <w:r w:rsidRPr="00B37AD5">
        <w:rPr>
          <w:rFonts w:asciiTheme="minorHAnsi" w:hAnsiTheme="minorHAnsi" w:cstheme="minorHAnsi"/>
          <w:sz w:val="20"/>
          <w:szCs w:val="20"/>
        </w:rPr>
        <w:t xml:space="preserve">Policy, conditions of Enrolment, Fee Payment and Refund Policy, study plan and declaration submitted by the student in their application. </w:t>
      </w:r>
    </w:p>
    <w:p w14:paraId="4590E739" w14:textId="77777777" w:rsidR="008B34BA" w:rsidRPr="00B37AD5" w:rsidRDefault="008B34BA" w:rsidP="001801A6">
      <w:pPr>
        <w:widowControl w:val="0"/>
        <w:tabs>
          <w:tab w:val="left" w:pos="142"/>
          <w:tab w:val="left" w:pos="284"/>
        </w:tabs>
        <w:autoSpaceDE w:val="0"/>
        <w:autoSpaceDN w:val="0"/>
        <w:adjustRightInd w:val="0"/>
        <w:spacing w:after="240"/>
        <w:ind w:left="993"/>
        <w:contextualSpacing/>
        <w:jc w:val="both"/>
        <w:rPr>
          <w:rFonts w:asciiTheme="minorHAnsi" w:hAnsiTheme="minorHAnsi" w:cstheme="minorHAnsi"/>
          <w:sz w:val="20"/>
          <w:szCs w:val="20"/>
        </w:rPr>
      </w:pPr>
    </w:p>
    <w:p w14:paraId="63035B15" w14:textId="0A955703" w:rsidR="008B34BA" w:rsidRPr="00B37AD5" w:rsidRDefault="008B34BA"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Documented evidence supporting circumstances/reasons for seeking release must be included with the application or email submitted. Please refer to the </w:t>
      </w:r>
      <w:r w:rsidR="00C63A48">
        <w:rPr>
          <w:rFonts w:asciiTheme="minorHAnsi" w:hAnsiTheme="minorHAnsi" w:cstheme="minorHAnsi"/>
          <w:sz w:val="20"/>
          <w:szCs w:val="20"/>
        </w:rPr>
        <w:t>Melbourne Trades College</w:t>
      </w:r>
      <w:r w:rsidR="000E6B57" w:rsidRPr="00B37AD5">
        <w:rPr>
          <w:rFonts w:asciiTheme="minorHAnsi" w:hAnsiTheme="minorHAnsi" w:cstheme="minorHAnsi"/>
          <w:sz w:val="20"/>
          <w:szCs w:val="20"/>
        </w:rPr>
        <w:t xml:space="preserve">’s </w:t>
      </w:r>
      <w:r w:rsidRPr="00B37AD5">
        <w:rPr>
          <w:rFonts w:asciiTheme="minorHAnsi" w:hAnsiTheme="minorHAnsi" w:cstheme="minorHAnsi"/>
          <w:sz w:val="20"/>
          <w:szCs w:val="20"/>
        </w:rPr>
        <w:t>transfer between provider’s policy for more details on conditions where transfer may or may not be provided.</w:t>
      </w:r>
    </w:p>
    <w:p w14:paraId="12CA2B9E" w14:textId="77777777" w:rsidR="008B34BA" w:rsidRPr="00B37AD5" w:rsidRDefault="008B34BA" w:rsidP="001801A6">
      <w:pPr>
        <w:widowControl w:val="0"/>
        <w:tabs>
          <w:tab w:val="left" w:pos="142"/>
          <w:tab w:val="left" w:pos="284"/>
        </w:tabs>
        <w:autoSpaceDE w:val="0"/>
        <w:autoSpaceDN w:val="0"/>
        <w:adjustRightInd w:val="0"/>
        <w:spacing w:after="240"/>
        <w:ind w:left="993"/>
        <w:contextualSpacing/>
        <w:jc w:val="both"/>
        <w:rPr>
          <w:rFonts w:asciiTheme="minorHAnsi" w:hAnsiTheme="minorHAnsi" w:cstheme="minorHAnsi"/>
          <w:sz w:val="20"/>
          <w:szCs w:val="20"/>
        </w:rPr>
      </w:pPr>
    </w:p>
    <w:p w14:paraId="70F810F5" w14:textId="77777777" w:rsidR="008B34BA" w:rsidRPr="00B37AD5" w:rsidRDefault="008B34BA"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rPr>
      </w:pPr>
      <w:bookmarkStart w:id="59" w:name="_Toc10637756"/>
      <w:r w:rsidRPr="00B37AD5">
        <w:rPr>
          <w:rFonts w:asciiTheme="minorHAnsi" w:hAnsiTheme="minorHAnsi" w:cstheme="minorHAnsi"/>
          <w:b/>
          <w:sz w:val="20"/>
          <w:szCs w:val="20"/>
        </w:rPr>
        <w:t>Deferral, Suspension and Cancellation</w:t>
      </w:r>
      <w:bookmarkEnd w:id="59"/>
    </w:p>
    <w:p w14:paraId="77AF688F" w14:textId="77777777" w:rsidR="006E1584" w:rsidRPr="00B37AD5" w:rsidRDefault="006E1584"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rPr>
      </w:pPr>
    </w:p>
    <w:p w14:paraId="1F4B22F9" w14:textId="1AB3990A" w:rsidR="006E1584" w:rsidRPr="00B37AD5" w:rsidRDefault="006E1584"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Students may initiate a request to defer commencement of studies or suspend their studies on the grounds of compassionate or compelling circumstances. Students wishing to defer the commencement of studies or suspend their studies must apply to do so in writing to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Reasons for suspending your enrolment are limited to extenuating circumstances such as: </w:t>
      </w:r>
    </w:p>
    <w:p w14:paraId="20896906" w14:textId="77777777" w:rsidR="006E1584" w:rsidRPr="00B37AD5" w:rsidRDefault="006E1584" w:rsidP="001801A6">
      <w:pPr>
        <w:pStyle w:val="ListParagraph"/>
        <w:widowControl w:val="0"/>
        <w:numPr>
          <w:ilvl w:val="0"/>
          <w:numId w:val="88"/>
        </w:numPr>
        <w:tabs>
          <w:tab w:val="left" w:pos="142"/>
          <w:tab w:val="left" w:pos="284"/>
        </w:tabs>
        <w:autoSpaceDE w:val="0"/>
        <w:autoSpaceDN w:val="0"/>
        <w:adjustRightInd w:val="0"/>
        <w:spacing w:after="240"/>
        <w:ind w:left="0" w:firstLine="0"/>
        <w:jc w:val="both"/>
        <w:rPr>
          <w:rFonts w:asciiTheme="minorHAnsi" w:hAnsiTheme="minorHAnsi" w:cstheme="minorHAnsi"/>
          <w:sz w:val="20"/>
          <w:szCs w:val="20"/>
        </w:rPr>
      </w:pPr>
      <w:r w:rsidRPr="00B37AD5">
        <w:rPr>
          <w:rFonts w:asciiTheme="minorHAnsi" w:hAnsiTheme="minorHAnsi" w:cstheme="minorHAnsi"/>
          <w:sz w:val="20"/>
          <w:szCs w:val="20"/>
        </w:rPr>
        <w:lastRenderedPageBreak/>
        <w:t>Personal illness (e.g. you are going into hospital)</w:t>
      </w:r>
    </w:p>
    <w:p w14:paraId="528ED85B" w14:textId="77777777" w:rsidR="006E1584" w:rsidRPr="00B37AD5" w:rsidRDefault="006E1584" w:rsidP="001801A6">
      <w:pPr>
        <w:pStyle w:val="ListParagraph"/>
        <w:widowControl w:val="0"/>
        <w:numPr>
          <w:ilvl w:val="0"/>
          <w:numId w:val="88"/>
        </w:numPr>
        <w:tabs>
          <w:tab w:val="left" w:pos="142"/>
          <w:tab w:val="left" w:pos="284"/>
        </w:tabs>
        <w:autoSpaceDE w:val="0"/>
        <w:autoSpaceDN w:val="0"/>
        <w:adjustRightInd w:val="0"/>
        <w:spacing w:after="240"/>
        <w:ind w:left="0" w:firstLine="0"/>
        <w:jc w:val="both"/>
        <w:rPr>
          <w:rFonts w:asciiTheme="minorHAnsi" w:hAnsiTheme="minorHAnsi" w:cstheme="minorHAnsi"/>
          <w:sz w:val="20"/>
          <w:szCs w:val="20"/>
        </w:rPr>
      </w:pPr>
      <w:r w:rsidRPr="00B37AD5">
        <w:rPr>
          <w:rFonts w:asciiTheme="minorHAnsi" w:hAnsiTheme="minorHAnsi" w:cstheme="minorHAnsi"/>
          <w:sz w:val="20"/>
          <w:szCs w:val="20"/>
        </w:rPr>
        <w:t>Bereavement (death of an immediate member of family)</w:t>
      </w:r>
    </w:p>
    <w:p w14:paraId="4D0EF858" w14:textId="2DA19B00" w:rsidR="006E1584" w:rsidRPr="00B37AD5" w:rsidRDefault="003C0835" w:rsidP="001801A6">
      <w:pPr>
        <w:pStyle w:val="ListParagraph"/>
        <w:widowControl w:val="0"/>
        <w:numPr>
          <w:ilvl w:val="0"/>
          <w:numId w:val="88"/>
        </w:numPr>
        <w:tabs>
          <w:tab w:val="left" w:pos="142"/>
          <w:tab w:val="left" w:pos="284"/>
        </w:tabs>
        <w:autoSpaceDE w:val="0"/>
        <w:autoSpaceDN w:val="0"/>
        <w:adjustRightInd w:val="0"/>
        <w:spacing w:after="240"/>
        <w:ind w:left="0" w:firstLine="0"/>
        <w:jc w:val="both"/>
        <w:rPr>
          <w:rFonts w:asciiTheme="minorHAnsi" w:hAnsiTheme="minorHAnsi" w:cstheme="minorHAnsi"/>
          <w:sz w:val="20"/>
          <w:szCs w:val="20"/>
        </w:rPr>
      </w:pPr>
      <w:r w:rsidRPr="00B37AD5">
        <w:rPr>
          <w:rFonts w:asciiTheme="minorHAnsi" w:hAnsiTheme="minorHAnsi" w:cstheme="minorHAnsi"/>
          <w:sz w:val="20"/>
          <w:szCs w:val="20"/>
        </w:rPr>
        <w:t>Se</w:t>
      </w:r>
      <w:r>
        <w:rPr>
          <w:rFonts w:asciiTheme="minorHAnsi" w:hAnsiTheme="minorHAnsi" w:cstheme="minorHAnsi"/>
          <w:sz w:val="20"/>
          <w:szCs w:val="20"/>
        </w:rPr>
        <w:t>rious</w:t>
      </w:r>
      <w:r w:rsidR="006E1584" w:rsidRPr="00B37AD5">
        <w:rPr>
          <w:rFonts w:asciiTheme="minorHAnsi" w:hAnsiTheme="minorHAnsi" w:cstheme="minorHAnsi"/>
          <w:sz w:val="20"/>
          <w:szCs w:val="20"/>
        </w:rPr>
        <w:t xml:space="preserve"> illness of an immediate member of family.</w:t>
      </w:r>
    </w:p>
    <w:p w14:paraId="525A2747" w14:textId="5C2F07AA" w:rsidR="006E1584" w:rsidRPr="00B37AD5" w:rsidRDefault="006E1584"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If you know that you will not be attending classes during the study period, you must contact</w:t>
      </w:r>
      <w:r w:rsidR="000E6B57" w:rsidRPr="00B37AD5">
        <w:rPr>
          <w:rFonts w:asciiTheme="minorHAnsi" w:hAnsiTheme="minorHAnsi" w:cstheme="minorHAnsi"/>
          <w:sz w:val="20"/>
          <w:szCs w:val="20"/>
        </w:rPr>
        <w:t xml:space="preserve"> </w:t>
      </w:r>
      <w:r w:rsidR="00C63A48">
        <w:rPr>
          <w:rFonts w:asciiTheme="minorHAnsi" w:hAnsiTheme="minorHAnsi" w:cstheme="minorHAnsi"/>
          <w:sz w:val="20"/>
          <w:szCs w:val="20"/>
        </w:rPr>
        <w:t>Melbourne Trades College</w:t>
      </w:r>
      <w:r w:rsidR="000E6B57" w:rsidRPr="00B37AD5">
        <w:rPr>
          <w:rFonts w:asciiTheme="minorHAnsi" w:hAnsiTheme="minorHAnsi" w:cstheme="minorHAnsi"/>
          <w:sz w:val="20"/>
          <w:szCs w:val="20"/>
        </w:rPr>
        <w:t xml:space="preserve"> </w:t>
      </w:r>
      <w:r w:rsidRPr="00B37AD5">
        <w:rPr>
          <w:rFonts w:asciiTheme="minorHAnsi" w:hAnsiTheme="minorHAnsi" w:cstheme="minorHAnsi"/>
          <w:sz w:val="20"/>
          <w:szCs w:val="20"/>
        </w:rPr>
        <w:t>and arrange an appointment to discuss your circumstances. Subsequent to your meeting and after providing documented evidence, supporting circumstances/reasons for seeking suspension or cancellation of enrolment, you will be required to formally apply for the deferral or suspension.</w:t>
      </w:r>
    </w:p>
    <w:p w14:paraId="67A1AA6E" w14:textId="77777777" w:rsidR="006E1584" w:rsidRPr="00B37AD5" w:rsidRDefault="006E1584"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40141D6B" w14:textId="43A66A9B" w:rsidR="006E1584" w:rsidRPr="00B37AD5" w:rsidRDefault="00C63A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Pr>
          <w:rFonts w:asciiTheme="minorHAnsi" w:hAnsiTheme="minorHAnsi" w:cstheme="minorHAnsi"/>
          <w:sz w:val="20"/>
          <w:szCs w:val="20"/>
        </w:rPr>
        <w:t>Melbourne Trades College</w:t>
      </w:r>
      <w:r w:rsidR="000E6B57" w:rsidRPr="00B37AD5">
        <w:rPr>
          <w:rFonts w:asciiTheme="minorHAnsi" w:hAnsiTheme="minorHAnsi" w:cstheme="minorHAnsi"/>
          <w:sz w:val="20"/>
          <w:szCs w:val="20"/>
        </w:rPr>
        <w:t xml:space="preserve"> </w:t>
      </w:r>
      <w:r w:rsidR="006E1584" w:rsidRPr="00B37AD5">
        <w:rPr>
          <w:rFonts w:asciiTheme="minorHAnsi" w:hAnsiTheme="minorHAnsi" w:cstheme="minorHAnsi"/>
          <w:sz w:val="20"/>
          <w:szCs w:val="20"/>
        </w:rPr>
        <w:t xml:space="preserve">may decide to suspend or cancel a student’s enrolment on its own initiative as a response to misbehaviour by the student. Deferral of commencement, suspension of enrolment and cancellation of enrolment has to be reported to the Department of Home Affairs through PRISMS by the </w:t>
      </w:r>
      <w:r w:rsidR="009F5E8F">
        <w:rPr>
          <w:rFonts w:asciiTheme="minorHAnsi" w:hAnsiTheme="minorHAnsi" w:cstheme="minorHAnsi"/>
          <w:sz w:val="20"/>
          <w:szCs w:val="20"/>
        </w:rPr>
        <w:t>college</w:t>
      </w:r>
      <w:r w:rsidR="006E1584" w:rsidRPr="00B37AD5">
        <w:rPr>
          <w:rFonts w:asciiTheme="minorHAnsi" w:hAnsiTheme="minorHAnsi" w:cstheme="minorHAnsi"/>
          <w:sz w:val="20"/>
          <w:szCs w:val="20"/>
        </w:rPr>
        <w:t xml:space="preserve"> and this may affect the status of a student visa.</w:t>
      </w:r>
    </w:p>
    <w:p w14:paraId="5EB97B72" w14:textId="77777777" w:rsidR="006E1584" w:rsidRPr="00B37AD5" w:rsidRDefault="006E1584"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0CC19BA2" w14:textId="0CC3436B" w:rsidR="006E1584" w:rsidRPr="00B37AD5" w:rsidRDefault="006E1584"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Please refer to </w:t>
      </w:r>
      <w:r w:rsidR="00C63A48">
        <w:rPr>
          <w:rFonts w:asciiTheme="minorHAnsi" w:hAnsiTheme="minorHAnsi" w:cstheme="minorHAnsi"/>
          <w:sz w:val="20"/>
          <w:szCs w:val="20"/>
        </w:rPr>
        <w:t>Melbourne Trades College</w:t>
      </w:r>
      <w:r w:rsidR="000E6B57" w:rsidRPr="00B37AD5">
        <w:rPr>
          <w:rFonts w:asciiTheme="minorHAnsi" w:hAnsiTheme="minorHAnsi" w:cstheme="minorHAnsi"/>
          <w:sz w:val="20"/>
          <w:szCs w:val="20"/>
        </w:rPr>
        <w:t xml:space="preserve">’s </w:t>
      </w:r>
      <w:r w:rsidRPr="00B37AD5">
        <w:rPr>
          <w:rFonts w:asciiTheme="minorHAnsi" w:hAnsiTheme="minorHAnsi" w:cstheme="minorHAnsi"/>
          <w:sz w:val="20"/>
          <w:szCs w:val="20"/>
        </w:rPr>
        <w:t xml:space="preserve">Deferral, Suspension and Cancellation Policy for more details available on </w:t>
      </w:r>
      <w:r w:rsidR="00C63A48">
        <w:rPr>
          <w:rFonts w:asciiTheme="minorHAnsi" w:hAnsiTheme="minorHAnsi" w:cstheme="minorHAnsi"/>
          <w:sz w:val="20"/>
          <w:szCs w:val="20"/>
        </w:rPr>
        <w:t>Melbourne Trades College</w:t>
      </w:r>
      <w:r w:rsidR="000E6B57" w:rsidRPr="00B37AD5">
        <w:rPr>
          <w:rFonts w:asciiTheme="minorHAnsi" w:hAnsiTheme="minorHAnsi" w:cstheme="minorHAnsi"/>
          <w:sz w:val="20"/>
          <w:szCs w:val="20"/>
        </w:rPr>
        <w:t xml:space="preserve">’s </w:t>
      </w:r>
      <w:r w:rsidRPr="00B37AD5">
        <w:rPr>
          <w:rFonts w:asciiTheme="minorHAnsi" w:hAnsiTheme="minorHAnsi" w:cstheme="minorHAnsi"/>
          <w:sz w:val="20"/>
          <w:szCs w:val="20"/>
        </w:rPr>
        <w:t>website</w:t>
      </w:r>
      <w:r w:rsidR="00846696">
        <w:rPr>
          <w:rFonts w:asciiTheme="minorHAnsi" w:hAnsiTheme="minorHAnsi" w:cstheme="minorHAnsi"/>
          <w:sz w:val="20"/>
          <w:szCs w:val="20"/>
        </w:rPr>
        <w:t xml:space="preserve"> </w:t>
      </w:r>
      <w:hyperlink r:id="rId95" w:history="1">
        <w:r w:rsidR="00846696" w:rsidRPr="00973542">
          <w:rPr>
            <w:rStyle w:val="Hyperlink"/>
            <w:rFonts w:asciiTheme="minorHAnsi" w:hAnsiTheme="minorHAnsi" w:cstheme="minorHAnsi"/>
            <w:sz w:val="20"/>
            <w:szCs w:val="20"/>
          </w:rPr>
          <w:t>www.melbournetradescollege.vic.edu.au</w:t>
        </w:r>
      </w:hyperlink>
      <w:r w:rsidR="00846696">
        <w:rPr>
          <w:rFonts w:asciiTheme="minorHAnsi" w:hAnsiTheme="minorHAnsi" w:cstheme="minorHAnsi"/>
          <w:sz w:val="20"/>
          <w:szCs w:val="20"/>
        </w:rPr>
        <w:t xml:space="preserve">. </w:t>
      </w:r>
    </w:p>
    <w:p w14:paraId="22CE61FD" w14:textId="77777777" w:rsidR="00846696" w:rsidRDefault="00846696" w:rsidP="001801A6">
      <w:pPr>
        <w:pStyle w:val="Body"/>
        <w:keepNext/>
        <w:keepLines/>
        <w:spacing w:before="240"/>
        <w:ind w:left="284" w:hanging="284"/>
        <w:jc w:val="both"/>
        <w:rPr>
          <w:rStyle w:val="None"/>
          <w:rFonts w:asciiTheme="minorHAnsi" w:eastAsia="Arimo" w:hAnsiTheme="minorHAnsi" w:cstheme="minorHAnsi"/>
          <w:b/>
          <w:bCs/>
          <w:sz w:val="20"/>
          <w:szCs w:val="20"/>
        </w:rPr>
      </w:pPr>
    </w:p>
    <w:p w14:paraId="30A8F6B0" w14:textId="77777777" w:rsidR="00846696" w:rsidRDefault="00846696" w:rsidP="001801A6">
      <w:pPr>
        <w:pStyle w:val="Body"/>
        <w:keepNext/>
        <w:keepLines/>
        <w:spacing w:before="240"/>
        <w:ind w:left="284" w:hanging="284"/>
        <w:jc w:val="both"/>
        <w:rPr>
          <w:rStyle w:val="None"/>
          <w:rFonts w:asciiTheme="minorHAnsi" w:eastAsia="Arimo" w:hAnsiTheme="minorHAnsi" w:cstheme="minorHAnsi"/>
          <w:b/>
          <w:bCs/>
          <w:sz w:val="20"/>
          <w:szCs w:val="20"/>
        </w:rPr>
      </w:pPr>
    </w:p>
    <w:p w14:paraId="7A7C59CF" w14:textId="453C2D77" w:rsidR="00921D1A" w:rsidRPr="00B37AD5" w:rsidRDefault="00921D1A" w:rsidP="001801A6">
      <w:pPr>
        <w:pStyle w:val="Body"/>
        <w:keepNext/>
        <w:keepLines/>
        <w:spacing w:before="240"/>
        <w:ind w:left="284" w:hanging="284"/>
        <w:jc w:val="both"/>
        <w:rPr>
          <w:rStyle w:val="None"/>
          <w:rFonts w:asciiTheme="minorHAnsi" w:eastAsia="Arimo" w:hAnsiTheme="minorHAnsi" w:cstheme="minorHAnsi"/>
          <w:b/>
          <w:bCs/>
          <w:sz w:val="20"/>
          <w:szCs w:val="20"/>
        </w:rPr>
      </w:pPr>
      <w:r w:rsidRPr="00B37AD5">
        <w:rPr>
          <w:rStyle w:val="None"/>
          <w:rFonts w:asciiTheme="minorHAnsi" w:eastAsia="Arimo" w:hAnsiTheme="minorHAnsi" w:cstheme="minorHAnsi"/>
          <w:b/>
          <w:bCs/>
          <w:sz w:val="20"/>
          <w:szCs w:val="20"/>
        </w:rPr>
        <w:t>Our expectation from you</w:t>
      </w:r>
    </w:p>
    <w:p w14:paraId="0F8E50BD" w14:textId="236A52A9" w:rsidR="00921D1A" w:rsidRPr="00004FC6" w:rsidRDefault="00C63A48" w:rsidP="001801A6">
      <w:pPr>
        <w:pStyle w:val="Body"/>
        <w:spacing w:before="240"/>
        <w:ind w:left="284" w:hanging="284"/>
        <w:jc w:val="both"/>
        <w:rPr>
          <w:rStyle w:val="Hyperlink2"/>
          <w:rFonts w:asciiTheme="minorHAnsi" w:hAnsiTheme="minorHAnsi" w:cstheme="minorHAnsi"/>
          <w:b/>
          <w:bCs/>
          <w:color w:val="auto"/>
          <w:sz w:val="20"/>
          <w:szCs w:val="20"/>
          <w:u w:val="none"/>
        </w:rPr>
      </w:pPr>
      <w:r w:rsidRPr="00004FC6">
        <w:rPr>
          <w:rStyle w:val="Hyperlink2"/>
          <w:rFonts w:asciiTheme="minorHAnsi" w:hAnsiTheme="minorHAnsi" w:cstheme="minorHAnsi"/>
          <w:b/>
          <w:bCs/>
          <w:color w:val="auto"/>
          <w:sz w:val="20"/>
          <w:szCs w:val="20"/>
          <w:u w:val="none"/>
        </w:rPr>
        <w:t>Melbourne Trades College</w:t>
      </w:r>
      <w:r w:rsidR="00921D1A" w:rsidRPr="00004FC6">
        <w:rPr>
          <w:rStyle w:val="Hyperlink2"/>
          <w:rFonts w:asciiTheme="minorHAnsi" w:hAnsiTheme="minorHAnsi" w:cstheme="minorHAnsi"/>
          <w:b/>
          <w:bCs/>
          <w:color w:val="auto"/>
          <w:sz w:val="20"/>
          <w:szCs w:val="20"/>
          <w:u w:val="none"/>
        </w:rPr>
        <w:t xml:space="preserve"> expects you:</w:t>
      </w:r>
    </w:p>
    <w:p w14:paraId="61BC23EC" w14:textId="77777777" w:rsidR="00921D1A" w:rsidRPr="00B37AD5" w:rsidRDefault="00921D1A" w:rsidP="001801A6">
      <w:pPr>
        <w:pStyle w:val="Body"/>
        <w:numPr>
          <w:ilvl w:val="0"/>
          <w:numId w:val="15"/>
        </w:numPr>
        <w:spacing w:before="240"/>
        <w:ind w:left="284" w:hanging="284"/>
        <w:jc w:val="both"/>
        <w:rPr>
          <w:rFonts w:asciiTheme="minorHAnsi" w:hAnsiTheme="minorHAnsi" w:cstheme="minorHAnsi"/>
          <w:sz w:val="20"/>
          <w:szCs w:val="20"/>
        </w:rPr>
      </w:pPr>
      <w:r w:rsidRPr="00B37AD5">
        <w:rPr>
          <w:rStyle w:val="Hyperlink3"/>
          <w:rFonts w:asciiTheme="minorHAnsi" w:hAnsiTheme="minorHAnsi" w:cstheme="minorHAnsi"/>
          <w:sz w:val="20"/>
          <w:szCs w:val="20"/>
        </w:rPr>
        <w:t>To contribute to learning in a harmonious and positive manner irrespective of gender, race, sexual preference, political affiliation, marital status, disability or religious belief.</w:t>
      </w:r>
    </w:p>
    <w:p w14:paraId="09BAF698" w14:textId="18E0E16F" w:rsidR="00921D1A" w:rsidRPr="00B37AD5" w:rsidRDefault="00921D1A" w:rsidP="001801A6">
      <w:pPr>
        <w:pStyle w:val="Body"/>
        <w:numPr>
          <w:ilvl w:val="0"/>
          <w:numId w:val="15"/>
        </w:numPr>
        <w:spacing w:before="240"/>
        <w:ind w:left="284" w:hanging="284"/>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To comply with the rules and regulations of </w:t>
      </w:r>
      <w:r w:rsidR="00C63A48">
        <w:rPr>
          <w:rStyle w:val="Hyperlink3"/>
          <w:rFonts w:asciiTheme="minorHAnsi" w:hAnsiTheme="minorHAnsi" w:cstheme="minorHAnsi"/>
          <w:sz w:val="20"/>
          <w:szCs w:val="20"/>
        </w:rPr>
        <w:t>Melbourne Trades College</w:t>
      </w:r>
      <w:r w:rsidRPr="00B37AD5">
        <w:rPr>
          <w:rStyle w:val="Hyperlink3"/>
          <w:rFonts w:asciiTheme="minorHAnsi" w:hAnsiTheme="minorHAnsi" w:cstheme="minorHAnsi"/>
          <w:sz w:val="20"/>
          <w:szCs w:val="20"/>
        </w:rPr>
        <w:t>.</w:t>
      </w:r>
    </w:p>
    <w:p w14:paraId="6492E13C" w14:textId="77777777" w:rsidR="00921D1A" w:rsidRPr="00B37AD5" w:rsidRDefault="00921D1A" w:rsidP="001801A6">
      <w:pPr>
        <w:pStyle w:val="Body"/>
        <w:numPr>
          <w:ilvl w:val="0"/>
          <w:numId w:val="15"/>
        </w:numPr>
        <w:spacing w:before="240"/>
        <w:ind w:left="284" w:hanging="284"/>
        <w:jc w:val="both"/>
        <w:rPr>
          <w:rFonts w:asciiTheme="minorHAnsi" w:hAnsiTheme="minorHAnsi" w:cstheme="minorHAnsi"/>
          <w:sz w:val="20"/>
          <w:szCs w:val="20"/>
        </w:rPr>
      </w:pPr>
      <w:r w:rsidRPr="00B37AD5">
        <w:rPr>
          <w:rStyle w:val="Hyperlink3"/>
          <w:rFonts w:asciiTheme="minorHAnsi" w:hAnsiTheme="minorHAnsi" w:cstheme="minorHAnsi"/>
          <w:sz w:val="20"/>
          <w:szCs w:val="20"/>
        </w:rPr>
        <w:t>To be honest and respectful, which includes not falsifying work or information and not conducting yourself in any way that may cause injury or offence to others.</w:t>
      </w:r>
    </w:p>
    <w:p w14:paraId="71D7A797" w14:textId="77777777" w:rsidR="00921D1A" w:rsidRPr="00B37AD5" w:rsidRDefault="00921D1A" w:rsidP="001801A6">
      <w:pPr>
        <w:pStyle w:val="Body"/>
        <w:numPr>
          <w:ilvl w:val="0"/>
          <w:numId w:val="15"/>
        </w:numPr>
        <w:spacing w:before="240"/>
        <w:ind w:left="284" w:hanging="284"/>
        <w:jc w:val="both"/>
        <w:rPr>
          <w:rFonts w:asciiTheme="minorHAnsi" w:hAnsiTheme="minorHAnsi" w:cstheme="minorHAnsi"/>
          <w:sz w:val="20"/>
          <w:szCs w:val="20"/>
        </w:rPr>
      </w:pPr>
      <w:r w:rsidRPr="00B37AD5">
        <w:rPr>
          <w:rStyle w:val="Hyperlink3"/>
          <w:rFonts w:asciiTheme="minorHAnsi" w:hAnsiTheme="minorHAnsi" w:cstheme="minorHAnsi"/>
          <w:sz w:val="20"/>
          <w:szCs w:val="20"/>
        </w:rPr>
        <w:t>To be responsible for your own learning and development by participating actively and positively and by ensuring that you maintain progress with learning modules.</w:t>
      </w:r>
    </w:p>
    <w:p w14:paraId="7945422A" w14:textId="77777777" w:rsidR="00921D1A" w:rsidRPr="00B37AD5" w:rsidRDefault="00921D1A" w:rsidP="001801A6">
      <w:pPr>
        <w:pStyle w:val="Body"/>
        <w:numPr>
          <w:ilvl w:val="0"/>
          <w:numId w:val="15"/>
        </w:numPr>
        <w:spacing w:before="240"/>
        <w:ind w:left="284" w:hanging="284"/>
        <w:jc w:val="both"/>
        <w:rPr>
          <w:rFonts w:asciiTheme="minorHAnsi" w:hAnsiTheme="minorHAnsi" w:cstheme="minorHAnsi"/>
          <w:sz w:val="20"/>
          <w:szCs w:val="20"/>
        </w:rPr>
      </w:pPr>
      <w:r w:rsidRPr="00B37AD5">
        <w:rPr>
          <w:rStyle w:val="Hyperlink3"/>
          <w:rFonts w:asciiTheme="minorHAnsi" w:hAnsiTheme="minorHAnsi" w:cstheme="minorHAnsi"/>
          <w:sz w:val="20"/>
          <w:szCs w:val="20"/>
        </w:rPr>
        <w:t>To monitor your own progress by ensuring that assessment deadlines are observed.</w:t>
      </w:r>
    </w:p>
    <w:p w14:paraId="71083E44" w14:textId="1881872C" w:rsidR="00921D1A" w:rsidRPr="00B37AD5" w:rsidRDefault="00921D1A" w:rsidP="001801A6">
      <w:pPr>
        <w:pStyle w:val="Body"/>
        <w:numPr>
          <w:ilvl w:val="0"/>
          <w:numId w:val="15"/>
        </w:numPr>
        <w:spacing w:before="240"/>
        <w:ind w:left="284" w:hanging="284"/>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To utilise facilities and </w:t>
      </w:r>
      <w:r w:rsidR="00C63A48">
        <w:rPr>
          <w:rStyle w:val="Hyperlink3"/>
          <w:rFonts w:asciiTheme="minorHAnsi" w:hAnsiTheme="minorHAnsi" w:cstheme="minorHAnsi"/>
          <w:sz w:val="20"/>
          <w:szCs w:val="20"/>
        </w:rPr>
        <w:t>Melbourne Trades College</w:t>
      </w:r>
      <w:r w:rsidR="000E6B57" w:rsidRPr="00B37AD5">
        <w:rPr>
          <w:rStyle w:val="Hyperlink3"/>
          <w:rFonts w:asciiTheme="minorHAnsi" w:hAnsiTheme="minorHAnsi" w:cstheme="minorHAnsi"/>
          <w:sz w:val="20"/>
          <w:szCs w:val="20"/>
        </w:rPr>
        <w:t xml:space="preserve"> </w:t>
      </w:r>
      <w:r w:rsidRPr="00B37AD5">
        <w:rPr>
          <w:rStyle w:val="Hyperlink3"/>
          <w:rFonts w:asciiTheme="minorHAnsi" w:hAnsiTheme="minorHAnsi" w:cstheme="minorHAnsi"/>
          <w:sz w:val="20"/>
          <w:szCs w:val="20"/>
        </w:rPr>
        <w:t xml:space="preserve">publications with respect and to honour our copyrights </w:t>
      </w:r>
      <w:r w:rsidR="00FB355D" w:rsidRPr="00B37AD5">
        <w:rPr>
          <w:rStyle w:val="Hyperlink3"/>
          <w:rFonts w:asciiTheme="minorHAnsi" w:hAnsiTheme="minorHAnsi" w:cstheme="minorHAnsi"/>
          <w:sz w:val="20"/>
          <w:szCs w:val="20"/>
        </w:rPr>
        <w:t>and prevent</w:t>
      </w:r>
      <w:r w:rsidRPr="00B37AD5">
        <w:rPr>
          <w:rStyle w:val="Hyperlink3"/>
          <w:rFonts w:asciiTheme="minorHAnsi" w:hAnsiTheme="minorHAnsi" w:cstheme="minorHAnsi"/>
          <w:sz w:val="20"/>
          <w:szCs w:val="20"/>
        </w:rPr>
        <w:t xml:space="preserve"> our publication from being distributed to unauthorised persons.</w:t>
      </w:r>
    </w:p>
    <w:p w14:paraId="64499E07" w14:textId="43F0D450" w:rsidR="00921D1A" w:rsidRPr="00B37AD5" w:rsidRDefault="00921D1A" w:rsidP="001801A6">
      <w:pPr>
        <w:pStyle w:val="Body"/>
        <w:numPr>
          <w:ilvl w:val="0"/>
          <w:numId w:val="15"/>
        </w:numPr>
        <w:spacing w:before="240"/>
        <w:ind w:left="284" w:hanging="284"/>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To respect other students and </w:t>
      </w:r>
      <w:r w:rsidR="00C63A48">
        <w:rPr>
          <w:rStyle w:val="Hyperlink3"/>
          <w:rFonts w:asciiTheme="minorHAnsi" w:hAnsiTheme="minorHAnsi" w:cstheme="minorHAnsi"/>
          <w:sz w:val="20"/>
          <w:szCs w:val="20"/>
        </w:rPr>
        <w:t>Melbourne Trades College</w:t>
      </w:r>
      <w:r w:rsidR="000E6B57" w:rsidRPr="00B37AD5">
        <w:rPr>
          <w:rStyle w:val="Hyperlink3"/>
          <w:rFonts w:asciiTheme="minorHAnsi" w:hAnsiTheme="minorHAnsi" w:cstheme="minorHAnsi"/>
          <w:sz w:val="20"/>
          <w:szCs w:val="20"/>
        </w:rPr>
        <w:t xml:space="preserve"> </w:t>
      </w:r>
      <w:r w:rsidRPr="00B37AD5">
        <w:rPr>
          <w:rStyle w:val="Hyperlink3"/>
          <w:rFonts w:asciiTheme="minorHAnsi" w:hAnsiTheme="minorHAnsi" w:cstheme="minorHAnsi"/>
          <w:sz w:val="20"/>
          <w:szCs w:val="20"/>
        </w:rPr>
        <w:t>staff members and their right to privacy and confidentiality.</w:t>
      </w:r>
    </w:p>
    <w:p w14:paraId="77405EF6" w14:textId="77777777" w:rsidR="00921D1A" w:rsidRPr="00B37AD5" w:rsidRDefault="00921D1A" w:rsidP="001801A6">
      <w:pPr>
        <w:pStyle w:val="Body"/>
        <w:spacing w:line="250" w:lineRule="auto"/>
        <w:ind w:right="280"/>
        <w:jc w:val="both"/>
        <w:rPr>
          <w:rStyle w:val="None"/>
          <w:rFonts w:asciiTheme="minorHAnsi" w:hAnsiTheme="minorHAnsi" w:cstheme="minorHAnsi"/>
          <w:b/>
          <w:bCs/>
        </w:rPr>
      </w:pPr>
    </w:p>
    <w:p w14:paraId="2A6A8FFA" w14:textId="77777777" w:rsidR="00BD2953" w:rsidRDefault="00BD2953" w:rsidP="001801A6">
      <w:pPr>
        <w:widowControl w:val="0"/>
        <w:tabs>
          <w:tab w:val="left" w:pos="142"/>
          <w:tab w:val="left" w:pos="284"/>
          <w:tab w:val="left" w:pos="2552"/>
        </w:tabs>
        <w:autoSpaceDE w:val="0"/>
        <w:autoSpaceDN w:val="0"/>
        <w:adjustRightInd w:val="0"/>
        <w:spacing w:after="240"/>
        <w:ind w:right="-1086"/>
        <w:contextualSpacing/>
        <w:jc w:val="both"/>
        <w:outlineLvl w:val="0"/>
        <w:rPr>
          <w:rFonts w:asciiTheme="minorHAnsi" w:hAnsiTheme="minorHAnsi" w:cstheme="minorHAnsi"/>
          <w:b/>
          <w:bCs/>
          <w:color w:val="0070C0"/>
          <w:sz w:val="22"/>
          <w:szCs w:val="22"/>
        </w:rPr>
      </w:pPr>
    </w:p>
    <w:p w14:paraId="7B87FD33" w14:textId="797F79A4" w:rsidR="00641830" w:rsidRPr="00C27517" w:rsidRDefault="00641830" w:rsidP="001801A6">
      <w:pPr>
        <w:widowControl w:val="0"/>
        <w:tabs>
          <w:tab w:val="left" w:pos="142"/>
          <w:tab w:val="left" w:pos="284"/>
          <w:tab w:val="left" w:pos="2552"/>
        </w:tabs>
        <w:autoSpaceDE w:val="0"/>
        <w:autoSpaceDN w:val="0"/>
        <w:adjustRightInd w:val="0"/>
        <w:spacing w:after="240"/>
        <w:ind w:right="-1086"/>
        <w:contextualSpacing/>
        <w:jc w:val="both"/>
        <w:outlineLvl w:val="0"/>
        <w:rPr>
          <w:rFonts w:asciiTheme="minorHAnsi" w:hAnsiTheme="minorHAnsi" w:cstheme="minorHAnsi"/>
          <w:b/>
          <w:bCs/>
          <w:sz w:val="22"/>
          <w:szCs w:val="22"/>
        </w:rPr>
      </w:pPr>
      <w:r w:rsidRPr="00C27517">
        <w:rPr>
          <w:rFonts w:asciiTheme="minorHAnsi" w:hAnsiTheme="minorHAnsi" w:cstheme="minorHAnsi"/>
          <w:b/>
          <w:bCs/>
          <w:sz w:val="22"/>
          <w:szCs w:val="22"/>
        </w:rPr>
        <w:t>Student Obligation</w:t>
      </w:r>
      <w:bookmarkStart w:id="60" w:name="_Toc10637758"/>
    </w:p>
    <w:p w14:paraId="2B0974DB" w14:textId="77777777" w:rsidR="00560F4D" w:rsidRPr="00B37AD5" w:rsidRDefault="00560F4D" w:rsidP="001801A6">
      <w:pPr>
        <w:widowControl w:val="0"/>
        <w:tabs>
          <w:tab w:val="left" w:pos="142"/>
          <w:tab w:val="left" w:pos="284"/>
          <w:tab w:val="left" w:pos="2552"/>
        </w:tabs>
        <w:autoSpaceDE w:val="0"/>
        <w:autoSpaceDN w:val="0"/>
        <w:adjustRightInd w:val="0"/>
        <w:spacing w:after="240"/>
        <w:ind w:right="-1086"/>
        <w:contextualSpacing/>
        <w:jc w:val="both"/>
        <w:outlineLvl w:val="0"/>
        <w:rPr>
          <w:rFonts w:asciiTheme="minorHAnsi" w:hAnsiTheme="minorHAnsi" w:cstheme="minorHAnsi"/>
          <w:b/>
          <w:sz w:val="20"/>
          <w:szCs w:val="20"/>
        </w:rPr>
      </w:pPr>
    </w:p>
    <w:p w14:paraId="24D4BB9E"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rPr>
      </w:pPr>
      <w:r w:rsidRPr="00B37AD5">
        <w:rPr>
          <w:rFonts w:asciiTheme="minorHAnsi" w:hAnsiTheme="minorHAnsi" w:cstheme="minorHAnsi"/>
          <w:b/>
          <w:sz w:val="20"/>
          <w:szCs w:val="20"/>
        </w:rPr>
        <w:t>Overseas Student Health Cover</w:t>
      </w:r>
      <w:bookmarkEnd w:id="60"/>
    </w:p>
    <w:p w14:paraId="102E6FDF"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p>
    <w:p w14:paraId="60867ED3"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bookmarkStart w:id="61" w:name="_Toc10637759"/>
      <w:r w:rsidRPr="00B37AD5">
        <w:rPr>
          <w:rFonts w:asciiTheme="minorHAnsi" w:hAnsiTheme="minorHAnsi" w:cstheme="minorHAnsi"/>
          <w:sz w:val="20"/>
          <w:szCs w:val="20"/>
        </w:rPr>
        <w:t>If you are a student from overseas on a temporary student visa it is a condition of your visa to maintain adequate health insurance for the duration of your visa. This means you need to purchase Overseas Student Health Cover (OSHC) and keep your policy up to date as long as you hold this visa.</w:t>
      </w:r>
    </w:p>
    <w:p w14:paraId="22BC4310"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2B65918F"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OSHC assists international students to meet the costs of medical and hospital care they may need while in Australia. OSHC also includes ambulance cover and limited pharmaceuticals.</w:t>
      </w:r>
    </w:p>
    <w:p w14:paraId="728DDF22"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47B6006E"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Some exceptions may apply if you are a student from Sweden, Norway, or Belgium. If this applies to you, you may have special </w:t>
      </w:r>
      <w:r w:rsidRPr="00B37AD5">
        <w:rPr>
          <w:rFonts w:asciiTheme="minorHAnsi" w:hAnsiTheme="minorHAnsi" w:cstheme="minorHAnsi"/>
          <w:sz w:val="20"/>
          <w:szCs w:val="20"/>
        </w:rPr>
        <w:lastRenderedPageBreak/>
        <w:t>arrangements under your own national schemes - check with the Department of Home Affairs to find out if special arrangements apply to you and if you are exempt from the requirement to purchase OSHC.</w:t>
      </w:r>
    </w:p>
    <w:p w14:paraId="2C3B5726"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7B8B28D0" w14:textId="5FF54A26"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As holding OSHC is a visa requirement, take care to maintain your cover at all times. If you do fall behind in payments or renewing your cover, you will be able to continue your </w:t>
      </w:r>
      <w:r w:rsidR="00503CB7" w:rsidRPr="00B37AD5">
        <w:rPr>
          <w:rFonts w:asciiTheme="minorHAnsi" w:hAnsiTheme="minorHAnsi" w:cstheme="minorHAnsi"/>
          <w:sz w:val="20"/>
          <w:szCs w:val="20"/>
        </w:rPr>
        <w:t>cover,</w:t>
      </w:r>
      <w:r w:rsidRPr="00B37AD5">
        <w:rPr>
          <w:rFonts w:asciiTheme="minorHAnsi" w:hAnsiTheme="minorHAnsi" w:cstheme="minorHAnsi"/>
          <w:sz w:val="20"/>
          <w:szCs w:val="20"/>
        </w:rPr>
        <w:t xml:space="preserve"> but you may not be able </w:t>
      </w:r>
      <w:r w:rsidR="00C93D3D" w:rsidRPr="00B37AD5">
        <w:rPr>
          <w:rFonts w:asciiTheme="minorHAnsi" w:hAnsiTheme="minorHAnsi" w:cstheme="minorHAnsi"/>
          <w:sz w:val="20"/>
          <w:szCs w:val="20"/>
        </w:rPr>
        <w:t>to claim</w:t>
      </w:r>
      <w:r w:rsidRPr="00B37AD5">
        <w:rPr>
          <w:rFonts w:asciiTheme="minorHAnsi" w:hAnsiTheme="minorHAnsi" w:cstheme="minorHAnsi"/>
          <w:sz w:val="20"/>
          <w:szCs w:val="20"/>
        </w:rPr>
        <w:t xml:space="preserve"> for services you received while you were in arrears.</w:t>
      </w:r>
    </w:p>
    <w:p w14:paraId="24A9B5DD"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1DB2B455"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If your visa status or Medicare eligibility changes at any time, inform your insurer as soon as possible to find out whether your level of cover is still suitable. When your student visa expires, then you are no longer eligible to hold OSHC.  You can then swap over to a residents' cover or to an Overseas Visitors Health Cover plan.</w:t>
      </w:r>
    </w:p>
    <w:p w14:paraId="6BBCDA92"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471A0DFF" w14:textId="77777777" w:rsidR="00BD2E42"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OSHC assists international students to meet the costs of medical and hospital care they may need while in Australia. OSHC also includes ambulance cover and limited pharmaceuticals. The OSHC premium cover must be paid before a student visa is issued. </w:t>
      </w:r>
    </w:p>
    <w:p w14:paraId="4D97CC53" w14:textId="321FA034" w:rsidR="00641830" w:rsidRPr="00B37AD5" w:rsidRDefault="00C63A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Pr>
          <w:rFonts w:asciiTheme="minorHAnsi" w:hAnsiTheme="minorHAnsi" w:cstheme="minorHAnsi"/>
          <w:sz w:val="20"/>
          <w:szCs w:val="20"/>
        </w:rPr>
        <w:t>Melbourne Trades College</w:t>
      </w:r>
      <w:r w:rsidR="00DF7F4E">
        <w:rPr>
          <w:rFonts w:asciiTheme="minorHAnsi" w:hAnsiTheme="minorHAnsi" w:cstheme="minorHAnsi"/>
          <w:sz w:val="20"/>
          <w:szCs w:val="20"/>
        </w:rPr>
        <w:t xml:space="preserve"> </w:t>
      </w:r>
      <w:r w:rsidR="00641830" w:rsidRPr="00B37AD5">
        <w:rPr>
          <w:rFonts w:asciiTheme="minorHAnsi" w:hAnsiTheme="minorHAnsi" w:cstheme="minorHAnsi"/>
          <w:sz w:val="20"/>
          <w:szCs w:val="20"/>
        </w:rPr>
        <w:t>can assist you in organising an OSHC cover for you if you wish. Contact our Student Services.</w:t>
      </w:r>
    </w:p>
    <w:tbl>
      <w:tblPr>
        <w:tblStyle w:val="GridTable4-Accent6"/>
        <w:tblpPr w:leftFromText="180" w:rightFromText="180" w:vertAnchor="text" w:horzAnchor="margin" w:tblpXSpec="center" w:tblpY="942"/>
        <w:tblW w:w="9000" w:type="dxa"/>
        <w:tblLook w:val="04A0" w:firstRow="1" w:lastRow="0" w:firstColumn="1" w:lastColumn="0" w:noHBand="0" w:noVBand="1"/>
      </w:tblPr>
      <w:tblGrid>
        <w:gridCol w:w="3883"/>
        <w:gridCol w:w="5117"/>
      </w:tblGrid>
      <w:tr w:rsidR="00D46872" w:rsidRPr="00B37AD5" w14:paraId="346D62B0" w14:textId="77777777" w:rsidTr="009E2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865A14" w14:textId="77777777" w:rsidR="00D46872" w:rsidRPr="00B37AD5" w:rsidRDefault="00D46872" w:rsidP="001801A6">
            <w:pPr>
              <w:jc w:val="both"/>
              <w:rPr>
                <w:rFonts w:asciiTheme="minorHAnsi" w:hAnsiTheme="minorHAnsi" w:cstheme="minorHAnsi"/>
                <w:color w:val="FFFFFF"/>
                <w:sz w:val="18"/>
                <w:szCs w:val="16"/>
              </w:rPr>
            </w:pPr>
            <w:r w:rsidRPr="00B37AD5">
              <w:rPr>
                <w:rFonts w:asciiTheme="minorHAnsi" w:hAnsiTheme="minorHAnsi" w:cstheme="minorHAnsi"/>
                <w:color w:val="FFFFFF"/>
                <w:sz w:val="18"/>
                <w:szCs w:val="16"/>
              </w:rPr>
              <w:t>Health Insurer</w:t>
            </w:r>
          </w:p>
        </w:tc>
        <w:tc>
          <w:tcPr>
            <w:tcW w:w="0" w:type="auto"/>
            <w:hideMark/>
          </w:tcPr>
          <w:p w14:paraId="643A8782" w14:textId="77777777" w:rsidR="00D46872" w:rsidRPr="00B37AD5" w:rsidRDefault="00D46872" w:rsidP="001801A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6"/>
              </w:rPr>
            </w:pPr>
            <w:r w:rsidRPr="00B37AD5">
              <w:rPr>
                <w:rFonts w:asciiTheme="minorHAnsi" w:hAnsiTheme="minorHAnsi" w:cstheme="minorHAnsi"/>
                <w:color w:val="FFFFFF"/>
                <w:sz w:val="18"/>
                <w:szCs w:val="16"/>
              </w:rPr>
              <w:t>Insurers website</w:t>
            </w:r>
          </w:p>
        </w:tc>
      </w:tr>
      <w:tr w:rsidR="00D46872" w:rsidRPr="00B37AD5" w14:paraId="3CCF5B08" w14:textId="77777777" w:rsidTr="009E2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6FD952" w14:textId="77777777" w:rsidR="00D46872" w:rsidRPr="00B37AD5" w:rsidRDefault="00D46872" w:rsidP="001801A6">
            <w:pPr>
              <w:jc w:val="both"/>
              <w:rPr>
                <w:rFonts w:asciiTheme="minorHAnsi" w:hAnsiTheme="minorHAnsi" w:cstheme="minorHAnsi"/>
                <w:sz w:val="18"/>
                <w:szCs w:val="16"/>
              </w:rPr>
            </w:pPr>
            <w:r w:rsidRPr="00B37AD5">
              <w:rPr>
                <w:rFonts w:asciiTheme="minorHAnsi" w:hAnsiTheme="minorHAnsi" w:cstheme="minorHAnsi"/>
                <w:sz w:val="18"/>
                <w:szCs w:val="16"/>
              </w:rPr>
              <w:t>ahm OSHC</w:t>
            </w:r>
          </w:p>
        </w:tc>
        <w:tc>
          <w:tcPr>
            <w:tcW w:w="0" w:type="auto"/>
            <w:hideMark/>
          </w:tcPr>
          <w:p w14:paraId="54F10165" w14:textId="77777777" w:rsidR="00D46872" w:rsidRPr="00B37AD5" w:rsidRDefault="004A5566" w:rsidP="001801A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6"/>
              </w:rPr>
            </w:pPr>
            <w:hyperlink r:id="rId96" w:tgtFrame="_blank" w:tooltip="OSHC - AHM" w:history="1">
              <w:r w:rsidR="00D46872" w:rsidRPr="00B37AD5">
                <w:rPr>
                  <w:rStyle w:val="Hyperlink"/>
                  <w:rFonts w:asciiTheme="minorHAnsi" w:hAnsiTheme="minorHAnsi" w:cstheme="minorHAnsi"/>
                  <w:color w:val="4673D7"/>
                  <w:sz w:val="18"/>
                  <w:szCs w:val="16"/>
                  <w:u w:val="none"/>
                </w:rPr>
                <w:t>www.ahmoshc.com</w:t>
              </w:r>
            </w:hyperlink>
          </w:p>
        </w:tc>
      </w:tr>
      <w:tr w:rsidR="00D46872" w:rsidRPr="00B37AD5" w14:paraId="713A7F62" w14:textId="77777777" w:rsidTr="009E2C5E">
        <w:tc>
          <w:tcPr>
            <w:cnfStyle w:val="001000000000" w:firstRow="0" w:lastRow="0" w:firstColumn="1" w:lastColumn="0" w:oddVBand="0" w:evenVBand="0" w:oddHBand="0" w:evenHBand="0" w:firstRowFirstColumn="0" w:firstRowLastColumn="0" w:lastRowFirstColumn="0" w:lastRowLastColumn="0"/>
            <w:tcW w:w="0" w:type="auto"/>
            <w:hideMark/>
          </w:tcPr>
          <w:p w14:paraId="79E4057D" w14:textId="452C518C" w:rsidR="00D46872" w:rsidRPr="00B37AD5" w:rsidRDefault="00D46872" w:rsidP="001801A6">
            <w:pPr>
              <w:jc w:val="both"/>
              <w:rPr>
                <w:rFonts w:asciiTheme="minorHAnsi" w:hAnsiTheme="minorHAnsi" w:cstheme="minorHAnsi"/>
                <w:sz w:val="18"/>
                <w:szCs w:val="16"/>
              </w:rPr>
            </w:pPr>
            <w:r w:rsidRPr="00B37AD5">
              <w:rPr>
                <w:rFonts w:asciiTheme="minorHAnsi" w:hAnsiTheme="minorHAnsi" w:cstheme="minorHAnsi"/>
                <w:sz w:val="18"/>
                <w:szCs w:val="16"/>
              </w:rPr>
              <w:t>Allianz Global Assistance (</w:t>
            </w:r>
            <w:r w:rsidR="00C93D3D" w:rsidRPr="00B37AD5">
              <w:rPr>
                <w:rFonts w:asciiTheme="minorHAnsi" w:hAnsiTheme="minorHAnsi" w:cstheme="minorHAnsi"/>
                <w:sz w:val="18"/>
                <w:szCs w:val="16"/>
              </w:rPr>
              <w:t>People care</w:t>
            </w:r>
            <w:r w:rsidRPr="00B37AD5">
              <w:rPr>
                <w:rFonts w:asciiTheme="minorHAnsi" w:hAnsiTheme="minorHAnsi" w:cstheme="minorHAnsi"/>
                <w:sz w:val="18"/>
                <w:szCs w:val="16"/>
              </w:rPr>
              <w:t xml:space="preserve"> Health)</w:t>
            </w:r>
          </w:p>
        </w:tc>
        <w:tc>
          <w:tcPr>
            <w:tcW w:w="0" w:type="auto"/>
            <w:hideMark/>
          </w:tcPr>
          <w:p w14:paraId="3BB38678" w14:textId="77777777" w:rsidR="00D46872" w:rsidRPr="00B37AD5" w:rsidRDefault="004A5566" w:rsidP="001801A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6"/>
              </w:rPr>
            </w:pPr>
            <w:hyperlink r:id="rId97" w:tgtFrame="_blank" w:tooltip="OSHC - OSHC Worldcare (Lysaght Peoplecare)" w:history="1">
              <w:r w:rsidR="00D46872" w:rsidRPr="00B37AD5">
                <w:rPr>
                  <w:rStyle w:val="Hyperlink"/>
                  <w:rFonts w:asciiTheme="minorHAnsi" w:hAnsiTheme="minorHAnsi" w:cstheme="minorHAnsi"/>
                  <w:color w:val="4673D7"/>
                  <w:sz w:val="18"/>
                  <w:szCs w:val="16"/>
                  <w:u w:val="none"/>
                </w:rPr>
                <w:t>www.allianzassistancehealth.com.au/en/student-visa-oshc/ </w:t>
              </w:r>
            </w:hyperlink>
          </w:p>
        </w:tc>
      </w:tr>
      <w:tr w:rsidR="00D46872" w:rsidRPr="00B37AD5" w14:paraId="196499E5" w14:textId="77777777" w:rsidTr="009E2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35D1FA" w14:textId="77777777" w:rsidR="00D46872" w:rsidRPr="00B37AD5" w:rsidRDefault="00D46872" w:rsidP="001801A6">
            <w:pPr>
              <w:jc w:val="both"/>
              <w:rPr>
                <w:rFonts w:asciiTheme="minorHAnsi" w:hAnsiTheme="minorHAnsi" w:cstheme="minorHAnsi"/>
                <w:sz w:val="18"/>
                <w:szCs w:val="16"/>
              </w:rPr>
            </w:pPr>
            <w:r w:rsidRPr="00B37AD5">
              <w:rPr>
                <w:rFonts w:asciiTheme="minorHAnsi" w:hAnsiTheme="minorHAnsi" w:cstheme="minorHAnsi"/>
                <w:sz w:val="18"/>
                <w:szCs w:val="16"/>
              </w:rPr>
              <w:t>BUPA Australia</w:t>
            </w:r>
          </w:p>
        </w:tc>
        <w:tc>
          <w:tcPr>
            <w:tcW w:w="0" w:type="auto"/>
            <w:hideMark/>
          </w:tcPr>
          <w:p w14:paraId="67C55BEE" w14:textId="77777777" w:rsidR="00D46872" w:rsidRPr="00B37AD5" w:rsidRDefault="004A5566" w:rsidP="001801A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6"/>
              </w:rPr>
            </w:pPr>
            <w:hyperlink r:id="rId98" w:tgtFrame="_blank" w:tooltip="BUPA Australia" w:history="1">
              <w:r w:rsidR="00D46872" w:rsidRPr="00B37AD5">
                <w:rPr>
                  <w:rStyle w:val="Hyperlink"/>
                  <w:rFonts w:asciiTheme="minorHAnsi" w:hAnsiTheme="minorHAnsi" w:cstheme="minorHAnsi"/>
                  <w:color w:val="4673D7"/>
                  <w:sz w:val="18"/>
                  <w:szCs w:val="16"/>
                  <w:u w:val="none"/>
                </w:rPr>
                <w:t>www.bupa.com.au/health-insurance/oshc</w:t>
              </w:r>
            </w:hyperlink>
          </w:p>
        </w:tc>
      </w:tr>
      <w:tr w:rsidR="00D46872" w:rsidRPr="00B37AD5" w14:paraId="0EEAD5F3" w14:textId="77777777" w:rsidTr="009E2C5E">
        <w:tc>
          <w:tcPr>
            <w:cnfStyle w:val="001000000000" w:firstRow="0" w:lastRow="0" w:firstColumn="1" w:lastColumn="0" w:oddVBand="0" w:evenVBand="0" w:oddHBand="0" w:evenHBand="0" w:firstRowFirstColumn="0" w:firstRowLastColumn="0" w:lastRowFirstColumn="0" w:lastRowLastColumn="0"/>
            <w:tcW w:w="0" w:type="auto"/>
            <w:hideMark/>
          </w:tcPr>
          <w:p w14:paraId="4370B744" w14:textId="77777777" w:rsidR="00D46872" w:rsidRPr="00B37AD5" w:rsidRDefault="00D46872" w:rsidP="001801A6">
            <w:pPr>
              <w:jc w:val="both"/>
              <w:rPr>
                <w:rFonts w:asciiTheme="minorHAnsi" w:hAnsiTheme="minorHAnsi" w:cstheme="minorHAnsi"/>
                <w:sz w:val="18"/>
                <w:szCs w:val="16"/>
              </w:rPr>
            </w:pPr>
            <w:r w:rsidRPr="00B37AD5">
              <w:rPr>
                <w:rFonts w:asciiTheme="minorHAnsi" w:hAnsiTheme="minorHAnsi" w:cstheme="minorHAnsi"/>
                <w:sz w:val="18"/>
                <w:szCs w:val="16"/>
              </w:rPr>
              <w:t>CBHS International Health</w:t>
            </w:r>
          </w:p>
        </w:tc>
        <w:tc>
          <w:tcPr>
            <w:tcW w:w="0" w:type="auto"/>
            <w:hideMark/>
          </w:tcPr>
          <w:p w14:paraId="563373B5" w14:textId="77777777" w:rsidR="00D46872" w:rsidRPr="00B37AD5" w:rsidRDefault="004A5566" w:rsidP="001801A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6"/>
              </w:rPr>
            </w:pPr>
            <w:hyperlink r:id="rId99" w:tgtFrame="_blank" w:tooltip="OSHC - CBHS Corporate" w:history="1">
              <w:r w:rsidR="00D46872" w:rsidRPr="00B37AD5">
                <w:rPr>
                  <w:rStyle w:val="Hyperlink"/>
                  <w:rFonts w:asciiTheme="minorHAnsi" w:hAnsiTheme="minorHAnsi" w:cstheme="minorHAnsi"/>
                  <w:color w:val="4673D7"/>
                  <w:sz w:val="18"/>
                  <w:szCs w:val="16"/>
                  <w:u w:val="none"/>
                </w:rPr>
                <w:t>www.cbhsinternationalhealth.com.au/overseas-students-oshc</w:t>
              </w:r>
            </w:hyperlink>
            <w:r w:rsidR="00D46872" w:rsidRPr="00B37AD5">
              <w:rPr>
                <w:rFonts w:asciiTheme="minorHAnsi" w:hAnsiTheme="minorHAnsi" w:cstheme="minorHAnsi"/>
                <w:sz w:val="18"/>
                <w:szCs w:val="16"/>
              </w:rPr>
              <w:br/>
            </w:r>
          </w:p>
        </w:tc>
      </w:tr>
      <w:tr w:rsidR="00280348" w:rsidRPr="00B37AD5" w14:paraId="6EB727D8" w14:textId="77777777" w:rsidTr="009E2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EDDAB9" w14:textId="77777777" w:rsidR="00280348" w:rsidRPr="00B37AD5" w:rsidRDefault="00280348" w:rsidP="001801A6">
            <w:pPr>
              <w:jc w:val="both"/>
              <w:rPr>
                <w:rFonts w:asciiTheme="minorHAnsi" w:hAnsiTheme="minorHAnsi" w:cstheme="minorHAnsi"/>
                <w:sz w:val="18"/>
                <w:szCs w:val="16"/>
              </w:rPr>
            </w:pPr>
          </w:p>
        </w:tc>
        <w:tc>
          <w:tcPr>
            <w:tcW w:w="0" w:type="auto"/>
          </w:tcPr>
          <w:p w14:paraId="59ECDBC0" w14:textId="77777777" w:rsidR="00280348" w:rsidRDefault="00280348" w:rsidP="001801A6">
            <w:pPr>
              <w:jc w:val="both"/>
              <w:cnfStyle w:val="000000100000" w:firstRow="0" w:lastRow="0" w:firstColumn="0" w:lastColumn="0" w:oddVBand="0" w:evenVBand="0" w:oddHBand="1" w:evenHBand="0" w:firstRowFirstColumn="0" w:firstRowLastColumn="0" w:lastRowFirstColumn="0" w:lastRowLastColumn="0"/>
            </w:pPr>
          </w:p>
        </w:tc>
      </w:tr>
      <w:tr w:rsidR="00D46872" w:rsidRPr="00B37AD5" w14:paraId="1077085C" w14:textId="77777777" w:rsidTr="009E2C5E">
        <w:tc>
          <w:tcPr>
            <w:cnfStyle w:val="001000000000" w:firstRow="0" w:lastRow="0" w:firstColumn="1" w:lastColumn="0" w:oddVBand="0" w:evenVBand="0" w:oddHBand="0" w:evenHBand="0" w:firstRowFirstColumn="0" w:firstRowLastColumn="0" w:lastRowFirstColumn="0" w:lastRowLastColumn="0"/>
            <w:tcW w:w="0" w:type="auto"/>
            <w:hideMark/>
          </w:tcPr>
          <w:p w14:paraId="621E9408" w14:textId="77777777" w:rsidR="00D46872" w:rsidRPr="00B37AD5" w:rsidRDefault="00D46872" w:rsidP="001801A6">
            <w:pPr>
              <w:jc w:val="both"/>
              <w:rPr>
                <w:rFonts w:asciiTheme="minorHAnsi" w:hAnsiTheme="minorHAnsi" w:cstheme="minorHAnsi"/>
                <w:sz w:val="18"/>
                <w:szCs w:val="16"/>
              </w:rPr>
            </w:pPr>
            <w:r w:rsidRPr="00B37AD5">
              <w:rPr>
                <w:rFonts w:asciiTheme="minorHAnsi" w:hAnsiTheme="minorHAnsi" w:cstheme="minorHAnsi"/>
                <w:sz w:val="18"/>
                <w:szCs w:val="16"/>
              </w:rPr>
              <w:t>Medibank Private</w:t>
            </w:r>
          </w:p>
        </w:tc>
        <w:tc>
          <w:tcPr>
            <w:tcW w:w="0" w:type="auto"/>
            <w:hideMark/>
          </w:tcPr>
          <w:p w14:paraId="4A21DF0E" w14:textId="77777777" w:rsidR="00D46872" w:rsidRPr="00B37AD5" w:rsidRDefault="004A5566" w:rsidP="001801A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6"/>
              </w:rPr>
            </w:pPr>
            <w:hyperlink r:id="rId100" w:tgtFrame="_blank" w:tooltip="Medibank Private" w:history="1">
              <w:r w:rsidR="00D46872" w:rsidRPr="00B37AD5">
                <w:rPr>
                  <w:rStyle w:val="Hyperlink"/>
                  <w:rFonts w:asciiTheme="minorHAnsi" w:hAnsiTheme="minorHAnsi" w:cstheme="minorHAnsi"/>
                  <w:color w:val="4673D7"/>
                  <w:sz w:val="18"/>
                  <w:szCs w:val="16"/>
                  <w:u w:val="none"/>
                </w:rPr>
                <w:t>www.medibank.com.au</w:t>
              </w:r>
            </w:hyperlink>
          </w:p>
        </w:tc>
      </w:tr>
      <w:tr w:rsidR="00D46872" w:rsidRPr="00B37AD5" w14:paraId="124D431D" w14:textId="77777777" w:rsidTr="009E2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8876F5" w14:textId="77777777" w:rsidR="00D46872" w:rsidRPr="00B37AD5" w:rsidRDefault="00D46872" w:rsidP="001801A6">
            <w:pPr>
              <w:jc w:val="both"/>
              <w:rPr>
                <w:rFonts w:asciiTheme="minorHAnsi" w:hAnsiTheme="minorHAnsi" w:cstheme="minorHAnsi"/>
                <w:sz w:val="18"/>
                <w:szCs w:val="16"/>
              </w:rPr>
            </w:pPr>
            <w:r w:rsidRPr="00B37AD5">
              <w:rPr>
                <w:rFonts w:asciiTheme="minorHAnsi" w:hAnsiTheme="minorHAnsi" w:cstheme="minorHAnsi"/>
                <w:sz w:val="18"/>
                <w:szCs w:val="16"/>
              </w:rPr>
              <w:t>NIB OSHC</w:t>
            </w:r>
          </w:p>
        </w:tc>
        <w:tc>
          <w:tcPr>
            <w:tcW w:w="0" w:type="auto"/>
            <w:hideMark/>
          </w:tcPr>
          <w:p w14:paraId="2B485E10" w14:textId="77777777" w:rsidR="00D46872" w:rsidRPr="00B37AD5" w:rsidRDefault="004A5566" w:rsidP="001801A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6"/>
              </w:rPr>
            </w:pPr>
            <w:hyperlink r:id="rId101" w:tgtFrame="_blank" w:tooltip="NIB OSHC" w:history="1">
              <w:r w:rsidR="00D46872" w:rsidRPr="00B37AD5">
                <w:rPr>
                  <w:rStyle w:val="Hyperlink"/>
                  <w:rFonts w:asciiTheme="minorHAnsi" w:hAnsiTheme="minorHAnsi" w:cstheme="minorHAnsi"/>
                  <w:color w:val="4673D7"/>
                  <w:sz w:val="18"/>
                  <w:szCs w:val="16"/>
                  <w:u w:val="none"/>
                </w:rPr>
                <w:t>www.nib.com.au</w:t>
              </w:r>
            </w:hyperlink>
          </w:p>
        </w:tc>
      </w:tr>
    </w:tbl>
    <w:p w14:paraId="3C109526" w14:textId="7F91FDA0" w:rsidR="00DF7F4E"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You can find out more about OSHC at</w:t>
      </w:r>
      <w:r w:rsidR="00DF7F4E">
        <w:rPr>
          <w:rFonts w:asciiTheme="minorHAnsi" w:hAnsiTheme="minorHAnsi" w:cstheme="minorHAnsi"/>
          <w:sz w:val="20"/>
          <w:szCs w:val="20"/>
        </w:rPr>
        <w:t xml:space="preserve"> </w:t>
      </w:r>
      <w:hyperlink r:id="rId102" w:history="1">
        <w:r w:rsidRPr="00B37AD5">
          <w:rPr>
            <w:rStyle w:val="Hyperlink"/>
            <w:rFonts w:asciiTheme="minorHAnsi" w:hAnsiTheme="minorHAnsi" w:cstheme="minorHAnsi"/>
            <w:sz w:val="20"/>
            <w:szCs w:val="20"/>
            <w:u w:val="none"/>
          </w:rPr>
          <w:t>https://www.privatehealth.gov.au/health_insurance/overseas/overseas_student_health_cover.htm</w:t>
        </w:r>
      </w:hyperlink>
      <w:r w:rsidRPr="00B37AD5">
        <w:rPr>
          <w:rFonts w:asciiTheme="minorHAnsi" w:hAnsiTheme="minorHAnsi" w:cstheme="minorHAnsi"/>
          <w:sz w:val="20"/>
          <w:szCs w:val="20"/>
        </w:rPr>
        <w:cr/>
      </w:r>
      <w:r w:rsidR="00DF7F4E" w:rsidRPr="00B37AD5">
        <w:rPr>
          <w:rFonts w:asciiTheme="minorHAnsi" w:hAnsiTheme="minorHAnsi" w:cstheme="minorHAnsi"/>
          <w:sz w:val="20"/>
          <w:szCs w:val="20"/>
        </w:rPr>
        <w:t>Some of registered health insurers that offer OSHC are</w:t>
      </w:r>
      <w:r w:rsidR="00DF7F4E">
        <w:rPr>
          <w:rFonts w:asciiTheme="minorHAnsi" w:hAnsiTheme="minorHAnsi" w:cstheme="minorHAnsi"/>
          <w:sz w:val="20"/>
          <w:szCs w:val="20"/>
        </w:rPr>
        <w:t>:</w:t>
      </w:r>
    </w:p>
    <w:p w14:paraId="42F48E57" w14:textId="77777777" w:rsidR="00DF7F4E" w:rsidRDefault="00DF7F4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240F57C1" w14:textId="7BA64E5E" w:rsidR="00DF7F4E" w:rsidRDefault="00DF7F4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36196263" w14:textId="06E03BB9" w:rsidR="00DF7F4E" w:rsidRDefault="00DF7F4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5148307A" w14:textId="59789CF3" w:rsidR="00DF7F4E" w:rsidRDefault="00DF7F4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7CD5D37F" w14:textId="77777777" w:rsidR="00DF7F4E" w:rsidRDefault="00DF7F4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p>
    <w:p w14:paraId="2D0855BC" w14:textId="77777777" w:rsidR="00280348" w:rsidRDefault="002803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p>
    <w:p w14:paraId="7985A549" w14:textId="77777777" w:rsidR="00280348" w:rsidRDefault="002803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p>
    <w:p w14:paraId="2F0995AA" w14:textId="77777777" w:rsidR="00280348" w:rsidRDefault="002803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p>
    <w:p w14:paraId="525C609C" w14:textId="77777777" w:rsidR="00280348" w:rsidRDefault="002803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p>
    <w:p w14:paraId="1C44AB56" w14:textId="77777777" w:rsidR="00280348" w:rsidRDefault="002803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p>
    <w:p w14:paraId="55534263" w14:textId="23A56C9E"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r w:rsidRPr="00B37AD5">
        <w:rPr>
          <w:rFonts w:asciiTheme="minorHAnsi" w:hAnsiTheme="minorHAnsi" w:cstheme="minorHAnsi"/>
          <w:b/>
          <w:sz w:val="20"/>
          <w:szCs w:val="20"/>
        </w:rPr>
        <w:t>Full Time Study</w:t>
      </w:r>
      <w:bookmarkEnd w:id="61"/>
    </w:p>
    <w:p w14:paraId="19F86E58" w14:textId="77777777" w:rsidR="00280348" w:rsidRDefault="002803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440538BE" w14:textId="0233D82A"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Overseas students are required to be enrolled in a full-time registered course to undertake study. Australian law requires international students to study a full-time study load. A full-time study load is normally a minimum of 20 scheduled course contact hours per week.</w:t>
      </w:r>
    </w:p>
    <w:p w14:paraId="3906EA3E" w14:textId="77777777" w:rsidR="00C27517" w:rsidRPr="00B37AD5" w:rsidRDefault="00C27517"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rPr>
      </w:pPr>
      <w:bookmarkStart w:id="62" w:name="_Toc10637760"/>
    </w:p>
    <w:p w14:paraId="23F0876D"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rPr>
      </w:pPr>
      <w:r w:rsidRPr="00B37AD5">
        <w:rPr>
          <w:rFonts w:asciiTheme="minorHAnsi" w:hAnsiTheme="minorHAnsi" w:cstheme="minorHAnsi"/>
          <w:b/>
          <w:sz w:val="20"/>
          <w:szCs w:val="20"/>
        </w:rPr>
        <w:t>Academic Course Progress</w:t>
      </w:r>
      <w:bookmarkEnd w:id="62"/>
    </w:p>
    <w:p w14:paraId="5D88338B"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rPr>
      </w:pPr>
    </w:p>
    <w:p w14:paraId="4D2E3842" w14:textId="6FBD3712" w:rsidR="00641830" w:rsidRPr="00B37AD5" w:rsidRDefault="00C63A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bookmarkStart w:id="63" w:name="_Hlk47965799"/>
      <w:r>
        <w:rPr>
          <w:rFonts w:asciiTheme="minorHAnsi" w:hAnsiTheme="minorHAnsi" w:cstheme="minorHAnsi"/>
          <w:sz w:val="20"/>
          <w:szCs w:val="20"/>
        </w:rPr>
        <w:t>Melbourne Trades College</w:t>
      </w:r>
      <w:r w:rsidR="000E6B57" w:rsidRPr="00B37AD5">
        <w:rPr>
          <w:rFonts w:asciiTheme="minorHAnsi" w:hAnsiTheme="minorHAnsi" w:cstheme="minorHAnsi"/>
          <w:sz w:val="20"/>
          <w:szCs w:val="20"/>
        </w:rPr>
        <w:t xml:space="preserve"> </w:t>
      </w:r>
      <w:r w:rsidR="00641830" w:rsidRPr="00B37AD5">
        <w:rPr>
          <w:rFonts w:asciiTheme="minorHAnsi" w:hAnsiTheme="minorHAnsi" w:cstheme="minorHAnsi"/>
          <w:sz w:val="20"/>
          <w:szCs w:val="20"/>
        </w:rPr>
        <w:t>gives strong emphasis on course progress requirements. It is a mandatory requirement for all the students to attend their classes regularly and achieve satisfactory course progress.</w:t>
      </w:r>
    </w:p>
    <w:p w14:paraId="013110E0"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52610D22" w14:textId="38C7D71E"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Students must participate in the training as set out in the training and assessment strategy, including (where the strategy requires) participating in scheduled classes, course-related information sessions, supervised study sessions. </w:t>
      </w:r>
      <w:r w:rsidR="00C63A48">
        <w:rPr>
          <w:rFonts w:asciiTheme="minorHAnsi" w:hAnsiTheme="minorHAnsi" w:cstheme="minorHAnsi"/>
          <w:sz w:val="20"/>
          <w:szCs w:val="20"/>
        </w:rPr>
        <w:t>Melbourne Trades College</w:t>
      </w:r>
      <w:r w:rsidR="000E6B57" w:rsidRPr="00B37AD5">
        <w:rPr>
          <w:rFonts w:asciiTheme="minorHAnsi" w:hAnsiTheme="minorHAnsi" w:cstheme="minorHAnsi"/>
          <w:sz w:val="20"/>
          <w:szCs w:val="20"/>
        </w:rPr>
        <w:t xml:space="preserve"> </w:t>
      </w:r>
      <w:r w:rsidRPr="00B37AD5">
        <w:rPr>
          <w:rFonts w:asciiTheme="minorHAnsi" w:hAnsiTheme="minorHAnsi" w:cstheme="minorHAnsi"/>
          <w:sz w:val="20"/>
          <w:szCs w:val="20"/>
        </w:rPr>
        <w:t>checks and ensures that all the required assessments are completed up to that point of time.</w:t>
      </w:r>
    </w:p>
    <w:p w14:paraId="7041AE30"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22C44EC4" w14:textId="64588FEA"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Students at </w:t>
      </w:r>
      <w:r w:rsidR="00C63A48">
        <w:rPr>
          <w:rFonts w:asciiTheme="minorHAnsi" w:hAnsiTheme="minorHAnsi" w:cstheme="minorHAnsi"/>
          <w:sz w:val="20"/>
          <w:szCs w:val="20"/>
        </w:rPr>
        <w:t>Melbourne Trades College</w:t>
      </w:r>
      <w:r w:rsidR="000E6B57" w:rsidRPr="00B37AD5">
        <w:rPr>
          <w:rFonts w:asciiTheme="minorHAnsi" w:hAnsiTheme="minorHAnsi" w:cstheme="minorHAnsi"/>
          <w:sz w:val="20"/>
          <w:szCs w:val="20"/>
        </w:rPr>
        <w:t xml:space="preserve"> </w:t>
      </w:r>
      <w:r w:rsidRPr="00B37AD5">
        <w:rPr>
          <w:rFonts w:asciiTheme="minorHAnsi" w:hAnsiTheme="minorHAnsi" w:cstheme="minorHAnsi"/>
          <w:sz w:val="20"/>
          <w:szCs w:val="20"/>
        </w:rPr>
        <w:t xml:space="preserve">are required to regularly attend classes and achieve satisfactory course progress. </w:t>
      </w:r>
      <w:r w:rsidR="00C63A48">
        <w:rPr>
          <w:rFonts w:asciiTheme="minorHAnsi" w:hAnsiTheme="minorHAnsi" w:cstheme="minorHAnsi"/>
          <w:sz w:val="20"/>
          <w:szCs w:val="20"/>
        </w:rPr>
        <w:t>Melbourne Trades College</w:t>
      </w:r>
      <w:r w:rsidR="000E6B57" w:rsidRPr="00B37AD5">
        <w:rPr>
          <w:rFonts w:asciiTheme="minorHAnsi" w:hAnsiTheme="minorHAnsi" w:cstheme="minorHAnsi"/>
          <w:sz w:val="20"/>
          <w:szCs w:val="20"/>
        </w:rPr>
        <w:t xml:space="preserve"> </w:t>
      </w:r>
      <w:r w:rsidRPr="00B37AD5">
        <w:rPr>
          <w:rFonts w:asciiTheme="minorHAnsi" w:hAnsiTheme="minorHAnsi" w:cstheme="minorHAnsi"/>
          <w:sz w:val="20"/>
          <w:szCs w:val="20"/>
        </w:rPr>
        <w:t xml:space="preserve">regularly monitors, records and assesses the course progress of each student for each unit of the course for which the student is enrolled in. </w:t>
      </w:r>
      <w:r w:rsidR="00C63A48">
        <w:rPr>
          <w:rFonts w:asciiTheme="minorHAnsi" w:hAnsiTheme="minorHAnsi" w:cstheme="minorHAnsi"/>
          <w:sz w:val="20"/>
          <w:szCs w:val="20"/>
        </w:rPr>
        <w:t>Melbourne Trades College</w:t>
      </w:r>
      <w:r w:rsidR="000E6B57" w:rsidRPr="00B37AD5">
        <w:rPr>
          <w:rFonts w:asciiTheme="minorHAnsi" w:hAnsiTheme="minorHAnsi" w:cstheme="minorHAnsi"/>
          <w:sz w:val="20"/>
          <w:szCs w:val="20"/>
        </w:rPr>
        <w:t xml:space="preserve"> </w:t>
      </w:r>
      <w:r w:rsidRPr="00B37AD5">
        <w:rPr>
          <w:rFonts w:asciiTheme="minorHAnsi" w:hAnsiTheme="minorHAnsi" w:cstheme="minorHAnsi"/>
          <w:sz w:val="20"/>
          <w:szCs w:val="20"/>
        </w:rPr>
        <w:t xml:space="preserve">will assess each student’s course progress at the </w:t>
      </w:r>
      <w:r w:rsidR="003C0835" w:rsidRPr="00B37AD5">
        <w:rPr>
          <w:rFonts w:asciiTheme="minorHAnsi" w:hAnsiTheme="minorHAnsi" w:cstheme="minorHAnsi"/>
          <w:sz w:val="20"/>
          <w:szCs w:val="20"/>
        </w:rPr>
        <w:t>endpoint</w:t>
      </w:r>
      <w:r w:rsidRPr="00B37AD5">
        <w:rPr>
          <w:rFonts w:asciiTheme="minorHAnsi" w:hAnsiTheme="minorHAnsi" w:cstheme="minorHAnsi"/>
          <w:sz w:val="20"/>
          <w:szCs w:val="20"/>
        </w:rPr>
        <w:t xml:space="preserve"> of each study period.</w:t>
      </w:r>
    </w:p>
    <w:p w14:paraId="600E7B42"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p>
    <w:p w14:paraId="269B8CD0" w14:textId="2B2FC336"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Students who do not meet course progress requirements may be at risk of having their visa status affected. Where requirements are not met, </w:t>
      </w:r>
      <w:r w:rsidR="00C63A48">
        <w:rPr>
          <w:rFonts w:asciiTheme="minorHAnsi" w:hAnsiTheme="minorHAnsi" w:cstheme="minorHAnsi"/>
          <w:sz w:val="20"/>
          <w:szCs w:val="20"/>
        </w:rPr>
        <w:t>Melbourne Trades College</w:t>
      </w:r>
      <w:r w:rsidR="000E6B57" w:rsidRPr="00B37AD5">
        <w:rPr>
          <w:rFonts w:asciiTheme="minorHAnsi" w:hAnsiTheme="minorHAnsi" w:cstheme="minorHAnsi"/>
          <w:sz w:val="20"/>
          <w:szCs w:val="20"/>
        </w:rPr>
        <w:t xml:space="preserve"> </w:t>
      </w:r>
      <w:r w:rsidRPr="00B37AD5">
        <w:rPr>
          <w:rFonts w:asciiTheme="minorHAnsi" w:hAnsiTheme="minorHAnsi" w:cstheme="minorHAnsi"/>
          <w:sz w:val="20"/>
          <w:szCs w:val="20"/>
        </w:rPr>
        <w:t>course progress monitoring procedures will be followed as per the Attendance and Course Monitoring Policy and Procedures.</w:t>
      </w:r>
    </w:p>
    <w:p w14:paraId="3875C860"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1994E94A"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Unsatisfactory progress is defined as not successfully completing or demonstrating competency in </w:t>
      </w:r>
      <w:r w:rsidR="000E6B57" w:rsidRPr="00B37AD5">
        <w:rPr>
          <w:rFonts w:asciiTheme="minorHAnsi" w:hAnsiTheme="minorHAnsi" w:cstheme="minorHAnsi"/>
          <w:sz w:val="20"/>
          <w:szCs w:val="20"/>
        </w:rPr>
        <w:t>at least</w:t>
      </w:r>
      <w:r w:rsidRPr="00B37AD5">
        <w:rPr>
          <w:rFonts w:asciiTheme="minorHAnsi" w:hAnsiTheme="minorHAnsi" w:cstheme="minorHAnsi"/>
          <w:sz w:val="20"/>
          <w:szCs w:val="20"/>
        </w:rPr>
        <w:t xml:space="preserve"> 50% of the </w:t>
      </w:r>
      <w:r w:rsidR="000E6B57" w:rsidRPr="00B37AD5">
        <w:rPr>
          <w:rFonts w:asciiTheme="minorHAnsi" w:hAnsiTheme="minorHAnsi" w:cstheme="minorHAnsi"/>
          <w:sz w:val="20"/>
          <w:szCs w:val="20"/>
        </w:rPr>
        <w:t>units in any study period</w:t>
      </w:r>
      <w:r w:rsidR="00F32CB0" w:rsidRPr="00B37AD5">
        <w:rPr>
          <w:rFonts w:asciiTheme="minorHAnsi" w:hAnsiTheme="minorHAnsi" w:cstheme="minorHAnsi"/>
          <w:sz w:val="20"/>
          <w:szCs w:val="20"/>
        </w:rPr>
        <w:t>.</w:t>
      </w:r>
    </w:p>
    <w:p w14:paraId="00C66A45"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56E776E3" w14:textId="64446820"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A failure of units in any study period will trigger a review of academic progress by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and the implementation of an intervention strategy. Failing a unit means being assessed as ‘Not Yet Competent (NYC)’ for a completed unit after one or more opportunities for re-assessment has been provided or a result appeal process has been undertaken.  In order to have the best chance of maintaining satisfactory progress you must:</w:t>
      </w:r>
    </w:p>
    <w:p w14:paraId="08C8C78C" w14:textId="6A47A20D" w:rsidR="00641830" w:rsidRPr="00B37AD5" w:rsidRDefault="00641830" w:rsidP="001801A6">
      <w:pPr>
        <w:pStyle w:val="ListParagraph"/>
        <w:widowControl w:val="0"/>
        <w:numPr>
          <w:ilvl w:val="0"/>
          <w:numId w:val="93"/>
        </w:numPr>
        <w:tabs>
          <w:tab w:val="left" w:pos="142"/>
          <w:tab w:val="left" w:pos="284"/>
        </w:tabs>
        <w:suppressAutoHyphens w:val="0"/>
        <w:autoSpaceDE w:val="0"/>
        <w:autoSpaceDN w:val="0"/>
        <w:adjustRightInd w:val="0"/>
        <w:spacing w:after="240"/>
        <w:ind w:left="0" w:firstLine="0"/>
        <w:jc w:val="both"/>
        <w:rPr>
          <w:rFonts w:asciiTheme="minorHAnsi" w:hAnsiTheme="minorHAnsi" w:cstheme="minorHAnsi"/>
          <w:sz w:val="20"/>
          <w:szCs w:val="20"/>
        </w:rPr>
      </w:pPr>
      <w:r w:rsidRPr="00B37AD5">
        <w:rPr>
          <w:rFonts w:asciiTheme="minorHAnsi" w:hAnsiTheme="minorHAnsi" w:cstheme="minorHAnsi"/>
          <w:sz w:val="20"/>
          <w:szCs w:val="20"/>
        </w:rPr>
        <w:lastRenderedPageBreak/>
        <w:t xml:space="preserve">Attend all theory and practical classes and pay attention to the work and activities undertaken in </w:t>
      </w:r>
      <w:r w:rsidR="003C0835" w:rsidRPr="00B37AD5">
        <w:rPr>
          <w:rFonts w:asciiTheme="minorHAnsi" w:hAnsiTheme="minorHAnsi" w:cstheme="minorHAnsi"/>
          <w:sz w:val="20"/>
          <w:szCs w:val="20"/>
        </w:rPr>
        <w:t>class.</w:t>
      </w:r>
    </w:p>
    <w:p w14:paraId="199C0613" w14:textId="151495E3" w:rsidR="00641830" w:rsidRPr="00B37AD5" w:rsidRDefault="00641830" w:rsidP="001801A6">
      <w:pPr>
        <w:pStyle w:val="ListParagraph"/>
        <w:widowControl w:val="0"/>
        <w:numPr>
          <w:ilvl w:val="0"/>
          <w:numId w:val="93"/>
        </w:numPr>
        <w:tabs>
          <w:tab w:val="left" w:pos="142"/>
          <w:tab w:val="left" w:pos="284"/>
        </w:tabs>
        <w:suppressAutoHyphens w:val="0"/>
        <w:autoSpaceDE w:val="0"/>
        <w:autoSpaceDN w:val="0"/>
        <w:adjustRightInd w:val="0"/>
        <w:spacing w:after="240"/>
        <w:ind w:left="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Study the theory and practice the skills that are taught in class and </w:t>
      </w:r>
      <w:r w:rsidR="007A5304" w:rsidRPr="00B37AD5">
        <w:rPr>
          <w:rFonts w:asciiTheme="minorHAnsi" w:hAnsiTheme="minorHAnsi" w:cstheme="minorHAnsi"/>
          <w:sz w:val="20"/>
          <w:szCs w:val="20"/>
        </w:rPr>
        <w:t>at Automotive workshop</w:t>
      </w:r>
      <w:r w:rsidR="00ED7351">
        <w:rPr>
          <w:rFonts w:asciiTheme="minorHAnsi" w:hAnsiTheme="minorHAnsi" w:cstheme="minorHAnsi"/>
          <w:sz w:val="20"/>
          <w:szCs w:val="20"/>
        </w:rPr>
        <w:t>.</w:t>
      </w:r>
    </w:p>
    <w:p w14:paraId="11A1D3EF" w14:textId="577CD322" w:rsidR="00641830" w:rsidRPr="00B37AD5" w:rsidRDefault="00641830" w:rsidP="001801A6">
      <w:pPr>
        <w:pStyle w:val="ListParagraph"/>
        <w:widowControl w:val="0"/>
        <w:numPr>
          <w:ilvl w:val="0"/>
          <w:numId w:val="93"/>
        </w:numPr>
        <w:tabs>
          <w:tab w:val="left" w:pos="142"/>
          <w:tab w:val="left" w:pos="220"/>
          <w:tab w:val="left" w:pos="284"/>
          <w:tab w:val="left" w:pos="720"/>
        </w:tabs>
        <w:suppressAutoHyphens w:val="0"/>
        <w:autoSpaceDE w:val="0"/>
        <w:autoSpaceDN w:val="0"/>
        <w:adjustRightInd w:val="0"/>
        <w:spacing w:after="213"/>
        <w:ind w:left="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Ensure that you are present for all assessment activities scheduled by the </w:t>
      </w:r>
      <w:r w:rsidR="003C0835" w:rsidRPr="00B37AD5">
        <w:rPr>
          <w:rFonts w:asciiTheme="minorHAnsi" w:hAnsiTheme="minorHAnsi" w:cstheme="minorHAnsi"/>
          <w:sz w:val="20"/>
          <w:szCs w:val="20"/>
        </w:rPr>
        <w:t>trainers.</w:t>
      </w:r>
    </w:p>
    <w:p w14:paraId="084C20D0" w14:textId="77777777" w:rsidR="00641830" w:rsidRPr="00B37AD5" w:rsidRDefault="00641830" w:rsidP="001801A6">
      <w:pPr>
        <w:pStyle w:val="ListParagraph"/>
        <w:widowControl w:val="0"/>
        <w:numPr>
          <w:ilvl w:val="0"/>
          <w:numId w:val="93"/>
        </w:numPr>
        <w:tabs>
          <w:tab w:val="left" w:pos="142"/>
          <w:tab w:val="left" w:pos="284"/>
        </w:tabs>
        <w:suppressAutoHyphens w:val="0"/>
        <w:autoSpaceDE w:val="0"/>
        <w:autoSpaceDN w:val="0"/>
        <w:adjustRightInd w:val="0"/>
        <w:spacing w:after="240"/>
        <w:ind w:left="0" w:firstLine="0"/>
        <w:jc w:val="both"/>
        <w:rPr>
          <w:rFonts w:asciiTheme="minorHAnsi" w:hAnsiTheme="minorHAnsi" w:cstheme="minorHAnsi"/>
          <w:sz w:val="20"/>
          <w:szCs w:val="20"/>
        </w:rPr>
      </w:pPr>
      <w:r w:rsidRPr="00B37AD5">
        <w:rPr>
          <w:rFonts w:asciiTheme="minorHAnsi" w:hAnsiTheme="minorHAnsi" w:cstheme="minorHAnsi"/>
          <w:sz w:val="20"/>
          <w:szCs w:val="20"/>
        </w:rPr>
        <w:t>Make an appointment with the Student Support Officer or</w:t>
      </w:r>
      <w:r w:rsidR="007A5304" w:rsidRPr="00B37AD5">
        <w:rPr>
          <w:rFonts w:asciiTheme="minorHAnsi" w:hAnsiTheme="minorHAnsi" w:cstheme="minorHAnsi"/>
          <w:sz w:val="20"/>
          <w:szCs w:val="20"/>
        </w:rPr>
        <w:t xml:space="preserve"> Administration </w:t>
      </w:r>
      <w:r w:rsidRPr="00B37AD5">
        <w:rPr>
          <w:rFonts w:asciiTheme="minorHAnsi" w:hAnsiTheme="minorHAnsi" w:cstheme="minorHAnsi"/>
          <w:sz w:val="20"/>
          <w:szCs w:val="20"/>
        </w:rPr>
        <w:t>Manager if you are having any difficulties with your studies.</w:t>
      </w:r>
    </w:p>
    <w:p w14:paraId="6B938CBF" w14:textId="66E14215" w:rsidR="00641830" w:rsidRPr="00B37AD5" w:rsidRDefault="00641830" w:rsidP="001801A6">
      <w:pPr>
        <w:widowControl w:val="0"/>
        <w:tabs>
          <w:tab w:val="left" w:pos="142"/>
          <w:tab w:val="left" w:pos="284"/>
        </w:tabs>
        <w:autoSpaceDE w:val="0"/>
        <w:autoSpaceDN w:val="0"/>
        <w:adjustRightInd w:val="0"/>
        <w:spacing w:after="240"/>
        <w:jc w:val="both"/>
        <w:rPr>
          <w:rFonts w:asciiTheme="minorHAnsi" w:hAnsiTheme="minorHAnsi" w:cstheme="minorHAnsi"/>
          <w:sz w:val="20"/>
          <w:szCs w:val="20"/>
        </w:rPr>
      </w:pPr>
      <w:r w:rsidRPr="00B37AD5">
        <w:rPr>
          <w:rFonts w:asciiTheme="minorHAnsi" w:hAnsiTheme="minorHAnsi" w:cstheme="minorHAnsi"/>
          <w:sz w:val="20"/>
          <w:szCs w:val="20"/>
        </w:rPr>
        <w:t xml:space="preserve">In addition to the above minimum requirement,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will implement counselling procedures and an intervention strategy when you think you may be </w:t>
      </w:r>
      <w:r w:rsidR="00775B0E" w:rsidRPr="00B37AD5">
        <w:rPr>
          <w:rFonts w:asciiTheme="minorHAnsi" w:hAnsiTheme="minorHAnsi" w:cstheme="minorHAnsi"/>
          <w:sz w:val="20"/>
          <w:szCs w:val="20"/>
        </w:rPr>
        <w:t>at risk</w:t>
      </w:r>
      <w:r w:rsidRPr="00B37AD5">
        <w:rPr>
          <w:rFonts w:asciiTheme="minorHAnsi" w:hAnsiTheme="minorHAnsi" w:cstheme="minorHAnsi"/>
          <w:sz w:val="20"/>
          <w:szCs w:val="20"/>
        </w:rPr>
        <w:t xml:space="preserve"> of not meeting the requirements.</w:t>
      </w:r>
    </w:p>
    <w:p w14:paraId="168B7CA4"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Counselling and intervention strategy may be triggered by any of the following events (including but not limited to):</w:t>
      </w:r>
    </w:p>
    <w:p w14:paraId="00395FCC"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341CBBC6" w14:textId="77777777" w:rsidR="00641830" w:rsidRPr="00B37AD5" w:rsidRDefault="00641830" w:rsidP="001801A6">
      <w:pPr>
        <w:widowControl w:val="0"/>
        <w:numPr>
          <w:ilvl w:val="0"/>
          <w:numId w:val="91"/>
        </w:numPr>
        <w:tabs>
          <w:tab w:val="left" w:pos="142"/>
          <w:tab w:val="left" w:pos="426"/>
          <w:tab w:val="left" w:pos="720"/>
        </w:tabs>
        <w:suppressAutoHyphens w:val="0"/>
        <w:autoSpaceDE w:val="0"/>
        <w:autoSpaceDN w:val="0"/>
        <w:adjustRightInd w:val="0"/>
        <w:spacing w:after="213"/>
        <w:ind w:left="0" w:firstLine="0"/>
        <w:contextualSpacing/>
        <w:jc w:val="both"/>
        <w:rPr>
          <w:rFonts w:asciiTheme="minorHAnsi" w:hAnsiTheme="minorHAnsi" w:cstheme="minorHAnsi"/>
          <w:sz w:val="20"/>
          <w:szCs w:val="20"/>
        </w:rPr>
      </w:pPr>
      <w:r w:rsidRPr="00B37AD5">
        <w:rPr>
          <w:rFonts w:asciiTheme="minorHAnsi" w:hAnsiTheme="minorHAnsi" w:cstheme="minorHAnsi"/>
          <w:sz w:val="20"/>
          <w:szCs w:val="20"/>
        </w:rPr>
        <w:t>Failing any units in a study period</w:t>
      </w:r>
    </w:p>
    <w:p w14:paraId="4D5C6A48" w14:textId="77777777" w:rsidR="00641830" w:rsidRPr="00B37AD5" w:rsidRDefault="00641830" w:rsidP="001801A6">
      <w:pPr>
        <w:widowControl w:val="0"/>
        <w:numPr>
          <w:ilvl w:val="0"/>
          <w:numId w:val="91"/>
        </w:numPr>
        <w:tabs>
          <w:tab w:val="left" w:pos="142"/>
          <w:tab w:val="left" w:pos="426"/>
          <w:tab w:val="left" w:pos="720"/>
        </w:tabs>
        <w:suppressAutoHyphens w:val="0"/>
        <w:autoSpaceDE w:val="0"/>
        <w:autoSpaceDN w:val="0"/>
        <w:adjustRightInd w:val="0"/>
        <w:spacing w:after="213"/>
        <w:ind w:left="0" w:firstLine="0"/>
        <w:contextualSpacing/>
        <w:jc w:val="both"/>
        <w:rPr>
          <w:rFonts w:asciiTheme="minorHAnsi" w:hAnsiTheme="minorHAnsi" w:cstheme="minorHAnsi"/>
          <w:sz w:val="20"/>
          <w:szCs w:val="20"/>
        </w:rPr>
      </w:pPr>
      <w:r w:rsidRPr="00B37AD5">
        <w:rPr>
          <w:rFonts w:asciiTheme="minorHAnsi" w:hAnsiTheme="minorHAnsi" w:cstheme="minorHAnsi"/>
          <w:sz w:val="20"/>
          <w:szCs w:val="20"/>
        </w:rPr>
        <w:t>Not attending compulsory classes</w:t>
      </w:r>
    </w:p>
    <w:p w14:paraId="6D661BBA" w14:textId="77777777" w:rsidR="00641830" w:rsidRPr="00B37AD5" w:rsidRDefault="00641830" w:rsidP="001801A6">
      <w:pPr>
        <w:widowControl w:val="0"/>
        <w:tabs>
          <w:tab w:val="left" w:pos="142"/>
          <w:tab w:val="left" w:pos="426"/>
          <w:tab w:val="left" w:pos="720"/>
        </w:tabs>
        <w:autoSpaceDE w:val="0"/>
        <w:autoSpaceDN w:val="0"/>
        <w:adjustRightInd w:val="0"/>
        <w:spacing w:after="213"/>
        <w:contextualSpacing/>
        <w:jc w:val="both"/>
        <w:rPr>
          <w:rFonts w:asciiTheme="minorHAnsi" w:hAnsiTheme="minorHAnsi" w:cstheme="minorHAnsi"/>
          <w:sz w:val="20"/>
          <w:szCs w:val="20"/>
        </w:rPr>
      </w:pPr>
    </w:p>
    <w:p w14:paraId="0142AB08" w14:textId="77777777" w:rsidR="00641830" w:rsidRPr="00B37AD5" w:rsidRDefault="00641830"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sz w:val="20"/>
          <w:szCs w:val="20"/>
        </w:rPr>
      </w:pPr>
      <w:r w:rsidRPr="00B37AD5">
        <w:rPr>
          <w:rFonts w:asciiTheme="minorHAnsi" w:hAnsiTheme="minorHAnsi" w:cstheme="minorHAnsi"/>
          <w:sz w:val="20"/>
          <w:szCs w:val="20"/>
        </w:rPr>
        <w:t>If students fail to meet the requirements of satisfactory course progress for two consecutive study periods, they will be reported to the Department of Home Affairs.</w:t>
      </w:r>
    </w:p>
    <w:p w14:paraId="75A7FA24" w14:textId="32B8478D" w:rsidR="00641830" w:rsidRPr="00B37AD5" w:rsidRDefault="00641830"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Please refer to the Attendance and course progress policy available on </w:t>
      </w:r>
      <w:r w:rsidR="00C63A48">
        <w:rPr>
          <w:rFonts w:asciiTheme="minorHAnsi" w:hAnsiTheme="minorHAnsi" w:cstheme="minorHAnsi"/>
          <w:sz w:val="20"/>
          <w:szCs w:val="20"/>
        </w:rPr>
        <w:t>Melbourne Trades College</w:t>
      </w:r>
      <w:r w:rsidR="007A5304" w:rsidRPr="00B37AD5">
        <w:rPr>
          <w:rFonts w:asciiTheme="minorHAnsi" w:hAnsiTheme="minorHAnsi" w:cstheme="minorHAnsi"/>
          <w:sz w:val="20"/>
          <w:szCs w:val="20"/>
        </w:rPr>
        <w:t xml:space="preserve">’s </w:t>
      </w:r>
      <w:r w:rsidRPr="00B37AD5">
        <w:rPr>
          <w:rFonts w:asciiTheme="minorHAnsi" w:hAnsiTheme="minorHAnsi" w:cstheme="minorHAnsi"/>
          <w:sz w:val="20"/>
          <w:szCs w:val="20"/>
        </w:rPr>
        <w:t>website and/or reception for more details on Intervention strategy, academic progress, extension of course duration etc.</w:t>
      </w:r>
    </w:p>
    <w:bookmarkEnd w:id="63"/>
    <w:p w14:paraId="483425AC" w14:textId="77777777" w:rsidR="00641830" w:rsidRPr="00B37AD5" w:rsidRDefault="00641830" w:rsidP="001801A6">
      <w:pPr>
        <w:widowControl w:val="0"/>
        <w:tabs>
          <w:tab w:val="left" w:pos="142"/>
          <w:tab w:val="left" w:pos="220"/>
          <w:tab w:val="left" w:pos="284"/>
          <w:tab w:val="left" w:pos="720"/>
        </w:tabs>
        <w:autoSpaceDE w:val="0"/>
        <w:autoSpaceDN w:val="0"/>
        <w:adjustRightInd w:val="0"/>
        <w:spacing w:after="213"/>
        <w:contextualSpacing/>
        <w:jc w:val="both"/>
        <w:outlineLvl w:val="0"/>
        <w:rPr>
          <w:rFonts w:asciiTheme="minorHAnsi" w:hAnsiTheme="minorHAnsi" w:cstheme="minorHAnsi"/>
          <w:b/>
          <w:sz w:val="20"/>
          <w:szCs w:val="20"/>
        </w:rPr>
      </w:pPr>
    </w:p>
    <w:p w14:paraId="139620C3" w14:textId="77777777" w:rsidR="00641830" w:rsidRPr="00B37AD5" w:rsidRDefault="00641830" w:rsidP="001801A6">
      <w:pPr>
        <w:widowControl w:val="0"/>
        <w:tabs>
          <w:tab w:val="left" w:pos="142"/>
          <w:tab w:val="left" w:pos="220"/>
          <w:tab w:val="left" w:pos="284"/>
          <w:tab w:val="left" w:pos="720"/>
        </w:tabs>
        <w:autoSpaceDE w:val="0"/>
        <w:autoSpaceDN w:val="0"/>
        <w:adjustRightInd w:val="0"/>
        <w:spacing w:after="213"/>
        <w:contextualSpacing/>
        <w:jc w:val="both"/>
        <w:outlineLvl w:val="0"/>
        <w:rPr>
          <w:rFonts w:asciiTheme="minorHAnsi" w:hAnsiTheme="minorHAnsi" w:cstheme="minorHAnsi"/>
          <w:b/>
          <w:sz w:val="20"/>
          <w:szCs w:val="20"/>
        </w:rPr>
      </w:pPr>
      <w:r w:rsidRPr="00B37AD5">
        <w:rPr>
          <w:rFonts w:asciiTheme="minorHAnsi" w:hAnsiTheme="minorHAnsi" w:cstheme="minorHAnsi"/>
          <w:b/>
          <w:sz w:val="20"/>
          <w:szCs w:val="20"/>
        </w:rPr>
        <w:t>Attendance Requirements</w:t>
      </w:r>
    </w:p>
    <w:p w14:paraId="01739430" w14:textId="77777777" w:rsidR="00641830" w:rsidRPr="00B37AD5" w:rsidRDefault="00641830" w:rsidP="001801A6">
      <w:pPr>
        <w:widowControl w:val="0"/>
        <w:tabs>
          <w:tab w:val="left" w:pos="142"/>
          <w:tab w:val="left" w:pos="220"/>
          <w:tab w:val="left" w:pos="284"/>
          <w:tab w:val="left" w:pos="720"/>
        </w:tabs>
        <w:autoSpaceDE w:val="0"/>
        <w:autoSpaceDN w:val="0"/>
        <w:adjustRightInd w:val="0"/>
        <w:spacing w:after="213"/>
        <w:contextualSpacing/>
        <w:jc w:val="both"/>
        <w:outlineLvl w:val="0"/>
        <w:rPr>
          <w:rFonts w:asciiTheme="minorHAnsi" w:hAnsiTheme="minorHAnsi" w:cstheme="minorHAnsi"/>
          <w:b/>
          <w:sz w:val="20"/>
          <w:szCs w:val="20"/>
        </w:rPr>
      </w:pPr>
    </w:p>
    <w:p w14:paraId="4A08A385" w14:textId="048A833B" w:rsidR="00641830" w:rsidRPr="00B37AD5" w:rsidRDefault="00C63A48" w:rsidP="001801A6">
      <w:pPr>
        <w:jc w:val="both"/>
        <w:rPr>
          <w:rFonts w:asciiTheme="minorHAnsi" w:hAnsiTheme="minorHAnsi" w:cstheme="minorHAnsi"/>
          <w:sz w:val="20"/>
          <w:szCs w:val="20"/>
        </w:rPr>
      </w:pPr>
      <w:bookmarkStart w:id="64" w:name="_Hlk47965859"/>
      <w:r>
        <w:rPr>
          <w:rFonts w:asciiTheme="minorHAnsi" w:hAnsiTheme="minorHAnsi" w:cstheme="minorHAnsi"/>
          <w:sz w:val="20"/>
          <w:szCs w:val="20"/>
        </w:rPr>
        <w:t>Melbourne Trades College</w:t>
      </w:r>
      <w:r w:rsidR="007A5304" w:rsidRPr="00B37AD5">
        <w:rPr>
          <w:rFonts w:asciiTheme="minorHAnsi" w:hAnsiTheme="minorHAnsi" w:cstheme="minorHAnsi"/>
          <w:sz w:val="20"/>
          <w:szCs w:val="20"/>
        </w:rPr>
        <w:t xml:space="preserve"> </w:t>
      </w:r>
      <w:r w:rsidR="00641830" w:rsidRPr="00B37AD5">
        <w:rPr>
          <w:rFonts w:asciiTheme="minorHAnsi" w:hAnsiTheme="minorHAnsi" w:cstheme="minorHAnsi"/>
          <w:sz w:val="20"/>
          <w:szCs w:val="20"/>
        </w:rPr>
        <w:t xml:space="preserve">gives strong emphasis on attendance requirements. </w:t>
      </w:r>
      <w:r>
        <w:rPr>
          <w:rFonts w:asciiTheme="minorHAnsi" w:hAnsiTheme="minorHAnsi" w:cstheme="minorHAnsi"/>
          <w:sz w:val="20"/>
          <w:szCs w:val="20"/>
        </w:rPr>
        <w:t>Melbourne Trades College</w:t>
      </w:r>
      <w:r w:rsidR="007A5304" w:rsidRPr="00B37AD5">
        <w:rPr>
          <w:rFonts w:asciiTheme="minorHAnsi" w:hAnsiTheme="minorHAnsi" w:cstheme="minorHAnsi"/>
          <w:sz w:val="20"/>
          <w:szCs w:val="20"/>
        </w:rPr>
        <w:t xml:space="preserve"> </w:t>
      </w:r>
      <w:r w:rsidR="00D54D87" w:rsidRPr="00B37AD5">
        <w:rPr>
          <w:rFonts w:asciiTheme="minorHAnsi" w:hAnsiTheme="minorHAnsi" w:cstheme="minorHAnsi"/>
          <w:sz w:val="20"/>
          <w:szCs w:val="20"/>
        </w:rPr>
        <w:t xml:space="preserve">will </w:t>
      </w:r>
      <w:r w:rsidR="00641830" w:rsidRPr="00B37AD5">
        <w:rPr>
          <w:rFonts w:asciiTheme="minorHAnsi" w:hAnsiTheme="minorHAnsi" w:cstheme="minorHAnsi"/>
          <w:sz w:val="20"/>
          <w:szCs w:val="20"/>
        </w:rPr>
        <w:t xml:space="preserve">record and monitor attendance on regular basis, contact students who are not attending classes and identify appropriate support that can be provided to the students. </w:t>
      </w:r>
      <w:r>
        <w:rPr>
          <w:rFonts w:asciiTheme="minorHAnsi" w:hAnsiTheme="minorHAnsi" w:cstheme="minorHAnsi"/>
          <w:sz w:val="20"/>
          <w:szCs w:val="20"/>
        </w:rPr>
        <w:t>Melbourne Trades College</w:t>
      </w:r>
      <w:r w:rsidR="007A5304" w:rsidRPr="00B37AD5">
        <w:rPr>
          <w:rFonts w:asciiTheme="minorHAnsi" w:hAnsiTheme="minorHAnsi" w:cstheme="minorHAnsi"/>
          <w:sz w:val="20"/>
          <w:szCs w:val="20"/>
        </w:rPr>
        <w:t xml:space="preserve"> </w:t>
      </w:r>
      <w:r w:rsidR="00641830" w:rsidRPr="00B37AD5">
        <w:rPr>
          <w:rFonts w:asciiTheme="minorHAnsi" w:hAnsiTheme="minorHAnsi" w:cstheme="minorHAnsi"/>
          <w:sz w:val="20"/>
          <w:szCs w:val="20"/>
        </w:rPr>
        <w:t>will ensure that students are provided with full support by implementing intervention strategies so that students can complete their course on time.</w:t>
      </w:r>
    </w:p>
    <w:p w14:paraId="4875F3FE" w14:textId="77777777" w:rsidR="007A5304" w:rsidRPr="00B37AD5" w:rsidRDefault="007A5304" w:rsidP="001801A6">
      <w:pPr>
        <w:jc w:val="both"/>
        <w:rPr>
          <w:rFonts w:asciiTheme="minorHAnsi" w:hAnsiTheme="minorHAnsi" w:cstheme="minorHAnsi"/>
          <w:sz w:val="20"/>
          <w:szCs w:val="20"/>
        </w:rPr>
      </w:pPr>
    </w:p>
    <w:p w14:paraId="701E31EF" w14:textId="77777777" w:rsidR="002F42D9" w:rsidRPr="00B37AD5" w:rsidRDefault="00641830"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Students must maintain satisfactory attendance (i.e. minimum 80% of attendance) throughout the course. Low attendance implies that students might not be able to complete their course on time and this will lead to </w:t>
      </w:r>
      <w:r w:rsidR="00D36FD4" w:rsidRPr="00B37AD5">
        <w:rPr>
          <w:rFonts w:asciiTheme="minorHAnsi" w:hAnsiTheme="minorHAnsi" w:cstheme="minorHAnsi"/>
          <w:sz w:val="20"/>
          <w:szCs w:val="20"/>
        </w:rPr>
        <w:t xml:space="preserve">unsatisfactory course progress. </w:t>
      </w:r>
      <w:r w:rsidRPr="00B37AD5">
        <w:rPr>
          <w:rFonts w:asciiTheme="minorHAnsi" w:hAnsiTheme="minorHAnsi" w:cstheme="minorHAnsi"/>
          <w:sz w:val="20"/>
          <w:szCs w:val="20"/>
        </w:rPr>
        <w:t xml:space="preserve">Hence, students are required to attend classes in accordance with course timetables to make satisfactory course progress. </w:t>
      </w:r>
    </w:p>
    <w:p w14:paraId="516E95C9" w14:textId="77777777" w:rsidR="002F42D9" w:rsidRPr="00B37AD5" w:rsidRDefault="002F42D9" w:rsidP="001801A6">
      <w:pPr>
        <w:jc w:val="both"/>
        <w:rPr>
          <w:rFonts w:asciiTheme="minorHAnsi" w:hAnsiTheme="minorHAnsi" w:cstheme="minorHAnsi"/>
          <w:sz w:val="20"/>
          <w:szCs w:val="20"/>
        </w:rPr>
      </w:pPr>
    </w:p>
    <w:p w14:paraId="1A751285" w14:textId="77777777" w:rsidR="002F42D9" w:rsidRPr="00B37AD5" w:rsidRDefault="002F42D9" w:rsidP="001801A6">
      <w:pPr>
        <w:jc w:val="both"/>
        <w:rPr>
          <w:rFonts w:asciiTheme="minorHAnsi" w:hAnsiTheme="minorHAnsi" w:cstheme="minorHAnsi"/>
          <w:sz w:val="20"/>
          <w:szCs w:val="20"/>
        </w:rPr>
      </w:pPr>
      <w:r w:rsidRPr="00B37AD5">
        <w:rPr>
          <w:rFonts w:asciiTheme="minorHAnsi" w:hAnsiTheme="minorHAnsi" w:cstheme="minorHAnsi"/>
          <w:sz w:val="20"/>
          <w:szCs w:val="20"/>
        </w:rPr>
        <w:t>Students must attend all Automotive workshop practicals to fully develop their technical and practical skills. Student’s Automotive workshop attendance will be monitored closely and student missing Automotive workshop’s practical classes will be treated on a case by case basis. Students missing more than one Automotive workshop practical class will not be allowed to sit in re-assessment but will be required to repeat the units as it will not be possible for students to develop the required skills without attending Automotive workshop practical classes.</w:t>
      </w:r>
    </w:p>
    <w:p w14:paraId="18542B45" w14:textId="77777777" w:rsidR="002F42D9" w:rsidRPr="00B37AD5" w:rsidRDefault="002F42D9" w:rsidP="001801A6">
      <w:pPr>
        <w:jc w:val="both"/>
        <w:rPr>
          <w:rFonts w:asciiTheme="minorHAnsi" w:hAnsiTheme="minorHAnsi" w:cstheme="minorHAnsi"/>
          <w:sz w:val="20"/>
          <w:szCs w:val="20"/>
        </w:rPr>
      </w:pPr>
    </w:p>
    <w:p w14:paraId="700CBD52" w14:textId="350AD869" w:rsidR="00641830" w:rsidRPr="00B37AD5" w:rsidRDefault="00C63A48" w:rsidP="001801A6">
      <w:pPr>
        <w:jc w:val="both"/>
        <w:rPr>
          <w:rFonts w:asciiTheme="minorHAnsi" w:hAnsiTheme="minorHAnsi" w:cstheme="minorHAnsi"/>
          <w:sz w:val="20"/>
          <w:szCs w:val="20"/>
        </w:rPr>
      </w:pPr>
      <w:r>
        <w:rPr>
          <w:rFonts w:asciiTheme="minorHAnsi" w:hAnsiTheme="minorHAnsi" w:cstheme="minorHAnsi"/>
          <w:sz w:val="20"/>
          <w:szCs w:val="20"/>
        </w:rPr>
        <w:t>Melbourne Trades College</w:t>
      </w:r>
      <w:r w:rsidR="007A5304" w:rsidRPr="00B37AD5">
        <w:rPr>
          <w:rFonts w:asciiTheme="minorHAnsi" w:hAnsiTheme="minorHAnsi" w:cstheme="minorHAnsi"/>
          <w:sz w:val="20"/>
          <w:szCs w:val="20"/>
        </w:rPr>
        <w:t xml:space="preserve"> </w:t>
      </w:r>
      <w:r w:rsidR="00641830" w:rsidRPr="00B37AD5">
        <w:rPr>
          <w:rFonts w:asciiTheme="minorHAnsi" w:hAnsiTheme="minorHAnsi" w:cstheme="minorHAnsi"/>
          <w:sz w:val="20"/>
          <w:szCs w:val="20"/>
        </w:rPr>
        <w:t>is required to report the students on the basis of unsatisfactory course progress to the department of Home Affairs (DHA).</w:t>
      </w:r>
    </w:p>
    <w:p w14:paraId="33C7E907" w14:textId="77777777" w:rsidR="00641830" w:rsidRPr="00B37AD5" w:rsidRDefault="00641830" w:rsidP="001801A6">
      <w:pPr>
        <w:jc w:val="both"/>
        <w:rPr>
          <w:rFonts w:asciiTheme="minorHAnsi" w:hAnsiTheme="minorHAnsi" w:cstheme="minorHAnsi"/>
          <w:sz w:val="20"/>
          <w:szCs w:val="20"/>
        </w:rPr>
      </w:pPr>
      <w:r w:rsidRPr="00B37AD5">
        <w:rPr>
          <w:rFonts w:asciiTheme="minorHAnsi" w:hAnsiTheme="minorHAnsi" w:cstheme="minorHAnsi"/>
          <w:sz w:val="20"/>
          <w:szCs w:val="20"/>
        </w:rPr>
        <w:t>Note: Students will not be reported on the basis of attendance. However, Low attendance may lead to unsatisfactory course progress which can lead to you being reported to DHA.</w:t>
      </w:r>
    </w:p>
    <w:p w14:paraId="17437D4C" w14:textId="77777777" w:rsidR="00641830" w:rsidRPr="00B37AD5" w:rsidRDefault="00641830" w:rsidP="001801A6">
      <w:pPr>
        <w:jc w:val="both"/>
        <w:rPr>
          <w:rFonts w:asciiTheme="minorHAnsi" w:hAnsiTheme="minorHAnsi" w:cstheme="minorHAnsi"/>
          <w:sz w:val="20"/>
          <w:szCs w:val="20"/>
        </w:rPr>
      </w:pPr>
    </w:p>
    <w:p w14:paraId="132A9897" w14:textId="77777777" w:rsidR="00641830" w:rsidRPr="00B37AD5" w:rsidRDefault="007A5304" w:rsidP="001801A6">
      <w:pPr>
        <w:ind w:right="-449"/>
        <w:jc w:val="both"/>
        <w:rPr>
          <w:rFonts w:asciiTheme="minorHAnsi" w:hAnsiTheme="minorHAnsi" w:cstheme="minorHAnsi"/>
          <w:sz w:val="20"/>
          <w:szCs w:val="20"/>
        </w:rPr>
      </w:pPr>
      <w:r w:rsidRPr="00B37AD5">
        <w:rPr>
          <w:rFonts w:asciiTheme="minorHAnsi" w:hAnsiTheme="minorHAnsi" w:cstheme="minorHAnsi"/>
          <w:sz w:val="20"/>
          <w:szCs w:val="20"/>
        </w:rPr>
        <w:t>O</w:t>
      </w:r>
      <w:r w:rsidR="00641830" w:rsidRPr="00B37AD5">
        <w:rPr>
          <w:rFonts w:asciiTheme="minorHAnsi" w:hAnsiTheme="minorHAnsi" w:cstheme="minorHAnsi"/>
          <w:sz w:val="20"/>
          <w:szCs w:val="20"/>
        </w:rPr>
        <w:t>verseas students are required to be enrolled in a full-time registered course to undertake study. For VET courses, a full-time course is a minimum of 20 scheduled course contact hours per week, unless otherwise specified by ASQA. Students are required to participate in and attend the scheduled classes.</w:t>
      </w:r>
    </w:p>
    <w:p w14:paraId="642C935F" w14:textId="77777777" w:rsidR="00641830" w:rsidRPr="00B37AD5" w:rsidRDefault="00641830" w:rsidP="001801A6">
      <w:pPr>
        <w:ind w:right="-449"/>
        <w:jc w:val="both"/>
        <w:rPr>
          <w:rFonts w:asciiTheme="minorHAnsi" w:eastAsia="Century Gothic" w:hAnsiTheme="minorHAnsi" w:cstheme="minorHAnsi"/>
          <w:color w:val="000000" w:themeColor="text1"/>
          <w:sz w:val="20"/>
          <w:szCs w:val="20"/>
        </w:rPr>
      </w:pPr>
    </w:p>
    <w:p w14:paraId="1D1E9E66" w14:textId="77777777" w:rsidR="00641830" w:rsidRPr="00B37AD5" w:rsidRDefault="00641830" w:rsidP="001801A6">
      <w:pPr>
        <w:jc w:val="both"/>
        <w:rPr>
          <w:rFonts w:asciiTheme="minorHAnsi" w:eastAsia="Century Gothic" w:hAnsiTheme="minorHAnsi" w:cstheme="minorHAnsi"/>
          <w:color w:val="000000" w:themeColor="text1"/>
          <w:sz w:val="20"/>
          <w:szCs w:val="20"/>
        </w:rPr>
      </w:pPr>
      <w:r w:rsidRPr="00B37AD5">
        <w:rPr>
          <w:rFonts w:asciiTheme="minorHAnsi" w:eastAsia="Century Gothic" w:hAnsiTheme="minorHAnsi" w:cstheme="minorHAnsi"/>
          <w:color w:val="000000" w:themeColor="text1"/>
          <w:sz w:val="20"/>
          <w:szCs w:val="20"/>
        </w:rPr>
        <w:t xml:space="preserve">If </w:t>
      </w:r>
      <w:r w:rsidRPr="00B37AD5">
        <w:rPr>
          <w:rFonts w:asciiTheme="minorHAnsi" w:eastAsia="Century Gothic" w:hAnsiTheme="minorHAnsi" w:cstheme="minorHAnsi"/>
          <w:b/>
          <w:bCs/>
          <w:color w:val="000000" w:themeColor="text1"/>
          <w:sz w:val="20"/>
          <w:szCs w:val="20"/>
        </w:rPr>
        <w:t>an overseas student</w:t>
      </w:r>
      <w:r w:rsidRPr="00B37AD5">
        <w:rPr>
          <w:rFonts w:asciiTheme="minorHAnsi" w:eastAsia="Century Gothic" w:hAnsiTheme="minorHAnsi" w:cstheme="minorHAnsi"/>
          <w:color w:val="000000" w:themeColor="text1"/>
          <w:sz w:val="20"/>
          <w:szCs w:val="20"/>
        </w:rPr>
        <w:t xml:space="preserve"> is not attending scheduled classes, but is making satisfactory progress in their course, then the course duration set may not be suitable for that student—because </w:t>
      </w:r>
      <w:r w:rsidR="00D54D87" w:rsidRPr="00B37AD5">
        <w:rPr>
          <w:rFonts w:asciiTheme="minorHAnsi" w:eastAsia="Century Gothic" w:hAnsiTheme="minorHAnsi" w:cstheme="minorHAnsi"/>
          <w:color w:val="000000" w:themeColor="text1"/>
          <w:sz w:val="20"/>
          <w:szCs w:val="20"/>
        </w:rPr>
        <w:t xml:space="preserve">this implies that </w:t>
      </w:r>
      <w:r w:rsidRPr="00B37AD5">
        <w:rPr>
          <w:rFonts w:asciiTheme="minorHAnsi" w:eastAsia="Century Gothic" w:hAnsiTheme="minorHAnsi" w:cstheme="minorHAnsi"/>
          <w:color w:val="000000" w:themeColor="text1"/>
          <w:sz w:val="20"/>
          <w:szCs w:val="20"/>
        </w:rPr>
        <w:t>they m</w:t>
      </w:r>
      <w:r w:rsidR="00D54D87" w:rsidRPr="00B37AD5">
        <w:rPr>
          <w:rFonts w:asciiTheme="minorHAnsi" w:eastAsia="Century Gothic" w:hAnsiTheme="minorHAnsi" w:cstheme="minorHAnsi"/>
          <w:color w:val="000000" w:themeColor="text1"/>
          <w:sz w:val="20"/>
          <w:szCs w:val="20"/>
        </w:rPr>
        <w:t>ay</w:t>
      </w:r>
      <w:r w:rsidRPr="00B37AD5">
        <w:rPr>
          <w:rFonts w:asciiTheme="minorHAnsi" w:eastAsia="Century Gothic" w:hAnsiTheme="minorHAnsi" w:cstheme="minorHAnsi"/>
          <w:color w:val="000000" w:themeColor="text1"/>
          <w:sz w:val="20"/>
          <w:szCs w:val="20"/>
        </w:rPr>
        <w:t xml:space="preserve"> already have the skills, knowledge and experience to progress in their course without receiving structured training.</w:t>
      </w:r>
    </w:p>
    <w:p w14:paraId="3AAF5E56" w14:textId="77777777" w:rsidR="00641830" w:rsidRPr="00B37AD5" w:rsidRDefault="00641830" w:rsidP="001801A6">
      <w:pPr>
        <w:jc w:val="both"/>
        <w:rPr>
          <w:rFonts w:asciiTheme="minorHAnsi" w:eastAsia="Century Gothic" w:hAnsiTheme="minorHAnsi" w:cstheme="minorHAnsi"/>
          <w:color w:val="000000" w:themeColor="text1"/>
          <w:sz w:val="20"/>
          <w:szCs w:val="20"/>
        </w:rPr>
      </w:pPr>
    </w:p>
    <w:p w14:paraId="74C2D451" w14:textId="030A1E93" w:rsidR="00641830" w:rsidRPr="00B37AD5" w:rsidRDefault="00641830" w:rsidP="001801A6">
      <w:pPr>
        <w:jc w:val="both"/>
        <w:rPr>
          <w:rFonts w:asciiTheme="minorHAnsi" w:eastAsia="Century Gothic" w:hAnsiTheme="minorHAnsi" w:cstheme="minorHAnsi"/>
          <w:color w:val="000000" w:themeColor="text1"/>
          <w:sz w:val="20"/>
          <w:szCs w:val="20"/>
        </w:rPr>
      </w:pPr>
      <w:r w:rsidRPr="00B37AD5">
        <w:rPr>
          <w:rFonts w:asciiTheme="minorHAnsi" w:eastAsia="Century Gothic" w:hAnsiTheme="minorHAnsi" w:cstheme="minorHAnsi"/>
          <w:color w:val="000000" w:themeColor="text1"/>
          <w:sz w:val="20"/>
          <w:szCs w:val="20"/>
        </w:rPr>
        <w:t xml:space="preserve">In this case, </w:t>
      </w:r>
      <w:r w:rsidR="00C63A48">
        <w:rPr>
          <w:rFonts w:asciiTheme="minorHAnsi" w:eastAsia="Century Gothic" w:hAnsiTheme="minorHAnsi" w:cstheme="minorHAnsi"/>
          <w:color w:val="000000" w:themeColor="text1"/>
          <w:sz w:val="20"/>
          <w:szCs w:val="20"/>
        </w:rPr>
        <w:t>Melbourne Trades College</w:t>
      </w:r>
      <w:r w:rsidR="007A5304" w:rsidRPr="00B37AD5">
        <w:rPr>
          <w:rFonts w:asciiTheme="minorHAnsi" w:eastAsia="Century Gothic" w:hAnsiTheme="minorHAnsi" w:cstheme="minorHAnsi"/>
          <w:color w:val="000000" w:themeColor="text1"/>
          <w:sz w:val="20"/>
          <w:szCs w:val="20"/>
        </w:rPr>
        <w:t xml:space="preserve"> </w:t>
      </w:r>
      <w:r w:rsidRPr="00B37AD5">
        <w:rPr>
          <w:rFonts w:asciiTheme="minorHAnsi" w:eastAsia="Century Gothic" w:hAnsiTheme="minorHAnsi" w:cstheme="minorHAnsi"/>
          <w:b/>
          <w:bCs/>
          <w:color w:val="000000" w:themeColor="text1"/>
          <w:sz w:val="20"/>
          <w:szCs w:val="20"/>
        </w:rPr>
        <w:t xml:space="preserve">may invite the student to apply for RPL and will reduce the duration of the course to the minimum duration </w:t>
      </w:r>
      <w:r w:rsidRPr="00B37AD5">
        <w:rPr>
          <w:rFonts w:asciiTheme="minorHAnsi" w:eastAsia="Century Gothic" w:hAnsiTheme="minorHAnsi" w:cstheme="minorHAnsi"/>
          <w:color w:val="000000" w:themeColor="text1"/>
          <w:sz w:val="20"/>
          <w:szCs w:val="20"/>
        </w:rPr>
        <w:t>required given the student’s existing skills and knowledge, while maintaining a minimum of 20 scheduled course contact hours per week.</w:t>
      </w:r>
    </w:p>
    <w:p w14:paraId="715827C6" w14:textId="77777777" w:rsidR="00641830" w:rsidRPr="00B37AD5" w:rsidRDefault="00641830" w:rsidP="001801A6">
      <w:pPr>
        <w:jc w:val="both"/>
        <w:rPr>
          <w:rFonts w:asciiTheme="minorHAnsi" w:eastAsia="Century Gothic" w:hAnsiTheme="minorHAnsi" w:cstheme="minorHAnsi"/>
          <w:color w:val="000000" w:themeColor="text1"/>
          <w:sz w:val="20"/>
          <w:szCs w:val="20"/>
        </w:rPr>
      </w:pPr>
    </w:p>
    <w:p w14:paraId="5DFADCFA" w14:textId="5B7429EE" w:rsidR="00641830" w:rsidRPr="00B37AD5" w:rsidRDefault="00641830" w:rsidP="001801A6">
      <w:pPr>
        <w:jc w:val="both"/>
        <w:rPr>
          <w:rFonts w:asciiTheme="minorHAnsi" w:eastAsia="Century Gothic" w:hAnsiTheme="minorHAnsi" w:cstheme="minorHAnsi"/>
          <w:color w:val="000000" w:themeColor="text1"/>
          <w:sz w:val="20"/>
          <w:szCs w:val="20"/>
        </w:rPr>
      </w:pPr>
      <w:r w:rsidRPr="00B37AD5">
        <w:rPr>
          <w:rFonts w:asciiTheme="minorHAnsi" w:eastAsia="Century Gothic" w:hAnsiTheme="minorHAnsi" w:cstheme="minorHAnsi"/>
          <w:color w:val="000000" w:themeColor="text1"/>
          <w:sz w:val="20"/>
          <w:szCs w:val="20"/>
        </w:rPr>
        <w:t xml:space="preserve">Please refer to the Attendance and course progress policy available on </w:t>
      </w:r>
      <w:r w:rsidR="00C63A48">
        <w:rPr>
          <w:rFonts w:asciiTheme="minorHAnsi" w:eastAsia="Century Gothic" w:hAnsiTheme="minorHAnsi" w:cstheme="minorHAnsi"/>
          <w:color w:val="000000" w:themeColor="text1"/>
          <w:sz w:val="20"/>
          <w:szCs w:val="20"/>
        </w:rPr>
        <w:t>Melbourne Trades College</w:t>
      </w:r>
      <w:r w:rsidR="007A5304" w:rsidRPr="00B37AD5">
        <w:rPr>
          <w:rFonts w:asciiTheme="minorHAnsi" w:eastAsia="Century Gothic" w:hAnsiTheme="minorHAnsi" w:cstheme="minorHAnsi"/>
          <w:color w:val="000000" w:themeColor="text1"/>
          <w:sz w:val="20"/>
          <w:szCs w:val="20"/>
        </w:rPr>
        <w:t xml:space="preserve">’s </w:t>
      </w:r>
      <w:r w:rsidRPr="00B37AD5">
        <w:rPr>
          <w:rFonts w:asciiTheme="minorHAnsi" w:eastAsia="Century Gothic" w:hAnsiTheme="minorHAnsi" w:cstheme="minorHAnsi"/>
          <w:color w:val="000000" w:themeColor="text1"/>
          <w:sz w:val="20"/>
          <w:szCs w:val="20"/>
        </w:rPr>
        <w:t>website and/or student administration for more details.</w:t>
      </w:r>
    </w:p>
    <w:bookmarkEnd w:id="64"/>
    <w:p w14:paraId="7BFC3B02" w14:textId="77777777" w:rsidR="00641830" w:rsidRDefault="00641830" w:rsidP="001801A6">
      <w:pPr>
        <w:jc w:val="both"/>
        <w:rPr>
          <w:rFonts w:asciiTheme="minorHAnsi" w:eastAsia="Century Gothic" w:hAnsiTheme="minorHAnsi" w:cstheme="minorHAnsi"/>
          <w:color w:val="000000" w:themeColor="text1"/>
          <w:sz w:val="20"/>
          <w:szCs w:val="20"/>
        </w:rPr>
      </w:pPr>
    </w:p>
    <w:p w14:paraId="3AA491A2" w14:textId="77777777" w:rsidR="00724CF1" w:rsidRDefault="00724CF1" w:rsidP="001801A6">
      <w:pPr>
        <w:jc w:val="both"/>
        <w:rPr>
          <w:rFonts w:asciiTheme="minorHAnsi" w:eastAsia="Century Gothic" w:hAnsiTheme="minorHAnsi" w:cstheme="minorHAnsi"/>
          <w:color w:val="000000" w:themeColor="text1"/>
          <w:sz w:val="20"/>
          <w:szCs w:val="20"/>
        </w:rPr>
      </w:pPr>
    </w:p>
    <w:p w14:paraId="323F8124" w14:textId="77777777" w:rsidR="00724CF1" w:rsidRPr="00B37AD5" w:rsidRDefault="00724CF1" w:rsidP="001801A6">
      <w:pPr>
        <w:jc w:val="both"/>
        <w:rPr>
          <w:rFonts w:asciiTheme="minorHAnsi" w:eastAsia="Century Gothic" w:hAnsiTheme="minorHAnsi" w:cstheme="minorHAnsi"/>
          <w:color w:val="000000" w:themeColor="text1"/>
          <w:sz w:val="20"/>
          <w:szCs w:val="20"/>
        </w:rPr>
      </w:pPr>
    </w:p>
    <w:p w14:paraId="1670B3EA" w14:textId="77777777" w:rsidR="00641830" w:rsidRPr="00B37AD5" w:rsidRDefault="00641830"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b/>
          <w:bCs/>
          <w:sz w:val="20"/>
          <w:szCs w:val="20"/>
        </w:rPr>
      </w:pPr>
      <w:r w:rsidRPr="00B37AD5">
        <w:rPr>
          <w:rFonts w:asciiTheme="minorHAnsi" w:hAnsiTheme="minorHAnsi" w:cstheme="minorHAnsi"/>
          <w:b/>
          <w:bCs/>
          <w:sz w:val="20"/>
          <w:szCs w:val="20"/>
        </w:rPr>
        <w:lastRenderedPageBreak/>
        <w:t xml:space="preserve">Intervention Strategy </w:t>
      </w:r>
    </w:p>
    <w:p w14:paraId="7CB2D8F8" w14:textId="77777777" w:rsidR="00641830" w:rsidRPr="00B37AD5" w:rsidRDefault="00641830" w:rsidP="001801A6">
      <w:pPr>
        <w:jc w:val="both"/>
        <w:rPr>
          <w:rFonts w:asciiTheme="minorHAnsi" w:eastAsia="Century Gothic" w:hAnsiTheme="minorHAnsi" w:cstheme="minorHAnsi"/>
          <w:color w:val="000000" w:themeColor="text1"/>
          <w:sz w:val="20"/>
          <w:szCs w:val="20"/>
        </w:rPr>
      </w:pPr>
    </w:p>
    <w:p w14:paraId="743A8E70" w14:textId="10F643EF" w:rsidR="00641830" w:rsidRPr="00B37AD5" w:rsidRDefault="00C63A48" w:rsidP="001801A6">
      <w:pPr>
        <w:jc w:val="both"/>
        <w:rPr>
          <w:rFonts w:asciiTheme="minorHAnsi" w:eastAsia="Century Gothic" w:hAnsiTheme="minorHAnsi" w:cstheme="minorHAnsi"/>
          <w:color w:val="000000" w:themeColor="text1"/>
          <w:sz w:val="20"/>
          <w:szCs w:val="20"/>
        </w:rPr>
      </w:pPr>
      <w:bookmarkStart w:id="65" w:name="_Hlk47965891"/>
      <w:r>
        <w:rPr>
          <w:rFonts w:asciiTheme="minorHAnsi" w:eastAsia="Century Gothic" w:hAnsiTheme="minorHAnsi" w:cstheme="minorHAnsi"/>
          <w:color w:val="000000" w:themeColor="text1"/>
          <w:sz w:val="20"/>
          <w:szCs w:val="20"/>
        </w:rPr>
        <w:t>Melbourne Trades College</w:t>
      </w:r>
      <w:r w:rsidR="007A5304" w:rsidRPr="00B37AD5">
        <w:rPr>
          <w:rFonts w:asciiTheme="minorHAnsi" w:eastAsia="Century Gothic" w:hAnsiTheme="minorHAnsi" w:cstheme="minorHAnsi"/>
          <w:color w:val="000000" w:themeColor="text1"/>
          <w:sz w:val="20"/>
          <w:szCs w:val="20"/>
        </w:rPr>
        <w:t xml:space="preserve"> </w:t>
      </w:r>
      <w:r w:rsidR="00641830" w:rsidRPr="00B37AD5">
        <w:rPr>
          <w:rFonts w:asciiTheme="minorHAnsi" w:eastAsia="Century Gothic" w:hAnsiTheme="minorHAnsi" w:cstheme="minorHAnsi"/>
          <w:color w:val="000000" w:themeColor="text1"/>
          <w:sz w:val="20"/>
          <w:szCs w:val="20"/>
        </w:rPr>
        <w:t xml:space="preserve">ensures that it identifies, notifies and assists students where there is evidence that the student is at risk of not meeting course progress and/or attendance requirements. </w:t>
      </w:r>
      <w:r>
        <w:rPr>
          <w:rFonts w:asciiTheme="minorHAnsi" w:eastAsia="Century Gothic" w:hAnsiTheme="minorHAnsi" w:cstheme="minorHAnsi"/>
          <w:color w:val="000000" w:themeColor="text1"/>
          <w:sz w:val="20"/>
          <w:szCs w:val="20"/>
        </w:rPr>
        <w:t>Melbourne Trades College</w:t>
      </w:r>
      <w:r w:rsidR="007A5304" w:rsidRPr="00B37AD5">
        <w:rPr>
          <w:rFonts w:asciiTheme="minorHAnsi" w:eastAsia="Century Gothic" w:hAnsiTheme="minorHAnsi" w:cstheme="minorHAnsi"/>
          <w:color w:val="000000" w:themeColor="text1"/>
          <w:sz w:val="20"/>
          <w:szCs w:val="20"/>
        </w:rPr>
        <w:t xml:space="preserve"> </w:t>
      </w:r>
      <w:r w:rsidR="00641830" w:rsidRPr="00B37AD5">
        <w:rPr>
          <w:rFonts w:asciiTheme="minorHAnsi" w:eastAsia="Century Gothic" w:hAnsiTheme="minorHAnsi" w:cstheme="minorHAnsi"/>
          <w:color w:val="000000" w:themeColor="text1"/>
          <w:sz w:val="20"/>
          <w:szCs w:val="20"/>
        </w:rPr>
        <w:t>will provide support to students through intervention strategy to ensure that students are attending classes and achieving satisfactory course progress.</w:t>
      </w:r>
    </w:p>
    <w:p w14:paraId="057751B5" w14:textId="77777777" w:rsidR="00641830" w:rsidRPr="00B37AD5" w:rsidRDefault="00641830" w:rsidP="001801A6">
      <w:pPr>
        <w:jc w:val="both"/>
        <w:rPr>
          <w:rFonts w:asciiTheme="minorHAnsi" w:eastAsia="Century Gothic" w:hAnsiTheme="minorHAnsi" w:cstheme="minorHAnsi"/>
          <w:color w:val="000000" w:themeColor="text1"/>
          <w:sz w:val="20"/>
          <w:szCs w:val="20"/>
        </w:rPr>
      </w:pPr>
    </w:p>
    <w:p w14:paraId="4D863956" w14:textId="77777777" w:rsidR="00641830" w:rsidRPr="00B37AD5" w:rsidRDefault="00641830" w:rsidP="001801A6">
      <w:pPr>
        <w:jc w:val="both"/>
        <w:rPr>
          <w:rFonts w:asciiTheme="minorHAnsi" w:eastAsia="Century Gothic" w:hAnsiTheme="minorHAnsi" w:cstheme="minorHAnsi"/>
          <w:color w:val="000000" w:themeColor="text1"/>
          <w:sz w:val="20"/>
          <w:szCs w:val="20"/>
        </w:rPr>
      </w:pPr>
      <w:r w:rsidRPr="00B37AD5">
        <w:rPr>
          <w:rFonts w:asciiTheme="minorHAnsi" w:eastAsia="Century Gothic" w:hAnsiTheme="minorHAnsi" w:cstheme="minorHAnsi"/>
          <w:color w:val="000000" w:themeColor="text1"/>
          <w:sz w:val="20"/>
          <w:szCs w:val="20"/>
        </w:rPr>
        <w:t>For students at risk of not meeting course progress or attendance requirements, an individual intervention plan will be developed based on the appropriate intervention strategy identified. It will be documented on Intervention Strategy form.</w:t>
      </w:r>
    </w:p>
    <w:p w14:paraId="31527501" w14:textId="77777777" w:rsidR="00641830" w:rsidRPr="00B37AD5" w:rsidRDefault="00641830" w:rsidP="001801A6">
      <w:pPr>
        <w:jc w:val="both"/>
        <w:rPr>
          <w:rFonts w:asciiTheme="minorHAnsi" w:eastAsia="Century Gothic" w:hAnsiTheme="minorHAnsi" w:cstheme="minorHAnsi"/>
          <w:color w:val="000000" w:themeColor="text1"/>
          <w:sz w:val="20"/>
          <w:szCs w:val="20"/>
        </w:rPr>
      </w:pPr>
    </w:p>
    <w:p w14:paraId="435F7C42" w14:textId="77777777" w:rsidR="00641830" w:rsidRPr="00B37AD5" w:rsidRDefault="00641830" w:rsidP="001801A6">
      <w:pPr>
        <w:jc w:val="both"/>
        <w:rPr>
          <w:rFonts w:asciiTheme="minorHAnsi" w:eastAsia="Century Gothic" w:hAnsiTheme="minorHAnsi" w:cstheme="minorHAnsi"/>
          <w:color w:val="000000" w:themeColor="text1"/>
          <w:sz w:val="20"/>
          <w:szCs w:val="20"/>
        </w:rPr>
      </w:pPr>
      <w:r w:rsidRPr="00B37AD5">
        <w:rPr>
          <w:rFonts w:asciiTheme="minorHAnsi" w:eastAsia="Century Gothic" w:hAnsiTheme="minorHAnsi" w:cstheme="minorHAnsi"/>
          <w:color w:val="000000" w:themeColor="text1"/>
          <w:sz w:val="20"/>
          <w:szCs w:val="20"/>
        </w:rPr>
        <w:t xml:space="preserve">An intervention plan/intervention strategy will include an interview with the </w:t>
      </w:r>
      <w:r w:rsidR="007A5304" w:rsidRPr="00B37AD5">
        <w:rPr>
          <w:rFonts w:asciiTheme="minorHAnsi" w:eastAsia="Century Gothic" w:hAnsiTheme="minorHAnsi" w:cstheme="minorHAnsi"/>
          <w:color w:val="000000" w:themeColor="text1"/>
          <w:sz w:val="20"/>
          <w:szCs w:val="20"/>
        </w:rPr>
        <w:t>Administration</w:t>
      </w:r>
      <w:r w:rsidRPr="00B37AD5">
        <w:rPr>
          <w:rFonts w:asciiTheme="minorHAnsi" w:eastAsia="Century Gothic" w:hAnsiTheme="minorHAnsi" w:cstheme="minorHAnsi"/>
          <w:color w:val="000000" w:themeColor="text1"/>
          <w:sz w:val="20"/>
          <w:szCs w:val="20"/>
        </w:rPr>
        <w:t xml:space="preserve"> Manager or Student Support Officer and it may include one or more of the following strategies (but not limited to):</w:t>
      </w:r>
    </w:p>
    <w:p w14:paraId="412EC219" w14:textId="13249B60" w:rsidR="00641830" w:rsidRPr="00B37AD5" w:rsidRDefault="003C0835" w:rsidP="001801A6">
      <w:pPr>
        <w:pStyle w:val="Default"/>
        <w:numPr>
          <w:ilvl w:val="0"/>
          <w:numId w:val="94"/>
        </w:numPr>
        <w:spacing w:before="120" w:after="120" w:line="264" w:lineRule="auto"/>
        <w:ind w:left="284" w:hanging="284"/>
        <w:jc w:val="both"/>
        <w:rPr>
          <w:rFonts w:asciiTheme="minorHAnsi" w:hAnsiTheme="minorHAnsi" w:cstheme="minorHAnsi"/>
          <w:sz w:val="20"/>
          <w:szCs w:val="20"/>
        </w:rPr>
      </w:pPr>
      <w:r>
        <w:rPr>
          <w:rFonts w:asciiTheme="minorHAnsi" w:hAnsiTheme="minorHAnsi" w:cstheme="minorHAnsi"/>
          <w:sz w:val="20"/>
          <w:szCs w:val="20"/>
        </w:rPr>
        <w:t>A</w:t>
      </w:r>
      <w:r w:rsidR="00641830" w:rsidRPr="00B37AD5">
        <w:rPr>
          <w:rFonts w:asciiTheme="minorHAnsi" w:hAnsiTheme="minorHAnsi" w:cstheme="minorHAnsi"/>
          <w:sz w:val="20"/>
          <w:szCs w:val="20"/>
        </w:rPr>
        <w:t xml:space="preserve">ttending </w:t>
      </w:r>
      <w:r w:rsidR="005E1BD2" w:rsidRPr="00B37AD5">
        <w:rPr>
          <w:rFonts w:asciiTheme="minorHAnsi" w:hAnsiTheme="minorHAnsi" w:cstheme="minorHAnsi"/>
          <w:sz w:val="20"/>
          <w:szCs w:val="20"/>
        </w:rPr>
        <w:t>counselling.</w:t>
      </w:r>
    </w:p>
    <w:p w14:paraId="39D915EB" w14:textId="213DB9D7" w:rsidR="00641830" w:rsidRPr="00B37AD5" w:rsidRDefault="00641830" w:rsidP="001801A6">
      <w:pPr>
        <w:pStyle w:val="Default"/>
        <w:numPr>
          <w:ilvl w:val="0"/>
          <w:numId w:val="94"/>
        </w:numPr>
        <w:spacing w:before="120" w:after="120" w:line="264" w:lineRule="auto"/>
        <w:ind w:left="284" w:hanging="284"/>
        <w:jc w:val="both"/>
        <w:rPr>
          <w:rFonts w:asciiTheme="minorHAnsi" w:hAnsiTheme="minorHAnsi" w:cstheme="minorHAnsi"/>
          <w:sz w:val="20"/>
          <w:szCs w:val="20"/>
        </w:rPr>
      </w:pPr>
      <w:r w:rsidRPr="00B37AD5">
        <w:rPr>
          <w:rFonts w:asciiTheme="minorHAnsi" w:hAnsiTheme="minorHAnsi" w:cstheme="minorHAnsi"/>
          <w:sz w:val="20"/>
          <w:szCs w:val="20"/>
        </w:rPr>
        <w:t xml:space="preserve">English language </w:t>
      </w:r>
      <w:r w:rsidR="005E1BD2" w:rsidRPr="00B37AD5">
        <w:rPr>
          <w:rFonts w:asciiTheme="minorHAnsi" w:hAnsiTheme="minorHAnsi" w:cstheme="minorHAnsi"/>
          <w:sz w:val="20"/>
          <w:szCs w:val="20"/>
        </w:rPr>
        <w:t>support.</w:t>
      </w:r>
    </w:p>
    <w:p w14:paraId="582AB43B" w14:textId="2D5C141E" w:rsidR="00641830" w:rsidRPr="00B37AD5" w:rsidRDefault="003C0835" w:rsidP="001801A6">
      <w:pPr>
        <w:pStyle w:val="Default"/>
        <w:numPr>
          <w:ilvl w:val="0"/>
          <w:numId w:val="94"/>
        </w:numPr>
        <w:spacing w:before="120" w:after="120" w:line="264" w:lineRule="auto"/>
        <w:ind w:left="284" w:hanging="284"/>
        <w:jc w:val="both"/>
        <w:rPr>
          <w:rFonts w:asciiTheme="minorHAnsi" w:hAnsiTheme="minorHAnsi" w:cstheme="minorHAnsi"/>
          <w:sz w:val="20"/>
          <w:szCs w:val="20"/>
        </w:rPr>
      </w:pPr>
      <w:r>
        <w:rPr>
          <w:rFonts w:asciiTheme="minorHAnsi" w:hAnsiTheme="minorHAnsi" w:cstheme="minorHAnsi"/>
          <w:sz w:val="20"/>
          <w:szCs w:val="20"/>
        </w:rPr>
        <w:t>R</w:t>
      </w:r>
      <w:r w:rsidR="00641830" w:rsidRPr="00B37AD5">
        <w:rPr>
          <w:rFonts w:asciiTheme="minorHAnsi" w:hAnsiTheme="minorHAnsi" w:cstheme="minorHAnsi"/>
          <w:sz w:val="20"/>
          <w:szCs w:val="20"/>
        </w:rPr>
        <w:t xml:space="preserve">eviewing learning materials with the student and providing information to students in a context that they can </w:t>
      </w:r>
      <w:r w:rsidR="005E1BD2" w:rsidRPr="00B37AD5">
        <w:rPr>
          <w:rFonts w:asciiTheme="minorHAnsi" w:hAnsiTheme="minorHAnsi" w:cstheme="minorHAnsi"/>
          <w:sz w:val="20"/>
          <w:szCs w:val="20"/>
        </w:rPr>
        <w:t>understand.</w:t>
      </w:r>
      <w:r w:rsidR="00641830" w:rsidRPr="00B37AD5">
        <w:rPr>
          <w:rFonts w:asciiTheme="minorHAnsi" w:hAnsiTheme="minorHAnsi" w:cstheme="minorHAnsi"/>
          <w:sz w:val="20"/>
          <w:szCs w:val="20"/>
        </w:rPr>
        <w:t xml:space="preserve"> </w:t>
      </w:r>
    </w:p>
    <w:p w14:paraId="79512FCB" w14:textId="058AA7E0" w:rsidR="00641830" w:rsidRPr="00B37AD5" w:rsidRDefault="003C0835" w:rsidP="001801A6">
      <w:pPr>
        <w:pStyle w:val="Default"/>
        <w:numPr>
          <w:ilvl w:val="0"/>
          <w:numId w:val="94"/>
        </w:numPr>
        <w:spacing w:before="120" w:after="120" w:line="264" w:lineRule="auto"/>
        <w:ind w:left="284" w:hanging="284"/>
        <w:jc w:val="both"/>
        <w:rPr>
          <w:rFonts w:asciiTheme="minorHAnsi" w:hAnsiTheme="minorHAnsi" w:cstheme="minorHAnsi"/>
          <w:sz w:val="20"/>
          <w:szCs w:val="20"/>
        </w:rPr>
      </w:pPr>
      <w:r>
        <w:rPr>
          <w:rFonts w:asciiTheme="minorHAnsi" w:hAnsiTheme="minorHAnsi" w:cstheme="minorHAnsi"/>
          <w:sz w:val="20"/>
          <w:szCs w:val="20"/>
        </w:rPr>
        <w:t>P</w:t>
      </w:r>
      <w:r w:rsidR="00641830" w:rsidRPr="00B37AD5">
        <w:rPr>
          <w:rFonts w:asciiTheme="minorHAnsi" w:hAnsiTheme="minorHAnsi" w:cstheme="minorHAnsi"/>
          <w:sz w:val="20"/>
          <w:szCs w:val="20"/>
        </w:rPr>
        <w:t xml:space="preserve">roviding extra time to complete </w:t>
      </w:r>
      <w:r w:rsidR="005E1BD2" w:rsidRPr="00B37AD5">
        <w:rPr>
          <w:rFonts w:asciiTheme="minorHAnsi" w:hAnsiTheme="minorHAnsi" w:cstheme="minorHAnsi"/>
          <w:sz w:val="20"/>
          <w:szCs w:val="20"/>
        </w:rPr>
        <w:t>tasks.</w:t>
      </w:r>
    </w:p>
    <w:p w14:paraId="3AA38252" w14:textId="070A283A" w:rsidR="00641830" w:rsidRPr="00B37AD5" w:rsidRDefault="00641830" w:rsidP="001801A6">
      <w:pPr>
        <w:pStyle w:val="Default"/>
        <w:numPr>
          <w:ilvl w:val="0"/>
          <w:numId w:val="94"/>
        </w:numPr>
        <w:spacing w:before="120" w:after="120" w:line="264" w:lineRule="auto"/>
        <w:ind w:left="284" w:hanging="284"/>
        <w:jc w:val="both"/>
        <w:rPr>
          <w:rFonts w:asciiTheme="minorHAnsi" w:hAnsiTheme="minorHAnsi" w:cstheme="minorHAnsi"/>
          <w:sz w:val="20"/>
          <w:szCs w:val="20"/>
        </w:rPr>
      </w:pPr>
      <w:r w:rsidRPr="00B37AD5">
        <w:rPr>
          <w:rFonts w:asciiTheme="minorHAnsi" w:hAnsiTheme="minorHAnsi" w:cstheme="minorHAnsi"/>
          <w:sz w:val="20"/>
          <w:szCs w:val="20"/>
        </w:rPr>
        <w:t xml:space="preserve">Adjusting </w:t>
      </w:r>
      <w:r w:rsidR="005E1BD2" w:rsidRPr="00B37AD5">
        <w:rPr>
          <w:rFonts w:asciiTheme="minorHAnsi" w:hAnsiTheme="minorHAnsi" w:cstheme="minorHAnsi"/>
          <w:sz w:val="20"/>
          <w:szCs w:val="20"/>
        </w:rPr>
        <w:t>timetables</w:t>
      </w:r>
    </w:p>
    <w:p w14:paraId="2DCB5C22" w14:textId="2695EE64" w:rsidR="00641830" w:rsidRPr="00B37AD5" w:rsidRDefault="003C0835" w:rsidP="001801A6">
      <w:pPr>
        <w:pStyle w:val="Default"/>
        <w:numPr>
          <w:ilvl w:val="0"/>
          <w:numId w:val="94"/>
        </w:numPr>
        <w:spacing w:before="120" w:after="120" w:line="264" w:lineRule="auto"/>
        <w:ind w:left="284" w:hanging="284"/>
        <w:jc w:val="both"/>
        <w:rPr>
          <w:rFonts w:asciiTheme="minorHAnsi" w:hAnsiTheme="minorHAnsi" w:cstheme="minorHAnsi"/>
          <w:sz w:val="20"/>
          <w:szCs w:val="20"/>
        </w:rPr>
      </w:pPr>
      <w:r>
        <w:rPr>
          <w:rFonts w:asciiTheme="minorHAnsi" w:hAnsiTheme="minorHAnsi" w:cstheme="minorHAnsi"/>
          <w:sz w:val="20"/>
          <w:szCs w:val="20"/>
        </w:rPr>
        <w:t>P</w:t>
      </w:r>
      <w:r w:rsidR="00641830" w:rsidRPr="00B37AD5">
        <w:rPr>
          <w:rFonts w:asciiTheme="minorHAnsi" w:hAnsiTheme="minorHAnsi" w:cstheme="minorHAnsi"/>
          <w:sz w:val="20"/>
          <w:szCs w:val="20"/>
        </w:rPr>
        <w:t xml:space="preserve">roviding access to supplementary or modified </w:t>
      </w:r>
      <w:r w:rsidR="005E1BD2" w:rsidRPr="00B37AD5">
        <w:rPr>
          <w:rFonts w:asciiTheme="minorHAnsi" w:hAnsiTheme="minorHAnsi" w:cstheme="minorHAnsi"/>
          <w:sz w:val="20"/>
          <w:szCs w:val="20"/>
        </w:rPr>
        <w:t>materials.</w:t>
      </w:r>
    </w:p>
    <w:p w14:paraId="6D9A3DBF" w14:textId="20964B02" w:rsidR="00641830" w:rsidRPr="00B37AD5" w:rsidRDefault="003C0835" w:rsidP="001801A6">
      <w:pPr>
        <w:pStyle w:val="Default"/>
        <w:numPr>
          <w:ilvl w:val="0"/>
          <w:numId w:val="94"/>
        </w:numPr>
        <w:spacing w:before="120" w:after="120" w:line="264" w:lineRule="auto"/>
        <w:ind w:left="284" w:hanging="284"/>
        <w:jc w:val="both"/>
        <w:rPr>
          <w:rFonts w:asciiTheme="minorHAnsi" w:hAnsiTheme="minorHAnsi" w:cstheme="minorHAnsi"/>
          <w:sz w:val="20"/>
          <w:szCs w:val="20"/>
        </w:rPr>
      </w:pPr>
      <w:r>
        <w:rPr>
          <w:rFonts w:asciiTheme="minorHAnsi" w:hAnsiTheme="minorHAnsi" w:cstheme="minorHAnsi"/>
          <w:sz w:val="20"/>
          <w:szCs w:val="20"/>
        </w:rPr>
        <w:t>p</w:t>
      </w:r>
      <w:r w:rsidR="00641830" w:rsidRPr="00B37AD5">
        <w:rPr>
          <w:rFonts w:asciiTheme="minorHAnsi" w:hAnsiTheme="minorHAnsi" w:cstheme="minorHAnsi"/>
          <w:sz w:val="20"/>
          <w:szCs w:val="20"/>
        </w:rPr>
        <w:t xml:space="preserve">roviding supplementary exercises to assist </w:t>
      </w:r>
      <w:r w:rsidR="005E1BD2" w:rsidRPr="00B37AD5">
        <w:rPr>
          <w:rFonts w:asciiTheme="minorHAnsi" w:hAnsiTheme="minorHAnsi" w:cstheme="minorHAnsi"/>
          <w:sz w:val="20"/>
          <w:szCs w:val="20"/>
        </w:rPr>
        <w:t>understanding.</w:t>
      </w:r>
    </w:p>
    <w:p w14:paraId="513FA778" w14:textId="5EE26BE7" w:rsidR="00641830" w:rsidRPr="00B37AD5" w:rsidRDefault="003C0835" w:rsidP="001801A6">
      <w:pPr>
        <w:pStyle w:val="Default"/>
        <w:numPr>
          <w:ilvl w:val="0"/>
          <w:numId w:val="94"/>
        </w:numPr>
        <w:spacing w:before="120" w:after="120" w:line="264" w:lineRule="auto"/>
        <w:ind w:left="284" w:hanging="284"/>
        <w:jc w:val="both"/>
        <w:rPr>
          <w:rFonts w:asciiTheme="minorHAnsi" w:hAnsiTheme="minorHAnsi" w:cstheme="minorHAnsi"/>
          <w:sz w:val="20"/>
          <w:szCs w:val="20"/>
        </w:rPr>
      </w:pPr>
      <w:r>
        <w:rPr>
          <w:rFonts w:asciiTheme="minorHAnsi" w:hAnsiTheme="minorHAnsi" w:cstheme="minorHAnsi"/>
          <w:sz w:val="20"/>
          <w:szCs w:val="20"/>
        </w:rPr>
        <w:t>A</w:t>
      </w:r>
      <w:r w:rsidR="00641830" w:rsidRPr="00B37AD5">
        <w:rPr>
          <w:rFonts w:asciiTheme="minorHAnsi" w:hAnsiTheme="minorHAnsi" w:cstheme="minorHAnsi"/>
          <w:sz w:val="20"/>
          <w:szCs w:val="20"/>
        </w:rPr>
        <w:t xml:space="preserve">ttending academic skills </w:t>
      </w:r>
      <w:r w:rsidR="005E1BD2" w:rsidRPr="00B37AD5">
        <w:rPr>
          <w:rFonts w:asciiTheme="minorHAnsi" w:hAnsiTheme="minorHAnsi" w:cstheme="minorHAnsi"/>
          <w:sz w:val="20"/>
          <w:szCs w:val="20"/>
        </w:rPr>
        <w:t>programs.</w:t>
      </w:r>
    </w:p>
    <w:p w14:paraId="120893C4" w14:textId="08A2B671" w:rsidR="00641830" w:rsidRPr="00B37AD5" w:rsidRDefault="003C0835" w:rsidP="001801A6">
      <w:pPr>
        <w:pStyle w:val="Default"/>
        <w:numPr>
          <w:ilvl w:val="0"/>
          <w:numId w:val="94"/>
        </w:numPr>
        <w:spacing w:before="120" w:after="120" w:line="264" w:lineRule="auto"/>
        <w:ind w:left="284" w:hanging="284"/>
        <w:jc w:val="both"/>
        <w:rPr>
          <w:rFonts w:asciiTheme="minorHAnsi" w:hAnsiTheme="minorHAnsi" w:cstheme="minorHAnsi"/>
          <w:sz w:val="20"/>
          <w:szCs w:val="20"/>
        </w:rPr>
      </w:pPr>
      <w:r>
        <w:rPr>
          <w:rFonts w:asciiTheme="minorHAnsi" w:hAnsiTheme="minorHAnsi" w:cstheme="minorHAnsi"/>
          <w:sz w:val="20"/>
          <w:szCs w:val="20"/>
        </w:rPr>
        <w:t>A</w:t>
      </w:r>
      <w:r w:rsidR="00641830" w:rsidRPr="00B37AD5">
        <w:rPr>
          <w:rFonts w:asciiTheme="minorHAnsi" w:hAnsiTheme="minorHAnsi" w:cstheme="minorHAnsi"/>
          <w:sz w:val="20"/>
          <w:szCs w:val="20"/>
        </w:rPr>
        <w:t xml:space="preserve">ttending tutorial or study </w:t>
      </w:r>
      <w:r w:rsidR="005E1BD2" w:rsidRPr="00B37AD5">
        <w:rPr>
          <w:rFonts w:asciiTheme="minorHAnsi" w:hAnsiTheme="minorHAnsi" w:cstheme="minorHAnsi"/>
          <w:sz w:val="20"/>
          <w:szCs w:val="20"/>
        </w:rPr>
        <w:t>groups.</w:t>
      </w:r>
    </w:p>
    <w:p w14:paraId="6E1992A1" w14:textId="0B3861EE" w:rsidR="00641830" w:rsidRPr="00B37AD5" w:rsidRDefault="003C0835" w:rsidP="001801A6">
      <w:pPr>
        <w:pStyle w:val="Default"/>
        <w:numPr>
          <w:ilvl w:val="0"/>
          <w:numId w:val="94"/>
        </w:numPr>
        <w:spacing w:before="120" w:after="120" w:line="264" w:lineRule="auto"/>
        <w:ind w:left="284" w:hanging="284"/>
        <w:jc w:val="both"/>
        <w:rPr>
          <w:rFonts w:asciiTheme="minorHAnsi" w:hAnsiTheme="minorHAnsi" w:cstheme="minorHAnsi"/>
          <w:sz w:val="20"/>
          <w:szCs w:val="20"/>
        </w:rPr>
      </w:pPr>
      <w:r>
        <w:rPr>
          <w:rFonts w:asciiTheme="minorHAnsi" w:hAnsiTheme="minorHAnsi" w:cstheme="minorHAnsi"/>
          <w:sz w:val="20"/>
          <w:szCs w:val="20"/>
        </w:rPr>
        <w:t>R</w:t>
      </w:r>
      <w:r w:rsidR="00641830" w:rsidRPr="00B37AD5">
        <w:rPr>
          <w:rFonts w:asciiTheme="minorHAnsi" w:hAnsiTheme="minorHAnsi" w:cstheme="minorHAnsi"/>
          <w:sz w:val="20"/>
          <w:szCs w:val="20"/>
        </w:rPr>
        <w:t xml:space="preserve">eceiving assistance with personal issues which are influencing </w:t>
      </w:r>
      <w:r w:rsidR="005E1BD2" w:rsidRPr="00B37AD5">
        <w:rPr>
          <w:rFonts w:asciiTheme="minorHAnsi" w:hAnsiTheme="minorHAnsi" w:cstheme="minorHAnsi"/>
          <w:sz w:val="20"/>
          <w:szCs w:val="20"/>
        </w:rPr>
        <w:t>progress.</w:t>
      </w:r>
    </w:p>
    <w:p w14:paraId="661B0ED1" w14:textId="752D14FB" w:rsidR="00641830" w:rsidRPr="00B37AD5" w:rsidRDefault="003C0835" w:rsidP="001801A6">
      <w:pPr>
        <w:pStyle w:val="Default"/>
        <w:numPr>
          <w:ilvl w:val="0"/>
          <w:numId w:val="94"/>
        </w:numPr>
        <w:spacing w:before="120" w:after="120" w:line="264" w:lineRule="auto"/>
        <w:ind w:left="284" w:hanging="284"/>
        <w:jc w:val="both"/>
        <w:rPr>
          <w:rFonts w:asciiTheme="minorHAnsi" w:hAnsiTheme="minorHAnsi" w:cstheme="minorHAnsi"/>
          <w:sz w:val="20"/>
          <w:szCs w:val="20"/>
        </w:rPr>
      </w:pPr>
      <w:r>
        <w:rPr>
          <w:rFonts w:asciiTheme="minorHAnsi" w:hAnsiTheme="minorHAnsi" w:cstheme="minorHAnsi"/>
          <w:sz w:val="20"/>
          <w:szCs w:val="20"/>
        </w:rPr>
        <w:t>R</w:t>
      </w:r>
      <w:r w:rsidR="00641830" w:rsidRPr="00B37AD5">
        <w:rPr>
          <w:rFonts w:asciiTheme="minorHAnsi" w:hAnsiTheme="minorHAnsi" w:cstheme="minorHAnsi"/>
          <w:sz w:val="20"/>
          <w:szCs w:val="20"/>
        </w:rPr>
        <w:t xml:space="preserve">eceiving </w:t>
      </w:r>
      <w:r w:rsidR="005E1BD2" w:rsidRPr="00B37AD5">
        <w:rPr>
          <w:rFonts w:asciiTheme="minorHAnsi" w:hAnsiTheme="minorHAnsi" w:cstheme="minorHAnsi"/>
          <w:sz w:val="20"/>
          <w:szCs w:val="20"/>
        </w:rPr>
        <w:t>mentoring.</w:t>
      </w:r>
    </w:p>
    <w:p w14:paraId="37144A28" w14:textId="32297968" w:rsidR="00641830" w:rsidRPr="00B37AD5" w:rsidRDefault="003C0835" w:rsidP="001801A6">
      <w:pPr>
        <w:pStyle w:val="Default"/>
        <w:numPr>
          <w:ilvl w:val="0"/>
          <w:numId w:val="94"/>
        </w:numPr>
        <w:spacing w:before="120" w:after="120" w:line="264" w:lineRule="auto"/>
        <w:ind w:left="284" w:hanging="284"/>
        <w:jc w:val="both"/>
        <w:rPr>
          <w:rFonts w:asciiTheme="minorHAnsi" w:hAnsiTheme="minorHAnsi" w:cstheme="minorHAnsi"/>
          <w:sz w:val="20"/>
          <w:szCs w:val="20"/>
        </w:rPr>
      </w:pPr>
      <w:r>
        <w:rPr>
          <w:rFonts w:asciiTheme="minorHAnsi" w:hAnsiTheme="minorHAnsi" w:cstheme="minorHAnsi"/>
          <w:sz w:val="20"/>
          <w:szCs w:val="20"/>
        </w:rPr>
        <w:t>R</w:t>
      </w:r>
      <w:r w:rsidR="00641830" w:rsidRPr="00B37AD5">
        <w:rPr>
          <w:rFonts w:asciiTheme="minorHAnsi" w:hAnsiTheme="minorHAnsi" w:cstheme="minorHAnsi"/>
          <w:sz w:val="20"/>
          <w:szCs w:val="20"/>
        </w:rPr>
        <w:t xml:space="preserve">eferral to external organisations where </w:t>
      </w:r>
      <w:r w:rsidR="00C63A48">
        <w:rPr>
          <w:rFonts w:asciiTheme="minorHAnsi" w:hAnsiTheme="minorHAnsi" w:cstheme="minorHAnsi"/>
          <w:sz w:val="20"/>
          <w:szCs w:val="20"/>
        </w:rPr>
        <w:t>Melbourne Trades College</w:t>
      </w:r>
      <w:r w:rsidR="007A5304" w:rsidRPr="00B37AD5">
        <w:rPr>
          <w:rFonts w:asciiTheme="minorHAnsi" w:hAnsiTheme="minorHAnsi" w:cstheme="minorHAnsi"/>
          <w:sz w:val="20"/>
          <w:szCs w:val="20"/>
        </w:rPr>
        <w:t xml:space="preserve"> </w:t>
      </w:r>
      <w:r w:rsidR="00641830" w:rsidRPr="00B37AD5">
        <w:rPr>
          <w:rFonts w:asciiTheme="minorHAnsi" w:hAnsiTheme="minorHAnsi" w:cstheme="minorHAnsi"/>
          <w:sz w:val="20"/>
          <w:szCs w:val="20"/>
        </w:rPr>
        <w:t>is unable to address the identified learning or academic issues:</w:t>
      </w:r>
    </w:p>
    <w:p w14:paraId="206DBF65" w14:textId="56788157" w:rsidR="007A5304" w:rsidRPr="00B37AD5" w:rsidRDefault="003C0835" w:rsidP="001801A6">
      <w:pPr>
        <w:pStyle w:val="Default"/>
        <w:numPr>
          <w:ilvl w:val="0"/>
          <w:numId w:val="94"/>
        </w:numPr>
        <w:spacing w:before="120" w:after="120" w:line="264" w:lineRule="auto"/>
        <w:ind w:left="284" w:hanging="284"/>
        <w:jc w:val="both"/>
        <w:rPr>
          <w:rFonts w:asciiTheme="minorHAnsi" w:hAnsiTheme="minorHAnsi" w:cstheme="minorHAnsi"/>
          <w:sz w:val="20"/>
          <w:szCs w:val="20"/>
        </w:rPr>
      </w:pPr>
      <w:r>
        <w:rPr>
          <w:rFonts w:asciiTheme="minorHAnsi" w:hAnsiTheme="minorHAnsi" w:cstheme="minorHAnsi"/>
          <w:sz w:val="20"/>
          <w:szCs w:val="20"/>
        </w:rPr>
        <w:t>B</w:t>
      </w:r>
      <w:r w:rsidR="00641830" w:rsidRPr="00B37AD5">
        <w:rPr>
          <w:rFonts w:asciiTheme="minorHAnsi" w:hAnsiTheme="minorHAnsi" w:cstheme="minorHAnsi"/>
          <w:sz w:val="20"/>
          <w:szCs w:val="20"/>
        </w:rPr>
        <w:t xml:space="preserve">eing placed in a suitable alternative subject within a course or </w:t>
      </w:r>
      <w:r w:rsidR="007A5304" w:rsidRPr="00B37AD5">
        <w:rPr>
          <w:rFonts w:asciiTheme="minorHAnsi" w:hAnsiTheme="minorHAnsi" w:cstheme="minorHAnsi"/>
          <w:sz w:val="20"/>
          <w:szCs w:val="20"/>
        </w:rPr>
        <w:t xml:space="preserve">a suitable alternative </w:t>
      </w:r>
      <w:r w:rsidRPr="00B37AD5">
        <w:rPr>
          <w:rFonts w:asciiTheme="minorHAnsi" w:hAnsiTheme="minorHAnsi" w:cstheme="minorHAnsi"/>
          <w:sz w:val="20"/>
          <w:szCs w:val="20"/>
        </w:rPr>
        <w:t>course.</w:t>
      </w:r>
      <w:r w:rsidR="007A5304" w:rsidRPr="00B37AD5">
        <w:rPr>
          <w:rFonts w:asciiTheme="minorHAnsi" w:hAnsiTheme="minorHAnsi" w:cstheme="minorHAnsi"/>
          <w:sz w:val="20"/>
          <w:szCs w:val="20"/>
        </w:rPr>
        <w:t xml:space="preserve"> </w:t>
      </w:r>
    </w:p>
    <w:p w14:paraId="2D543785" w14:textId="7FB93D29" w:rsidR="00641830" w:rsidRPr="00B37AD5" w:rsidRDefault="003C0835" w:rsidP="001801A6">
      <w:pPr>
        <w:pStyle w:val="Default"/>
        <w:numPr>
          <w:ilvl w:val="0"/>
          <w:numId w:val="94"/>
        </w:numPr>
        <w:spacing w:before="120" w:after="120" w:line="264" w:lineRule="auto"/>
        <w:ind w:left="284" w:hanging="284"/>
        <w:jc w:val="both"/>
        <w:rPr>
          <w:rFonts w:asciiTheme="minorHAnsi" w:hAnsiTheme="minorHAnsi" w:cstheme="minorHAnsi"/>
          <w:sz w:val="20"/>
          <w:szCs w:val="20"/>
        </w:rPr>
      </w:pPr>
      <w:r>
        <w:rPr>
          <w:rFonts w:asciiTheme="minorHAnsi" w:hAnsiTheme="minorHAnsi" w:cstheme="minorHAnsi"/>
          <w:sz w:val="20"/>
          <w:szCs w:val="20"/>
        </w:rPr>
        <w:t>A</w:t>
      </w:r>
      <w:r w:rsidR="00641830" w:rsidRPr="00B37AD5">
        <w:rPr>
          <w:rFonts w:asciiTheme="minorHAnsi" w:hAnsiTheme="minorHAnsi" w:cstheme="minorHAnsi"/>
          <w:sz w:val="20"/>
          <w:szCs w:val="20"/>
        </w:rPr>
        <w:t xml:space="preserve"> combination of the above and a reduction in course load. </w:t>
      </w:r>
    </w:p>
    <w:p w14:paraId="12E2BB24" w14:textId="77777777" w:rsidR="00641830" w:rsidRPr="00B37AD5" w:rsidRDefault="00641830" w:rsidP="001801A6">
      <w:pPr>
        <w:widowControl w:val="0"/>
        <w:tabs>
          <w:tab w:val="left" w:pos="142"/>
          <w:tab w:val="left" w:pos="220"/>
          <w:tab w:val="left" w:pos="284"/>
          <w:tab w:val="left" w:pos="720"/>
        </w:tabs>
        <w:autoSpaceDE w:val="0"/>
        <w:autoSpaceDN w:val="0"/>
        <w:adjustRightInd w:val="0"/>
        <w:spacing w:after="213"/>
        <w:contextualSpacing/>
        <w:jc w:val="both"/>
        <w:outlineLvl w:val="0"/>
        <w:rPr>
          <w:rFonts w:asciiTheme="minorHAnsi" w:hAnsiTheme="minorHAnsi" w:cstheme="minorHAnsi"/>
          <w:b/>
          <w:sz w:val="20"/>
          <w:szCs w:val="20"/>
        </w:rPr>
      </w:pPr>
      <w:bookmarkStart w:id="66" w:name="_Toc10637761"/>
      <w:bookmarkEnd w:id="65"/>
      <w:r w:rsidRPr="00B37AD5">
        <w:rPr>
          <w:rFonts w:asciiTheme="minorHAnsi" w:hAnsiTheme="minorHAnsi" w:cstheme="minorHAnsi"/>
          <w:b/>
          <w:sz w:val="20"/>
          <w:szCs w:val="20"/>
        </w:rPr>
        <w:t>Change of Address</w:t>
      </w:r>
      <w:bookmarkEnd w:id="66"/>
    </w:p>
    <w:p w14:paraId="1F32150B" w14:textId="77777777" w:rsidR="00641830" w:rsidRPr="00B37AD5" w:rsidRDefault="00641830"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b/>
          <w:sz w:val="20"/>
          <w:szCs w:val="20"/>
        </w:rPr>
      </w:pPr>
    </w:p>
    <w:p w14:paraId="5F5E0CFA" w14:textId="086E516D"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bookmarkStart w:id="67" w:name="_Hlk47965958"/>
      <w:r w:rsidRPr="00B37AD5">
        <w:rPr>
          <w:rFonts w:asciiTheme="minorHAnsi" w:hAnsiTheme="minorHAnsi" w:cstheme="minorHAnsi"/>
          <w:sz w:val="20"/>
          <w:szCs w:val="20"/>
        </w:rPr>
        <w:t xml:space="preserve">Upon arriving in Australia, students are required to advise </w:t>
      </w:r>
      <w:r w:rsidR="00C63A48">
        <w:rPr>
          <w:rFonts w:asciiTheme="minorHAnsi" w:hAnsiTheme="minorHAnsi" w:cstheme="minorHAnsi"/>
          <w:sz w:val="20"/>
          <w:szCs w:val="20"/>
        </w:rPr>
        <w:t>Melbourne Trades College</w:t>
      </w:r>
      <w:r w:rsidR="007A5304" w:rsidRPr="00B37AD5">
        <w:rPr>
          <w:rFonts w:asciiTheme="minorHAnsi" w:hAnsiTheme="minorHAnsi" w:cstheme="minorHAnsi"/>
          <w:sz w:val="20"/>
          <w:szCs w:val="20"/>
        </w:rPr>
        <w:t xml:space="preserve"> </w:t>
      </w:r>
      <w:r w:rsidRPr="00B37AD5">
        <w:rPr>
          <w:rFonts w:asciiTheme="minorHAnsi" w:hAnsiTheme="minorHAnsi" w:cstheme="minorHAnsi"/>
          <w:sz w:val="20"/>
          <w:szCs w:val="20"/>
        </w:rPr>
        <w:t>of their residential address and telephone number and of any subsequent changes to their residential address.</w:t>
      </w:r>
      <w:r w:rsidR="00DD3CC5">
        <w:rPr>
          <w:rFonts w:asciiTheme="minorHAnsi" w:hAnsiTheme="minorHAnsi" w:cstheme="minorHAnsi"/>
          <w:sz w:val="20"/>
          <w:szCs w:val="20"/>
        </w:rPr>
        <w:t xml:space="preserve"> </w:t>
      </w:r>
      <w:r w:rsidR="00DD3CC5" w:rsidRPr="00DD3CC5">
        <w:rPr>
          <w:rFonts w:asciiTheme="minorHAnsi" w:hAnsiTheme="minorHAnsi" w:cstheme="minorHAnsi"/>
          <w:sz w:val="20"/>
          <w:szCs w:val="20"/>
        </w:rPr>
        <w:t xml:space="preserve">To inform the institute, please refer to the Change of details Form available on the college’s website. </w:t>
      </w:r>
      <w:r w:rsidRPr="00B37AD5">
        <w:rPr>
          <w:rFonts w:asciiTheme="minorHAnsi" w:hAnsiTheme="minorHAnsi" w:cstheme="minorHAnsi"/>
          <w:sz w:val="20"/>
          <w:szCs w:val="20"/>
        </w:rPr>
        <w:t xml:space="preserve"> It is extremely important that students notify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of a change of address as, under Section 20 of the ESOS Act 2000. </w:t>
      </w:r>
    </w:p>
    <w:p w14:paraId="3624C5B0"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3BC0B5DF" w14:textId="26369D74" w:rsidR="00641830" w:rsidRPr="00B37AD5" w:rsidRDefault="00C63A48"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sz w:val="20"/>
          <w:szCs w:val="20"/>
        </w:rPr>
      </w:pPr>
      <w:r>
        <w:rPr>
          <w:rFonts w:asciiTheme="minorHAnsi" w:hAnsiTheme="minorHAnsi" w:cstheme="minorHAnsi"/>
          <w:sz w:val="20"/>
          <w:szCs w:val="20"/>
        </w:rPr>
        <w:t>Melbourne Trades College</w:t>
      </w:r>
      <w:r w:rsidR="007A5304" w:rsidRPr="00B37AD5">
        <w:rPr>
          <w:rFonts w:asciiTheme="minorHAnsi" w:hAnsiTheme="minorHAnsi" w:cstheme="minorHAnsi"/>
          <w:sz w:val="20"/>
          <w:szCs w:val="20"/>
        </w:rPr>
        <w:t xml:space="preserve"> </w:t>
      </w:r>
      <w:r w:rsidR="00641830" w:rsidRPr="00B37AD5">
        <w:rPr>
          <w:rFonts w:asciiTheme="minorHAnsi" w:hAnsiTheme="minorHAnsi" w:cstheme="minorHAnsi"/>
          <w:sz w:val="20"/>
          <w:szCs w:val="20"/>
        </w:rPr>
        <w:t xml:space="preserve">is obliged to serve a notice at the last known address of the student if the student breaches a student visa condition relating to attendance and/or academic performance. The </w:t>
      </w:r>
      <w:r w:rsidR="009F5E8F">
        <w:rPr>
          <w:rFonts w:asciiTheme="minorHAnsi" w:hAnsiTheme="minorHAnsi" w:cstheme="minorHAnsi"/>
          <w:sz w:val="20"/>
          <w:szCs w:val="20"/>
        </w:rPr>
        <w:t>college</w:t>
      </w:r>
      <w:r w:rsidR="00641830" w:rsidRPr="00B37AD5">
        <w:rPr>
          <w:rFonts w:asciiTheme="minorHAnsi" w:hAnsiTheme="minorHAnsi" w:cstheme="minorHAnsi"/>
          <w:sz w:val="20"/>
          <w:szCs w:val="20"/>
        </w:rPr>
        <w:t xml:space="preserve"> may also send warning notices to students that are aimed at providing support to students and prevent breaches of visa conditions. </w:t>
      </w:r>
    </w:p>
    <w:p w14:paraId="6B0E0A0B"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14A446A1" w14:textId="64FCC269"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Hence, students must notify </w:t>
      </w:r>
      <w:r w:rsidR="00C63A48">
        <w:rPr>
          <w:rFonts w:asciiTheme="minorHAnsi" w:hAnsiTheme="minorHAnsi" w:cstheme="minorHAnsi"/>
          <w:sz w:val="20"/>
          <w:szCs w:val="20"/>
        </w:rPr>
        <w:t>Melbourne Trades College</w:t>
      </w:r>
      <w:r w:rsidR="007A5304" w:rsidRPr="00B37AD5">
        <w:rPr>
          <w:rFonts w:asciiTheme="minorHAnsi" w:hAnsiTheme="minorHAnsi" w:cstheme="minorHAnsi"/>
          <w:sz w:val="20"/>
          <w:szCs w:val="20"/>
        </w:rPr>
        <w:t xml:space="preserve"> </w:t>
      </w:r>
      <w:r w:rsidRPr="00B37AD5">
        <w:rPr>
          <w:rFonts w:asciiTheme="minorHAnsi" w:hAnsiTheme="minorHAnsi" w:cstheme="minorHAnsi"/>
          <w:sz w:val="20"/>
          <w:szCs w:val="20"/>
        </w:rPr>
        <w:t xml:space="preserve">of any change of their address and contact details within 7 days of change while enrolled at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including:</w:t>
      </w:r>
    </w:p>
    <w:p w14:paraId="7D364110" w14:textId="77777777" w:rsidR="00641830" w:rsidRPr="00B37AD5" w:rsidRDefault="00641830" w:rsidP="001801A6">
      <w:pPr>
        <w:pStyle w:val="ListParagraph"/>
        <w:widowControl w:val="0"/>
        <w:numPr>
          <w:ilvl w:val="0"/>
          <w:numId w:val="92"/>
        </w:numPr>
        <w:tabs>
          <w:tab w:val="left" w:pos="142"/>
          <w:tab w:val="left" w:pos="284"/>
        </w:tabs>
        <w:suppressAutoHyphens w:val="0"/>
        <w:autoSpaceDE w:val="0"/>
        <w:autoSpaceDN w:val="0"/>
        <w:adjustRightInd w:val="0"/>
        <w:spacing w:after="240"/>
        <w:ind w:left="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the student’s current residential address, mobile number (if any) and email address, </w:t>
      </w:r>
    </w:p>
    <w:p w14:paraId="256AF3F5" w14:textId="77777777" w:rsidR="00641830" w:rsidRPr="00B37AD5" w:rsidRDefault="00641830" w:rsidP="001801A6">
      <w:pPr>
        <w:pStyle w:val="ListParagraph"/>
        <w:widowControl w:val="0"/>
        <w:numPr>
          <w:ilvl w:val="0"/>
          <w:numId w:val="92"/>
        </w:numPr>
        <w:tabs>
          <w:tab w:val="left" w:pos="142"/>
          <w:tab w:val="left" w:pos="284"/>
        </w:tabs>
        <w:suppressAutoHyphens w:val="0"/>
        <w:autoSpaceDE w:val="0"/>
        <w:autoSpaceDN w:val="0"/>
        <w:adjustRightInd w:val="0"/>
        <w:spacing w:after="240"/>
        <w:ind w:left="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who to contact in emergency </w:t>
      </w:r>
      <w:r w:rsidR="008206FF" w:rsidRPr="00B37AD5">
        <w:rPr>
          <w:rFonts w:asciiTheme="minorHAnsi" w:hAnsiTheme="minorHAnsi" w:cstheme="minorHAnsi"/>
          <w:sz w:val="20"/>
          <w:szCs w:val="20"/>
        </w:rPr>
        <w:t>situations.</w:t>
      </w:r>
    </w:p>
    <w:p w14:paraId="131DBC46" w14:textId="09DEEB86"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Failure to update the contact details to </w:t>
      </w:r>
      <w:r w:rsidR="00C63A48">
        <w:rPr>
          <w:rFonts w:asciiTheme="minorHAnsi" w:hAnsiTheme="minorHAnsi" w:cstheme="minorHAnsi"/>
          <w:sz w:val="20"/>
          <w:szCs w:val="20"/>
        </w:rPr>
        <w:t>Melbourne Trades College</w:t>
      </w:r>
      <w:r w:rsidR="007A5304" w:rsidRPr="00B37AD5">
        <w:rPr>
          <w:rFonts w:asciiTheme="minorHAnsi" w:hAnsiTheme="minorHAnsi" w:cstheme="minorHAnsi"/>
          <w:sz w:val="20"/>
          <w:szCs w:val="20"/>
        </w:rPr>
        <w:t xml:space="preserve"> </w:t>
      </w:r>
      <w:r w:rsidRPr="00B37AD5">
        <w:rPr>
          <w:rFonts w:asciiTheme="minorHAnsi" w:hAnsiTheme="minorHAnsi" w:cstheme="minorHAnsi"/>
          <w:sz w:val="20"/>
          <w:szCs w:val="20"/>
        </w:rPr>
        <w:t xml:space="preserve">means that students may not receive important information which may affect their course, their enrolment or visa. </w:t>
      </w:r>
    </w:p>
    <w:p w14:paraId="76CC7ABB" w14:textId="77777777" w:rsidR="00641830" w:rsidRPr="00B37AD5" w:rsidRDefault="00641830"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1D8D45B5" w14:textId="77777777" w:rsidR="00641830" w:rsidRPr="00B37AD5" w:rsidRDefault="00641830"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sz w:val="20"/>
          <w:szCs w:val="20"/>
        </w:rPr>
      </w:pPr>
      <w:r w:rsidRPr="00B37AD5">
        <w:rPr>
          <w:rFonts w:asciiTheme="minorHAnsi" w:hAnsiTheme="minorHAnsi" w:cstheme="minorHAnsi"/>
          <w:sz w:val="20"/>
          <w:szCs w:val="20"/>
        </w:rPr>
        <w:t>As per Tuition Protection Service (TPS) update, international students are required to update their current address at least every six months. It is the responsibility of students and in their interest to keep their records up-to-date to ensure they receive important information about their course, fees and possible breaches of their student visa.</w:t>
      </w:r>
    </w:p>
    <w:p w14:paraId="4FB7E846" w14:textId="77777777" w:rsidR="00641830" w:rsidRPr="00B37AD5" w:rsidRDefault="00641830"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sz w:val="20"/>
          <w:szCs w:val="20"/>
        </w:rPr>
      </w:pPr>
    </w:p>
    <w:p w14:paraId="5D56B61F" w14:textId="77777777" w:rsidR="00641830" w:rsidRPr="00B37AD5" w:rsidRDefault="00641830" w:rsidP="001801A6">
      <w:pPr>
        <w:widowControl w:val="0"/>
        <w:tabs>
          <w:tab w:val="left" w:pos="142"/>
          <w:tab w:val="left" w:pos="220"/>
          <w:tab w:val="left" w:pos="284"/>
          <w:tab w:val="left" w:pos="720"/>
        </w:tabs>
        <w:autoSpaceDE w:val="0"/>
        <w:autoSpaceDN w:val="0"/>
        <w:adjustRightInd w:val="0"/>
        <w:spacing w:after="213"/>
        <w:contextualSpacing/>
        <w:jc w:val="both"/>
        <w:rPr>
          <w:rStyle w:val="Hyperlink"/>
          <w:rFonts w:asciiTheme="minorHAnsi" w:hAnsiTheme="minorHAnsi" w:cstheme="minorHAnsi"/>
          <w:sz w:val="20"/>
          <w:szCs w:val="20"/>
          <w:u w:val="none"/>
        </w:rPr>
      </w:pPr>
      <w:r w:rsidRPr="00B37AD5">
        <w:rPr>
          <w:rFonts w:asciiTheme="minorHAnsi" w:hAnsiTheme="minorHAnsi" w:cstheme="minorHAnsi"/>
          <w:sz w:val="20"/>
          <w:szCs w:val="20"/>
        </w:rPr>
        <w:t xml:space="preserve">Additional information on student visa issues is available on the Department of Home Affairs web site at </w:t>
      </w:r>
      <w:hyperlink r:id="rId103" w:history="1">
        <w:r w:rsidRPr="00B37AD5">
          <w:rPr>
            <w:rStyle w:val="Hyperlink"/>
            <w:rFonts w:asciiTheme="minorHAnsi" w:hAnsiTheme="minorHAnsi" w:cstheme="minorHAnsi"/>
            <w:sz w:val="20"/>
            <w:szCs w:val="20"/>
            <w:u w:val="none"/>
          </w:rPr>
          <w:t>https://www.homeaffairs.gov.au/</w:t>
        </w:r>
      </w:hyperlink>
    </w:p>
    <w:bookmarkEnd w:id="67"/>
    <w:p w14:paraId="6295A44B" w14:textId="77777777" w:rsidR="00F7523C" w:rsidRPr="00B37AD5" w:rsidRDefault="00F7523C" w:rsidP="001801A6">
      <w:pPr>
        <w:widowControl w:val="0"/>
        <w:tabs>
          <w:tab w:val="left" w:pos="142"/>
          <w:tab w:val="left" w:pos="220"/>
          <w:tab w:val="left" w:pos="284"/>
          <w:tab w:val="left" w:pos="720"/>
        </w:tabs>
        <w:autoSpaceDE w:val="0"/>
        <w:autoSpaceDN w:val="0"/>
        <w:adjustRightInd w:val="0"/>
        <w:spacing w:after="213"/>
        <w:contextualSpacing/>
        <w:jc w:val="both"/>
        <w:rPr>
          <w:rStyle w:val="Hyperlink"/>
          <w:rFonts w:asciiTheme="minorHAnsi" w:hAnsiTheme="minorHAnsi" w:cstheme="minorHAnsi"/>
          <w:sz w:val="20"/>
          <w:szCs w:val="20"/>
          <w:u w:val="none"/>
        </w:rPr>
      </w:pPr>
    </w:p>
    <w:p w14:paraId="21CCB3B4" w14:textId="77777777" w:rsidR="00F7523C" w:rsidRPr="00B37AD5" w:rsidRDefault="00F7523C" w:rsidP="001801A6">
      <w:pPr>
        <w:widowControl w:val="0"/>
        <w:tabs>
          <w:tab w:val="left" w:pos="142"/>
          <w:tab w:val="left" w:pos="220"/>
          <w:tab w:val="left" w:pos="284"/>
          <w:tab w:val="left" w:pos="720"/>
        </w:tabs>
        <w:autoSpaceDE w:val="0"/>
        <w:autoSpaceDN w:val="0"/>
        <w:adjustRightInd w:val="0"/>
        <w:spacing w:after="213"/>
        <w:contextualSpacing/>
        <w:jc w:val="both"/>
        <w:outlineLvl w:val="0"/>
        <w:rPr>
          <w:rFonts w:asciiTheme="minorHAnsi" w:hAnsiTheme="minorHAnsi" w:cstheme="minorHAnsi"/>
          <w:sz w:val="20"/>
          <w:szCs w:val="20"/>
        </w:rPr>
      </w:pPr>
      <w:bookmarkStart w:id="68" w:name="_Toc10637762"/>
      <w:r w:rsidRPr="00B37AD5">
        <w:rPr>
          <w:rFonts w:asciiTheme="minorHAnsi" w:hAnsiTheme="minorHAnsi" w:cstheme="minorHAnsi"/>
          <w:b/>
          <w:sz w:val="20"/>
          <w:szCs w:val="20"/>
        </w:rPr>
        <w:t>Student Complaints and appeals procedure</w:t>
      </w:r>
      <w:bookmarkEnd w:id="68"/>
    </w:p>
    <w:p w14:paraId="4516CDCB" w14:textId="77777777" w:rsidR="00F7523C" w:rsidRPr="00B37AD5" w:rsidRDefault="00F7523C"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sz w:val="20"/>
          <w:szCs w:val="20"/>
        </w:rPr>
      </w:pPr>
    </w:p>
    <w:p w14:paraId="16E1B094" w14:textId="57863B07" w:rsidR="00F7523C" w:rsidRPr="00B37AD5" w:rsidRDefault="00F7523C"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has a student’s Complaints and Appeals Policy and Procedure to provide students with a fair and equitable process for resolving any disputes or complaints they may have. </w:t>
      </w:r>
    </w:p>
    <w:p w14:paraId="6B3FCA58" w14:textId="77777777" w:rsidR="00F7523C" w:rsidRPr="00B37AD5" w:rsidRDefault="00F7523C" w:rsidP="001801A6">
      <w:pPr>
        <w:pStyle w:val="NoSpacing"/>
        <w:numPr>
          <w:ilvl w:val="0"/>
          <w:numId w:val="106"/>
        </w:numPr>
        <w:ind w:left="0" w:firstLine="0"/>
        <w:jc w:val="both"/>
        <w:rPr>
          <w:rFonts w:asciiTheme="minorHAnsi" w:hAnsiTheme="minorHAnsi" w:cstheme="minorHAnsi"/>
          <w:b/>
        </w:rPr>
      </w:pPr>
      <w:r w:rsidRPr="00B37AD5">
        <w:rPr>
          <w:rFonts w:asciiTheme="minorHAnsi" w:hAnsiTheme="minorHAnsi" w:cstheme="minorHAnsi"/>
          <w:b/>
        </w:rPr>
        <w:t xml:space="preserve">Informal Complaint Process </w:t>
      </w:r>
    </w:p>
    <w:p w14:paraId="09429519" w14:textId="77777777" w:rsidR="00F7523C" w:rsidRPr="00B37AD5" w:rsidRDefault="00F7523C" w:rsidP="001801A6">
      <w:pPr>
        <w:pStyle w:val="NoSpacing"/>
        <w:jc w:val="both"/>
        <w:rPr>
          <w:rFonts w:asciiTheme="minorHAnsi" w:hAnsiTheme="minorHAnsi" w:cstheme="minorHAnsi"/>
        </w:rPr>
      </w:pPr>
    </w:p>
    <w:p w14:paraId="5A5E8EC3" w14:textId="77777777" w:rsidR="00F7523C" w:rsidRPr="00B37AD5" w:rsidRDefault="00F7523C" w:rsidP="001801A6">
      <w:pPr>
        <w:pStyle w:val="NoSpacing"/>
        <w:jc w:val="both"/>
        <w:rPr>
          <w:rFonts w:asciiTheme="minorHAnsi" w:hAnsiTheme="minorHAnsi" w:cstheme="minorHAnsi"/>
        </w:rPr>
      </w:pPr>
      <w:r w:rsidRPr="00B37AD5">
        <w:rPr>
          <w:rFonts w:asciiTheme="minorHAnsi" w:hAnsiTheme="minorHAnsi" w:cstheme="minorHAnsi"/>
        </w:rPr>
        <w:t xml:space="preserve">Students who wish to make a complaint are encouraged to initially engage in informal discussion about the matter with the staff member/s involved. Any student with a complaint may first raise the issue informally with Administration Manager or Trainer and attempt an informal resolution of the complaint. </w:t>
      </w:r>
    </w:p>
    <w:p w14:paraId="7897AEE5" w14:textId="77777777" w:rsidR="00F7523C" w:rsidRPr="00B37AD5" w:rsidRDefault="00F7523C" w:rsidP="001801A6">
      <w:pPr>
        <w:pStyle w:val="NoSpacing"/>
        <w:jc w:val="both"/>
        <w:rPr>
          <w:rFonts w:asciiTheme="minorHAnsi" w:hAnsiTheme="minorHAnsi" w:cstheme="minorHAnsi"/>
        </w:rPr>
      </w:pPr>
    </w:p>
    <w:p w14:paraId="6E1D8225" w14:textId="14284618" w:rsidR="00F7523C" w:rsidRPr="00B37AD5" w:rsidRDefault="00F7523C" w:rsidP="001801A6">
      <w:pPr>
        <w:pStyle w:val="NoSpacing"/>
        <w:jc w:val="both"/>
        <w:rPr>
          <w:rFonts w:asciiTheme="minorHAnsi" w:hAnsiTheme="minorHAnsi" w:cstheme="minorHAnsi"/>
        </w:rPr>
      </w:pPr>
      <w:r w:rsidRPr="00B37AD5">
        <w:rPr>
          <w:rFonts w:asciiTheme="minorHAnsi" w:hAnsiTheme="minorHAnsi" w:cstheme="minorHAnsi"/>
        </w:rPr>
        <w:t xml:space="preserve">Complaints dealt in this way will not become part of the formal complaints process and will not be documented, recorded or reported on unless </w:t>
      </w:r>
      <w:r w:rsidR="00C63A48">
        <w:rPr>
          <w:rFonts w:asciiTheme="minorHAnsi" w:hAnsiTheme="minorHAnsi" w:cstheme="minorHAnsi"/>
        </w:rPr>
        <w:t>Melbourne Trades College</w:t>
      </w:r>
      <w:r w:rsidR="007A5304" w:rsidRPr="00B37AD5">
        <w:rPr>
          <w:rFonts w:asciiTheme="minorHAnsi" w:hAnsiTheme="minorHAnsi" w:cstheme="minorHAnsi"/>
        </w:rPr>
        <w:t xml:space="preserve"> </w:t>
      </w:r>
      <w:r w:rsidRPr="00B37AD5">
        <w:rPr>
          <w:rFonts w:asciiTheme="minorHAnsi" w:hAnsiTheme="minorHAnsi" w:cstheme="minorHAnsi"/>
        </w:rPr>
        <w:t xml:space="preserve">staff involved determines that the issue in question or complaint is relevant to the wider operation of </w:t>
      </w:r>
      <w:r w:rsidR="00C63A48">
        <w:rPr>
          <w:rFonts w:asciiTheme="minorHAnsi" w:hAnsiTheme="minorHAnsi" w:cstheme="minorHAnsi"/>
        </w:rPr>
        <w:t>Melbourne Trades College</w:t>
      </w:r>
      <w:r w:rsidR="007A5304" w:rsidRPr="00B37AD5">
        <w:rPr>
          <w:rFonts w:asciiTheme="minorHAnsi" w:hAnsiTheme="minorHAnsi" w:cstheme="minorHAnsi"/>
        </w:rPr>
        <w:t>.</w:t>
      </w:r>
    </w:p>
    <w:p w14:paraId="7D16C87D" w14:textId="263B6ED4" w:rsidR="00F7523C" w:rsidRPr="00B37AD5" w:rsidRDefault="00C63A48" w:rsidP="001801A6">
      <w:pPr>
        <w:pStyle w:val="NoSpacing"/>
        <w:jc w:val="both"/>
        <w:rPr>
          <w:rFonts w:asciiTheme="minorHAnsi" w:hAnsiTheme="minorHAnsi" w:cstheme="minorHAnsi"/>
        </w:rPr>
      </w:pPr>
      <w:r>
        <w:rPr>
          <w:rFonts w:asciiTheme="minorHAnsi" w:hAnsiTheme="minorHAnsi" w:cstheme="minorHAnsi"/>
        </w:rPr>
        <w:t>Melbourne Trades College</w:t>
      </w:r>
      <w:r w:rsidR="007A5304" w:rsidRPr="00B37AD5">
        <w:rPr>
          <w:rFonts w:asciiTheme="minorHAnsi" w:hAnsiTheme="minorHAnsi" w:cstheme="minorHAnsi"/>
        </w:rPr>
        <w:t xml:space="preserve"> </w:t>
      </w:r>
      <w:r w:rsidR="00F7523C" w:rsidRPr="00B37AD5">
        <w:rPr>
          <w:rFonts w:asciiTheme="minorHAnsi" w:hAnsiTheme="minorHAnsi" w:cstheme="minorHAnsi"/>
        </w:rPr>
        <w:t>staff involved in the discussion of an informal complaint or appeal will do their best to resolve the matter effectively and quickly.</w:t>
      </w:r>
    </w:p>
    <w:p w14:paraId="6E1657C5" w14:textId="77777777" w:rsidR="00F7523C" w:rsidRPr="00B37AD5" w:rsidRDefault="00F7523C" w:rsidP="001801A6">
      <w:pPr>
        <w:pStyle w:val="NoSpacing"/>
        <w:jc w:val="both"/>
        <w:rPr>
          <w:rFonts w:asciiTheme="minorHAnsi" w:hAnsiTheme="minorHAnsi" w:cstheme="minorHAnsi"/>
        </w:rPr>
      </w:pPr>
      <w:r w:rsidRPr="00B37AD5">
        <w:rPr>
          <w:rFonts w:asciiTheme="minorHAnsi" w:hAnsiTheme="minorHAnsi" w:cstheme="minorHAnsi"/>
        </w:rPr>
        <w:t>Students who are not satisfied with the outcome of the complaint, they will be advised to register a formal complaint.</w:t>
      </w:r>
    </w:p>
    <w:p w14:paraId="6A322437" w14:textId="77777777" w:rsidR="00F7523C" w:rsidRPr="00B37AD5" w:rsidRDefault="00F7523C" w:rsidP="001801A6">
      <w:pPr>
        <w:pStyle w:val="NoSpacing"/>
        <w:jc w:val="both"/>
        <w:rPr>
          <w:rFonts w:asciiTheme="minorHAnsi" w:hAnsiTheme="minorHAnsi" w:cstheme="minorHAnsi"/>
        </w:rPr>
      </w:pPr>
    </w:p>
    <w:p w14:paraId="20A4315E" w14:textId="77777777" w:rsidR="00F7523C" w:rsidRPr="00B37AD5" w:rsidRDefault="00F7523C" w:rsidP="001801A6">
      <w:pPr>
        <w:pStyle w:val="NoSpacing"/>
        <w:jc w:val="both"/>
        <w:rPr>
          <w:rFonts w:asciiTheme="minorHAnsi" w:hAnsiTheme="minorHAnsi" w:cstheme="minorHAnsi"/>
          <w:b/>
        </w:rPr>
      </w:pPr>
      <w:r w:rsidRPr="00B37AD5">
        <w:rPr>
          <w:rFonts w:asciiTheme="minorHAnsi" w:hAnsiTheme="minorHAnsi" w:cstheme="minorHAnsi"/>
          <w:b/>
        </w:rPr>
        <w:t>What can a complaint be about?</w:t>
      </w:r>
    </w:p>
    <w:p w14:paraId="56069F64" w14:textId="77777777" w:rsidR="00F7523C" w:rsidRPr="00B37AD5" w:rsidRDefault="00F7523C" w:rsidP="001801A6">
      <w:pPr>
        <w:pStyle w:val="NoSpacing"/>
        <w:jc w:val="both"/>
        <w:rPr>
          <w:rFonts w:asciiTheme="minorHAnsi" w:hAnsiTheme="minorHAnsi" w:cstheme="minorHAnsi"/>
        </w:rPr>
      </w:pPr>
    </w:p>
    <w:p w14:paraId="571D9AAA" w14:textId="77777777" w:rsidR="00F7523C" w:rsidRPr="00B37AD5" w:rsidRDefault="00F7523C" w:rsidP="001801A6">
      <w:pPr>
        <w:pStyle w:val="NoSpacing"/>
        <w:jc w:val="both"/>
        <w:rPr>
          <w:rFonts w:asciiTheme="minorHAnsi" w:hAnsiTheme="minorHAnsi" w:cstheme="minorHAnsi"/>
        </w:rPr>
      </w:pPr>
      <w:r w:rsidRPr="00B37AD5">
        <w:rPr>
          <w:rFonts w:asciiTheme="minorHAnsi" w:hAnsiTheme="minorHAnsi" w:cstheme="minorHAnsi"/>
        </w:rPr>
        <w:t>A complaint can be about:</w:t>
      </w:r>
    </w:p>
    <w:p w14:paraId="25C355B5" w14:textId="77777777" w:rsidR="00F7523C" w:rsidRPr="00B37AD5" w:rsidRDefault="00F7523C" w:rsidP="001801A6">
      <w:pPr>
        <w:pStyle w:val="NoSpacing"/>
        <w:jc w:val="both"/>
        <w:rPr>
          <w:rFonts w:asciiTheme="minorHAnsi" w:hAnsiTheme="minorHAnsi" w:cstheme="minorHAnsi"/>
        </w:rPr>
      </w:pPr>
    </w:p>
    <w:p w14:paraId="51BBD473" w14:textId="0C18FC63" w:rsidR="00F7523C" w:rsidRPr="00B37AD5" w:rsidRDefault="00F7523C" w:rsidP="001801A6">
      <w:pPr>
        <w:pStyle w:val="NoSpacing"/>
        <w:numPr>
          <w:ilvl w:val="0"/>
          <w:numId w:val="95"/>
        </w:numPr>
        <w:ind w:left="0" w:firstLine="0"/>
        <w:jc w:val="both"/>
        <w:rPr>
          <w:rFonts w:asciiTheme="minorHAnsi" w:hAnsiTheme="minorHAnsi" w:cstheme="minorHAnsi"/>
        </w:rPr>
      </w:pPr>
      <w:r w:rsidRPr="00B37AD5">
        <w:rPr>
          <w:rFonts w:asciiTheme="minorHAnsi" w:hAnsiTheme="minorHAnsi" w:cstheme="minorHAnsi"/>
          <w:color w:val="000000"/>
        </w:rPr>
        <w:t>any aspect of the service provided, or not provided by</w:t>
      </w:r>
      <w:r w:rsidR="007A5304" w:rsidRPr="00B37AD5">
        <w:rPr>
          <w:rFonts w:asciiTheme="minorHAnsi" w:hAnsiTheme="minorHAnsi" w:cstheme="minorHAnsi"/>
          <w:color w:val="000000"/>
        </w:rPr>
        <w:t xml:space="preserve"> </w:t>
      </w:r>
      <w:r w:rsidR="00C63A48">
        <w:rPr>
          <w:rFonts w:asciiTheme="minorHAnsi" w:hAnsiTheme="minorHAnsi" w:cstheme="minorHAnsi"/>
          <w:color w:val="000000"/>
        </w:rPr>
        <w:t>Melbourne Trades College</w:t>
      </w:r>
    </w:p>
    <w:p w14:paraId="2DD2157F" w14:textId="77777777" w:rsidR="00F7523C" w:rsidRPr="00B37AD5" w:rsidRDefault="00F7523C" w:rsidP="001801A6">
      <w:pPr>
        <w:pStyle w:val="NoSpacing"/>
        <w:numPr>
          <w:ilvl w:val="0"/>
          <w:numId w:val="95"/>
        </w:numPr>
        <w:ind w:left="0" w:firstLine="0"/>
        <w:jc w:val="both"/>
        <w:rPr>
          <w:rFonts w:asciiTheme="minorHAnsi" w:hAnsiTheme="minorHAnsi" w:cstheme="minorHAnsi"/>
        </w:rPr>
      </w:pPr>
      <w:r w:rsidRPr="00B37AD5">
        <w:rPr>
          <w:rFonts w:asciiTheme="minorHAnsi" w:hAnsiTheme="minorHAnsi" w:cstheme="minorHAnsi"/>
          <w:color w:val="000000"/>
        </w:rPr>
        <w:t>any aspect of the training and assessment</w:t>
      </w:r>
    </w:p>
    <w:p w14:paraId="6F8F7B2E" w14:textId="72494DBB" w:rsidR="00F7523C" w:rsidRPr="00B37AD5" w:rsidRDefault="00F7523C" w:rsidP="001801A6">
      <w:pPr>
        <w:pStyle w:val="NoSpacing"/>
        <w:numPr>
          <w:ilvl w:val="0"/>
          <w:numId w:val="95"/>
        </w:numPr>
        <w:ind w:left="0" w:firstLine="0"/>
        <w:jc w:val="both"/>
        <w:rPr>
          <w:rFonts w:asciiTheme="minorHAnsi" w:hAnsiTheme="minorHAnsi" w:cstheme="minorHAnsi"/>
        </w:rPr>
      </w:pPr>
      <w:r w:rsidRPr="00B37AD5">
        <w:rPr>
          <w:rFonts w:asciiTheme="minorHAnsi" w:hAnsiTheme="minorHAnsi" w:cstheme="minorHAnsi"/>
          <w:color w:val="000000"/>
        </w:rPr>
        <w:t xml:space="preserve">the </w:t>
      </w:r>
      <w:r w:rsidR="005E1BD2" w:rsidRPr="00B37AD5">
        <w:rPr>
          <w:rFonts w:asciiTheme="minorHAnsi" w:hAnsiTheme="minorHAnsi" w:cstheme="minorHAnsi"/>
          <w:color w:val="000000"/>
        </w:rPr>
        <w:t>behavior</w:t>
      </w:r>
      <w:r w:rsidRPr="00B37AD5">
        <w:rPr>
          <w:rFonts w:asciiTheme="minorHAnsi" w:hAnsiTheme="minorHAnsi" w:cstheme="minorHAnsi"/>
          <w:color w:val="000000"/>
        </w:rPr>
        <w:t xml:space="preserve"> or decisions of staff, or</w:t>
      </w:r>
    </w:p>
    <w:p w14:paraId="6E758FF1" w14:textId="00EA788B" w:rsidR="00F7523C" w:rsidRPr="00B37AD5" w:rsidRDefault="00F7523C" w:rsidP="001801A6">
      <w:pPr>
        <w:pStyle w:val="NoSpacing"/>
        <w:numPr>
          <w:ilvl w:val="0"/>
          <w:numId w:val="95"/>
        </w:numPr>
        <w:ind w:left="0" w:firstLine="0"/>
        <w:jc w:val="both"/>
        <w:rPr>
          <w:rFonts w:asciiTheme="minorHAnsi" w:hAnsiTheme="minorHAnsi" w:cstheme="minorHAnsi"/>
        </w:rPr>
      </w:pPr>
      <w:r w:rsidRPr="00B37AD5">
        <w:rPr>
          <w:rFonts w:asciiTheme="minorHAnsi" w:hAnsiTheme="minorHAnsi" w:cstheme="minorHAnsi"/>
          <w:color w:val="000000"/>
        </w:rPr>
        <w:t xml:space="preserve">policies and/or procedures of </w:t>
      </w:r>
      <w:r w:rsidR="00C63A48">
        <w:rPr>
          <w:rFonts w:asciiTheme="minorHAnsi" w:hAnsiTheme="minorHAnsi" w:cstheme="minorHAnsi"/>
          <w:color w:val="000000"/>
        </w:rPr>
        <w:t>Melbourne Trades College</w:t>
      </w:r>
    </w:p>
    <w:p w14:paraId="2F1FF0AF" w14:textId="77777777" w:rsidR="00F7523C" w:rsidRPr="00B37AD5" w:rsidRDefault="00F7523C" w:rsidP="001801A6">
      <w:pPr>
        <w:pStyle w:val="NoSpacing"/>
        <w:numPr>
          <w:ilvl w:val="0"/>
          <w:numId w:val="95"/>
        </w:numPr>
        <w:ind w:left="0" w:firstLine="0"/>
        <w:jc w:val="both"/>
        <w:rPr>
          <w:rFonts w:asciiTheme="minorHAnsi" w:hAnsiTheme="minorHAnsi" w:cstheme="minorHAnsi"/>
        </w:rPr>
      </w:pPr>
      <w:r w:rsidRPr="00B37AD5">
        <w:rPr>
          <w:rFonts w:asciiTheme="minorHAnsi" w:hAnsiTheme="minorHAnsi" w:cstheme="minorHAnsi"/>
          <w:color w:val="000000"/>
        </w:rPr>
        <w:t>any action by any associate</w:t>
      </w:r>
    </w:p>
    <w:p w14:paraId="77614535" w14:textId="77777777" w:rsidR="00F7523C" w:rsidRPr="00B37AD5" w:rsidRDefault="00F7523C" w:rsidP="001801A6">
      <w:pPr>
        <w:pStyle w:val="NoSpacing"/>
        <w:jc w:val="both"/>
        <w:rPr>
          <w:rFonts w:asciiTheme="minorHAnsi" w:hAnsiTheme="minorHAnsi" w:cstheme="minorHAnsi"/>
          <w:b/>
        </w:rPr>
      </w:pPr>
    </w:p>
    <w:p w14:paraId="69A90813" w14:textId="77777777" w:rsidR="00F7523C" w:rsidRPr="00B37AD5" w:rsidRDefault="00F7523C" w:rsidP="001801A6">
      <w:pPr>
        <w:pStyle w:val="NoSpacing"/>
        <w:numPr>
          <w:ilvl w:val="0"/>
          <w:numId w:val="106"/>
        </w:numPr>
        <w:ind w:left="0" w:firstLine="0"/>
        <w:jc w:val="both"/>
        <w:rPr>
          <w:rFonts w:asciiTheme="minorHAnsi" w:hAnsiTheme="minorHAnsi" w:cstheme="minorHAnsi"/>
          <w:b/>
        </w:rPr>
      </w:pPr>
      <w:r w:rsidRPr="00B37AD5">
        <w:rPr>
          <w:rFonts w:asciiTheme="minorHAnsi" w:hAnsiTheme="minorHAnsi" w:cstheme="minorHAnsi"/>
          <w:b/>
        </w:rPr>
        <w:t>Formal Complaint Process</w:t>
      </w:r>
    </w:p>
    <w:p w14:paraId="14A7AAA1" w14:textId="77777777" w:rsidR="00F7523C" w:rsidRPr="00B37AD5" w:rsidRDefault="00F7523C" w:rsidP="001801A6">
      <w:pPr>
        <w:pStyle w:val="NoSpacing"/>
        <w:jc w:val="both"/>
        <w:rPr>
          <w:rFonts w:asciiTheme="minorHAnsi" w:hAnsiTheme="minorHAnsi" w:cstheme="minorHAnsi"/>
          <w:b/>
        </w:rPr>
      </w:pPr>
    </w:p>
    <w:p w14:paraId="7F49A146" w14:textId="2D365D2E" w:rsidR="00F7523C" w:rsidRPr="00B37AD5" w:rsidRDefault="00F7523C" w:rsidP="001801A6">
      <w:pPr>
        <w:pStyle w:val="NoSpacing"/>
        <w:jc w:val="both"/>
        <w:rPr>
          <w:rFonts w:asciiTheme="minorHAnsi" w:hAnsiTheme="minorHAnsi" w:cstheme="minorHAnsi"/>
          <w:color w:val="000000"/>
        </w:rPr>
      </w:pPr>
      <w:r w:rsidRPr="00B37AD5">
        <w:rPr>
          <w:rFonts w:asciiTheme="minorHAnsi" w:hAnsiTheme="minorHAnsi" w:cstheme="minorHAnsi"/>
          <w:color w:val="000000"/>
        </w:rPr>
        <w:t>Students who are not satisfied with the outcome of the informal process can register a formal complaint in writing to the</w:t>
      </w:r>
      <w:r w:rsidRPr="00B37AD5">
        <w:rPr>
          <w:rFonts w:asciiTheme="minorHAnsi" w:hAnsiTheme="minorHAnsi" w:cstheme="minorHAnsi"/>
        </w:rPr>
        <w:t xml:space="preserve"> Administration </w:t>
      </w:r>
      <w:r w:rsidR="00DE1F0F" w:rsidRPr="00B37AD5">
        <w:rPr>
          <w:rFonts w:asciiTheme="minorHAnsi" w:hAnsiTheme="minorHAnsi" w:cstheme="minorHAnsi"/>
        </w:rPr>
        <w:t>Officer</w:t>
      </w:r>
      <w:r w:rsidRPr="00B37AD5">
        <w:rPr>
          <w:rFonts w:asciiTheme="minorHAnsi" w:hAnsiTheme="minorHAnsi" w:cstheme="minorHAnsi"/>
        </w:rPr>
        <w:t xml:space="preserve">/Complaints Officer. </w:t>
      </w:r>
      <w:r w:rsidRPr="00B37AD5">
        <w:rPr>
          <w:rFonts w:asciiTheme="minorHAnsi" w:hAnsiTheme="minorHAnsi" w:cstheme="minorHAnsi"/>
          <w:color w:val="000000"/>
        </w:rPr>
        <w:t xml:space="preserve">Students can also send an email alternatively to </w:t>
      </w:r>
      <w:hyperlink r:id="rId104" w:history="1">
        <w:r w:rsidR="004175E1" w:rsidRPr="00973542">
          <w:rPr>
            <w:rStyle w:val="Hyperlink"/>
            <w:rFonts w:asciiTheme="minorHAnsi" w:hAnsiTheme="minorHAnsi" w:cstheme="minorHAnsi"/>
          </w:rPr>
          <w:t>info@melbtc.vic.edu.au</w:t>
        </w:r>
      </w:hyperlink>
      <w:r w:rsidR="004175E1">
        <w:rPr>
          <w:rFonts w:asciiTheme="minorHAnsi" w:hAnsiTheme="minorHAnsi" w:cstheme="minorHAnsi"/>
        </w:rPr>
        <w:t xml:space="preserve">. </w:t>
      </w:r>
    </w:p>
    <w:p w14:paraId="46BD02E0" w14:textId="77777777" w:rsidR="00F7523C" w:rsidRPr="00B37AD5" w:rsidRDefault="00F7523C" w:rsidP="001801A6">
      <w:pPr>
        <w:jc w:val="both"/>
        <w:rPr>
          <w:rFonts w:asciiTheme="minorHAnsi" w:hAnsiTheme="minorHAnsi" w:cstheme="minorHAnsi"/>
          <w:color w:val="000000"/>
          <w:sz w:val="20"/>
          <w:szCs w:val="20"/>
        </w:rPr>
      </w:pPr>
    </w:p>
    <w:p w14:paraId="5C241C5F" w14:textId="77777777" w:rsidR="00F7523C" w:rsidRPr="00B37AD5" w:rsidRDefault="00F7523C" w:rsidP="001801A6">
      <w:pPr>
        <w:jc w:val="both"/>
        <w:rPr>
          <w:rFonts w:asciiTheme="minorHAnsi" w:hAnsiTheme="minorHAnsi" w:cstheme="minorHAnsi"/>
          <w:b/>
          <w:color w:val="000000"/>
          <w:sz w:val="20"/>
          <w:szCs w:val="20"/>
        </w:rPr>
      </w:pPr>
      <w:r w:rsidRPr="00B37AD5">
        <w:rPr>
          <w:rFonts w:asciiTheme="minorHAnsi" w:hAnsiTheme="minorHAnsi" w:cstheme="minorHAnsi"/>
          <w:b/>
          <w:color w:val="000000"/>
          <w:sz w:val="20"/>
          <w:szCs w:val="20"/>
        </w:rPr>
        <w:t>Lodging a complaint</w:t>
      </w:r>
    </w:p>
    <w:p w14:paraId="70614FE9" w14:textId="77777777" w:rsidR="00F7523C" w:rsidRPr="00B37AD5" w:rsidRDefault="00F7523C" w:rsidP="001801A6">
      <w:pPr>
        <w:jc w:val="both"/>
        <w:rPr>
          <w:rFonts w:asciiTheme="minorHAnsi" w:hAnsiTheme="minorHAnsi" w:cstheme="minorHAnsi"/>
          <w:b/>
          <w:color w:val="000000"/>
          <w:sz w:val="20"/>
          <w:szCs w:val="20"/>
        </w:rPr>
      </w:pPr>
    </w:p>
    <w:p w14:paraId="604390F5" w14:textId="77777777"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To register a formal complaint, a student must complete and fill a Student’s Complaints Form to </w:t>
      </w:r>
      <w:r w:rsidR="00DE1F0F" w:rsidRPr="00B37AD5">
        <w:rPr>
          <w:rFonts w:asciiTheme="minorHAnsi" w:hAnsiTheme="minorHAnsi" w:cstheme="minorHAnsi"/>
          <w:sz w:val="20"/>
          <w:szCs w:val="20"/>
        </w:rPr>
        <w:t xml:space="preserve">Administration Officer/Complaints Officer </w:t>
      </w:r>
      <w:r w:rsidRPr="00B37AD5">
        <w:rPr>
          <w:rFonts w:asciiTheme="minorHAnsi" w:hAnsiTheme="minorHAnsi" w:cstheme="minorHAnsi"/>
          <w:sz w:val="20"/>
          <w:szCs w:val="20"/>
        </w:rPr>
        <w:t xml:space="preserve">providing: </w:t>
      </w:r>
    </w:p>
    <w:p w14:paraId="1B1CF5D3" w14:textId="77777777" w:rsidR="00F7523C" w:rsidRPr="00B37AD5" w:rsidRDefault="00F7523C" w:rsidP="001801A6">
      <w:pPr>
        <w:numPr>
          <w:ilvl w:val="0"/>
          <w:numId w:val="96"/>
        </w:numPr>
        <w:suppressAutoHyphens w:val="0"/>
        <w:spacing w:line="256" w:lineRule="auto"/>
        <w:ind w:left="426" w:hanging="426"/>
        <w:jc w:val="both"/>
        <w:rPr>
          <w:rFonts w:asciiTheme="minorHAnsi" w:hAnsiTheme="minorHAnsi" w:cstheme="minorHAnsi"/>
          <w:sz w:val="20"/>
          <w:szCs w:val="20"/>
        </w:rPr>
      </w:pPr>
      <w:r w:rsidRPr="00B37AD5">
        <w:rPr>
          <w:rFonts w:asciiTheme="minorHAnsi" w:hAnsiTheme="minorHAnsi" w:cstheme="minorHAnsi"/>
          <w:color w:val="000000"/>
          <w:sz w:val="20"/>
          <w:szCs w:val="20"/>
        </w:rPr>
        <w:t xml:space="preserve">a clear and detailed statement of the complaint, including the parties involved. </w:t>
      </w:r>
    </w:p>
    <w:p w14:paraId="410F6BEE" w14:textId="77777777" w:rsidR="00F7523C" w:rsidRPr="00B37AD5" w:rsidRDefault="00F7523C" w:rsidP="001801A6">
      <w:pPr>
        <w:numPr>
          <w:ilvl w:val="0"/>
          <w:numId w:val="96"/>
        </w:numPr>
        <w:suppressAutoHyphens w:val="0"/>
        <w:spacing w:line="256" w:lineRule="auto"/>
        <w:ind w:left="426" w:hanging="426"/>
        <w:jc w:val="both"/>
        <w:rPr>
          <w:rFonts w:asciiTheme="minorHAnsi" w:hAnsiTheme="minorHAnsi" w:cstheme="minorHAnsi"/>
          <w:sz w:val="20"/>
          <w:szCs w:val="20"/>
        </w:rPr>
      </w:pPr>
      <w:r w:rsidRPr="00B37AD5">
        <w:rPr>
          <w:rFonts w:asciiTheme="minorHAnsi" w:hAnsiTheme="minorHAnsi" w:cstheme="minorHAnsi"/>
          <w:color w:val="000000"/>
          <w:sz w:val="20"/>
          <w:szCs w:val="20"/>
        </w:rPr>
        <w:t xml:space="preserve">a suggested solution that the student believes would settle the complaint (E.g. an appropriate solution will focus on achieving a productive study environment or relationship, rather than apportioning blame). </w:t>
      </w:r>
    </w:p>
    <w:p w14:paraId="07AC5FDB" w14:textId="77777777" w:rsidR="00F7523C" w:rsidRPr="00B37AD5" w:rsidRDefault="00F7523C" w:rsidP="001801A6">
      <w:pPr>
        <w:numPr>
          <w:ilvl w:val="0"/>
          <w:numId w:val="96"/>
        </w:numPr>
        <w:suppressAutoHyphens w:val="0"/>
        <w:spacing w:after="160" w:line="256" w:lineRule="auto"/>
        <w:ind w:left="426" w:hanging="426"/>
        <w:jc w:val="both"/>
        <w:rPr>
          <w:rFonts w:asciiTheme="minorHAnsi" w:hAnsiTheme="minorHAnsi" w:cstheme="minorHAnsi"/>
          <w:sz w:val="20"/>
          <w:szCs w:val="20"/>
        </w:rPr>
      </w:pPr>
      <w:r w:rsidRPr="00B37AD5">
        <w:rPr>
          <w:rFonts w:asciiTheme="minorHAnsi" w:hAnsiTheme="minorHAnsi" w:cstheme="minorHAnsi"/>
          <w:color w:val="000000"/>
          <w:sz w:val="20"/>
          <w:szCs w:val="20"/>
        </w:rPr>
        <w:t>Complaint will be lodged in a complaint register.</w:t>
      </w:r>
    </w:p>
    <w:p w14:paraId="7AE61897" w14:textId="77777777" w:rsidR="00F7523C" w:rsidRPr="00B37AD5" w:rsidRDefault="00F7523C" w:rsidP="001801A6">
      <w:pPr>
        <w:jc w:val="both"/>
        <w:rPr>
          <w:rFonts w:asciiTheme="minorHAnsi" w:hAnsiTheme="minorHAnsi" w:cstheme="minorHAnsi"/>
          <w:b/>
          <w:sz w:val="20"/>
          <w:szCs w:val="20"/>
        </w:rPr>
      </w:pPr>
      <w:r w:rsidRPr="00B37AD5">
        <w:rPr>
          <w:rFonts w:asciiTheme="minorHAnsi" w:hAnsiTheme="minorHAnsi" w:cstheme="minorHAnsi"/>
          <w:b/>
          <w:sz w:val="20"/>
          <w:szCs w:val="20"/>
        </w:rPr>
        <w:t xml:space="preserve">The resolution phase: </w:t>
      </w:r>
      <w:r w:rsidRPr="00B37AD5">
        <w:rPr>
          <w:rFonts w:asciiTheme="minorHAnsi" w:hAnsiTheme="minorHAnsi" w:cstheme="minorHAnsi"/>
          <w:sz w:val="20"/>
          <w:szCs w:val="20"/>
        </w:rPr>
        <w:t xml:space="preserve">The </w:t>
      </w:r>
      <w:r w:rsidR="00DE1F0F" w:rsidRPr="00B37AD5">
        <w:rPr>
          <w:rFonts w:asciiTheme="minorHAnsi" w:hAnsiTheme="minorHAnsi" w:cstheme="minorHAnsi"/>
          <w:sz w:val="20"/>
          <w:szCs w:val="20"/>
        </w:rPr>
        <w:t xml:space="preserve">Administration Officer/Complaints Officer </w:t>
      </w:r>
      <w:r w:rsidRPr="00B37AD5">
        <w:rPr>
          <w:rFonts w:asciiTheme="minorHAnsi" w:hAnsiTheme="minorHAnsi" w:cstheme="minorHAnsi"/>
          <w:sz w:val="20"/>
          <w:szCs w:val="20"/>
        </w:rPr>
        <w:t xml:space="preserve">will determine whether the subject matter falls within the definition of a complaint. This period is called the resolution phase. </w:t>
      </w:r>
    </w:p>
    <w:p w14:paraId="684A565C" w14:textId="77777777"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The resolution phase will commence within </w:t>
      </w:r>
      <w:r w:rsidRPr="00B37AD5">
        <w:rPr>
          <w:rFonts w:asciiTheme="minorHAnsi" w:hAnsiTheme="minorHAnsi" w:cstheme="minorHAnsi"/>
          <w:b/>
          <w:sz w:val="20"/>
          <w:szCs w:val="20"/>
        </w:rPr>
        <w:t>10 working days</w:t>
      </w:r>
      <w:r w:rsidRPr="00B37AD5">
        <w:rPr>
          <w:rFonts w:asciiTheme="minorHAnsi" w:hAnsiTheme="minorHAnsi" w:cstheme="minorHAnsi"/>
          <w:sz w:val="20"/>
          <w:szCs w:val="20"/>
        </w:rPr>
        <w:t xml:space="preserve"> of the complaint being lodged in writing, i.e. assessment of complaints or appeal will commence within 10 working days of it being made and the outcome will be finalised as soon as possible. </w:t>
      </w:r>
    </w:p>
    <w:p w14:paraId="06DFEADB" w14:textId="77777777" w:rsidR="00F7523C" w:rsidRPr="00B37AD5" w:rsidRDefault="00F7523C" w:rsidP="001801A6">
      <w:pPr>
        <w:jc w:val="both"/>
        <w:rPr>
          <w:rFonts w:asciiTheme="minorHAnsi" w:hAnsiTheme="minorHAnsi" w:cstheme="minorHAnsi"/>
          <w:sz w:val="20"/>
          <w:szCs w:val="20"/>
        </w:rPr>
      </w:pPr>
    </w:p>
    <w:p w14:paraId="57418875" w14:textId="77777777"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Where it is determined that the subject matter falls within the definition, the following procedures will take place:</w:t>
      </w:r>
    </w:p>
    <w:p w14:paraId="081CD37D" w14:textId="77777777" w:rsidR="00F7523C" w:rsidRPr="00B37AD5" w:rsidRDefault="00F7523C" w:rsidP="001801A6">
      <w:pPr>
        <w:jc w:val="both"/>
        <w:rPr>
          <w:rFonts w:asciiTheme="minorHAnsi" w:hAnsiTheme="minorHAnsi" w:cstheme="minorHAnsi"/>
          <w:sz w:val="20"/>
          <w:szCs w:val="20"/>
        </w:rPr>
      </w:pPr>
    </w:p>
    <w:p w14:paraId="54EA13DD" w14:textId="77777777" w:rsidR="00F7523C" w:rsidRPr="00B37AD5" w:rsidRDefault="00F7523C" w:rsidP="001801A6">
      <w:pPr>
        <w:numPr>
          <w:ilvl w:val="0"/>
          <w:numId w:val="97"/>
        </w:numPr>
        <w:suppressAutoHyphens w:val="0"/>
        <w:spacing w:after="160" w:line="256" w:lineRule="auto"/>
        <w:ind w:left="284" w:hanging="284"/>
        <w:jc w:val="both"/>
        <w:rPr>
          <w:rFonts w:asciiTheme="minorHAnsi" w:hAnsiTheme="minorHAnsi" w:cstheme="minorHAnsi"/>
          <w:b/>
          <w:color w:val="000000"/>
          <w:sz w:val="20"/>
          <w:szCs w:val="20"/>
        </w:rPr>
      </w:pPr>
      <w:r w:rsidRPr="00B37AD5">
        <w:rPr>
          <w:rFonts w:asciiTheme="minorHAnsi" w:hAnsiTheme="minorHAnsi" w:cstheme="minorHAnsi"/>
          <w:b/>
          <w:color w:val="000000"/>
          <w:sz w:val="20"/>
          <w:szCs w:val="20"/>
        </w:rPr>
        <w:t>Acknowledging the Lodgement of a complaint</w:t>
      </w:r>
    </w:p>
    <w:p w14:paraId="3308DAA1" w14:textId="77777777"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Each formal complaint lodged by a student will be acknowledged in writing. The acknowledgement will be provided to the student in person and/or sent through the email in writing by student support/admin staff.</w:t>
      </w:r>
    </w:p>
    <w:p w14:paraId="75B8280E" w14:textId="77777777"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lastRenderedPageBreak/>
        <w:t xml:space="preserve">The Student support/admin staff will forward the complaint for action to the relevant person or department as soon as practicable and should not take more than 10 days. Parties to complaint will not be part of the investigation team.  </w:t>
      </w:r>
    </w:p>
    <w:p w14:paraId="34E58B8F" w14:textId="77777777" w:rsidR="00F7523C" w:rsidRPr="00B37AD5" w:rsidRDefault="00F7523C" w:rsidP="001801A6">
      <w:pPr>
        <w:jc w:val="both"/>
        <w:rPr>
          <w:rFonts w:asciiTheme="minorHAnsi" w:hAnsiTheme="minorHAnsi" w:cstheme="minorHAnsi"/>
          <w:sz w:val="20"/>
          <w:szCs w:val="20"/>
        </w:rPr>
      </w:pPr>
    </w:p>
    <w:p w14:paraId="6527CB22" w14:textId="77777777" w:rsidR="00F7523C" w:rsidRPr="00B37AD5" w:rsidRDefault="00F7523C" w:rsidP="001801A6">
      <w:pPr>
        <w:numPr>
          <w:ilvl w:val="0"/>
          <w:numId w:val="97"/>
        </w:numPr>
        <w:suppressAutoHyphens w:val="0"/>
        <w:spacing w:after="160" w:line="256" w:lineRule="auto"/>
        <w:ind w:left="284" w:hanging="284"/>
        <w:jc w:val="both"/>
        <w:rPr>
          <w:rFonts w:asciiTheme="minorHAnsi" w:hAnsiTheme="minorHAnsi" w:cstheme="minorHAnsi"/>
          <w:b/>
          <w:color w:val="000000"/>
          <w:sz w:val="20"/>
          <w:szCs w:val="20"/>
        </w:rPr>
      </w:pPr>
      <w:r w:rsidRPr="00B37AD5">
        <w:rPr>
          <w:rFonts w:asciiTheme="minorHAnsi" w:hAnsiTheme="minorHAnsi" w:cstheme="minorHAnsi"/>
          <w:b/>
          <w:color w:val="000000"/>
          <w:sz w:val="20"/>
          <w:szCs w:val="20"/>
        </w:rPr>
        <w:t>Recording the Complaint</w:t>
      </w:r>
    </w:p>
    <w:p w14:paraId="42A8BD8E" w14:textId="4D2E2D34"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Details of the complaints will be recorded in </w:t>
      </w:r>
      <w:r w:rsidR="00C63A48">
        <w:rPr>
          <w:rFonts w:asciiTheme="minorHAnsi" w:hAnsiTheme="minorHAnsi" w:cstheme="minorHAnsi"/>
          <w:sz w:val="20"/>
          <w:szCs w:val="20"/>
        </w:rPr>
        <w:t>Melbourne Trades College</w:t>
      </w:r>
      <w:r w:rsidR="00DE1F0F" w:rsidRPr="00B37AD5">
        <w:rPr>
          <w:rFonts w:asciiTheme="minorHAnsi" w:hAnsiTheme="minorHAnsi" w:cstheme="minorHAnsi"/>
          <w:sz w:val="20"/>
          <w:szCs w:val="20"/>
        </w:rPr>
        <w:t xml:space="preserve">’s </w:t>
      </w:r>
      <w:r w:rsidRPr="00B37AD5">
        <w:rPr>
          <w:rFonts w:asciiTheme="minorHAnsi" w:hAnsiTheme="minorHAnsi" w:cstheme="minorHAnsi"/>
          <w:sz w:val="20"/>
          <w:szCs w:val="20"/>
        </w:rPr>
        <w:t xml:space="preserve">complaints and appeals register and a copy will be filed in the student’s file. The original complaint will be forwarded to the </w:t>
      </w:r>
      <w:r w:rsidR="00DE1F0F" w:rsidRPr="00B37AD5">
        <w:rPr>
          <w:rFonts w:asciiTheme="minorHAnsi" w:hAnsiTheme="minorHAnsi" w:cstheme="minorHAnsi"/>
          <w:sz w:val="20"/>
          <w:szCs w:val="20"/>
        </w:rPr>
        <w:t>Administration Officer/Complaints Officer</w:t>
      </w:r>
    </w:p>
    <w:p w14:paraId="5E7CC122" w14:textId="0ECA9B9E"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The </w:t>
      </w:r>
      <w:r w:rsidR="00DE1F0F" w:rsidRPr="00B37AD5">
        <w:rPr>
          <w:rFonts w:asciiTheme="minorHAnsi" w:hAnsiTheme="minorHAnsi" w:cstheme="minorHAnsi"/>
          <w:sz w:val="20"/>
          <w:szCs w:val="20"/>
        </w:rPr>
        <w:t xml:space="preserve">Administration Officer/Complaints Officer </w:t>
      </w:r>
      <w:r w:rsidRPr="00B37AD5">
        <w:rPr>
          <w:rFonts w:asciiTheme="minorHAnsi" w:hAnsiTheme="minorHAnsi" w:cstheme="minorHAnsi"/>
          <w:sz w:val="20"/>
          <w:szCs w:val="20"/>
        </w:rPr>
        <w:t xml:space="preserve">will be responsible for ensuring that all of these actions are completed within five working day of the </w:t>
      </w:r>
      <w:r w:rsidR="00AD63F4" w:rsidRPr="00B37AD5">
        <w:rPr>
          <w:rFonts w:asciiTheme="minorHAnsi" w:hAnsiTheme="minorHAnsi" w:cstheme="minorHAnsi"/>
          <w:sz w:val="20"/>
          <w:szCs w:val="20"/>
        </w:rPr>
        <w:t>lodgement</w:t>
      </w:r>
      <w:r w:rsidRPr="00B37AD5">
        <w:rPr>
          <w:rFonts w:asciiTheme="minorHAnsi" w:hAnsiTheme="minorHAnsi" w:cstheme="minorHAnsi"/>
          <w:sz w:val="20"/>
          <w:szCs w:val="20"/>
        </w:rPr>
        <w:t xml:space="preserve"> of the complaint.</w:t>
      </w:r>
    </w:p>
    <w:p w14:paraId="730A194E" w14:textId="77777777" w:rsidR="00F7523C" w:rsidRPr="00B37AD5" w:rsidRDefault="00F7523C" w:rsidP="001801A6">
      <w:pPr>
        <w:jc w:val="both"/>
        <w:rPr>
          <w:rFonts w:asciiTheme="minorHAnsi" w:hAnsiTheme="minorHAnsi" w:cstheme="minorHAnsi"/>
          <w:sz w:val="20"/>
          <w:szCs w:val="20"/>
        </w:rPr>
      </w:pPr>
    </w:p>
    <w:p w14:paraId="6579AB03" w14:textId="77777777" w:rsidR="00F7523C" w:rsidRPr="00B37AD5" w:rsidRDefault="00F7523C" w:rsidP="001801A6">
      <w:pPr>
        <w:numPr>
          <w:ilvl w:val="0"/>
          <w:numId w:val="97"/>
        </w:numPr>
        <w:suppressAutoHyphens w:val="0"/>
        <w:spacing w:after="160" w:line="256" w:lineRule="auto"/>
        <w:ind w:left="284" w:hanging="284"/>
        <w:jc w:val="both"/>
        <w:rPr>
          <w:rFonts w:asciiTheme="minorHAnsi" w:hAnsiTheme="minorHAnsi" w:cstheme="minorHAnsi"/>
          <w:b/>
          <w:color w:val="000000"/>
          <w:sz w:val="20"/>
          <w:szCs w:val="20"/>
        </w:rPr>
      </w:pPr>
      <w:r w:rsidRPr="00B37AD5">
        <w:rPr>
          <w:rFonts w:asciiTheme="minorHAnsi" w:hAnsiTheme="minorHAnsi" w:cstheme="minorHAnsi"/>
          <w:b/>
          <w:color w:val="000000"/>
          <w:sz w:val="20"/>
          <w:szCs w:val="20"/>
        </w:rPr>
        <w:t>Acting on Complaint</w:t>
      </w:r>
    </w:p>
    <w:p w14:paraId="07A27EAA" w14:textId="77777777"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All concerned parties will be contacted for investigation. Students will be given an opportunity to respond and present their case with supporting evidence. </w:t>
      </w:r>
    </w:p>
    <w:p w14:paraId="7FE1FACC" w14:textId="77777777" w:rsidR="00F7523C" w:rsidRPr="00B37AD5" w:rsidRDefault="00DE1F0F"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Administration Officer/Complaints Officer </w:t>
      </w:r>
      <w:r w:rsidR="00F7523C" w:rsidRPr="00B37AD5">
        <w:rPr>
          <w:rFonts w:asciiTheme="minorHAnsi" w:hAnsiTheme="minorHAnsi" w:cstheme="minorHAnsi"/>
          <w:sz w:val="20"/>
          <w:szCs w:val="20"/>
        </w:rPr>
        <w:t>will set an agenda for the meeting and discuss what steps should be taken.</w:t>
      </w:r>
    </w:p>
    <w:p w14:paraId="1B5F6969" w14:textId="77777777" w:rsidR="00A96000" w:rsidRPr="00B37AD5" w:rsidRDefault="00A96000" w:rsidP="001801A6">
      <w:pPr>
        <w:jc w:val="both"/>
        <w:rPr>
          <w:rFonts w:asciiTheme="minorHAnsi" w:hAnsiTheme="minorHAnsi" w:cstheme="minorHAnsi"/>
          <w:b/>
          <w:sz w:val="20"/>
          <w:szCs w:val="20"/>
        </w:rPr>
      </w:pPr>
    </w:p>
    <w:p w14:paraId="365B9A04" w14:textId="77777777"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b/>
          <w:sz w:val="20"/>
          <w:szCs w:val="20"/>
        </w:rPr>
        <w:t xml:space="preserve">The right to be accompanied by a support person during the complaints/appeals process: </w:t>
      </w:r>
      <w:r w:rsidRPr="00B37AD5">
        <w:rPr>
          <w:rFonts w:asciiTheme="minorHAnsi" w:hAnsiTheme="minorHAnsi" w:cstheme="minorHAnsi"/>
          <w:sz w:val="20"/>
          <w:szCs w:val="20"/>
        </w:rPr>
        <w:t xml:space="preserve">Parties making complaint will be invited for meeting and each involved party may be accompanied and assisted by a support person, according to the principles of natural justice. There will be an attempt to resolve the complaint by using the process outlined by the student for settlement (if appropriate) or through meeting, mediation and/or conciliation. </w:t>
      </w:r>
    </w:p>
    <w:p w14:paraId="7330601F" w14:textId="77777777"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br/>
        <w:t xml:space="preserve">All the information will be gathered as required to assist with the settlement of the complaint, including, providing the respondent with the statement of the complaint and all the relevant documents.  </w:t>
      </w:r>
    </w:p>
    <w:p w14:paraId="21E468D8" w14:textId="77777777"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Complaints will be investigated thoroughly in spirit of natural justice and principal fairness. Best possible resolution will be achieved keeping a student-centred approach based on the facts and documents.  </w:t>
      </w:r>
    </w:p>
    <w:p w14:paraId="5296E961" w14:textId="77777777" w:rsidR="00F7523C" w:rsidRPr="005B219D" w:rsidRDefault="00F7523C" w:rsidP="001801A6">
      <w:pPr>
        <w:pStyle w:val="ListParagraph"/>
        <w:numPr>
          <w:ilvl w:val="0"/>
          <w:numId w:val="140"/>
        </w:numPr>
        <w:suppressAutoHyphens w:val="0"/>
        <w:spacing w:after="160" w:line="256" w:lineRule="auto"/>
        <w:jc w:val="both"/>
        <w:rPr>
          <w:rFonts w:asciiTheme="minorHAnsi" w:hAnsiTheme="minorHAnsi" w:cstheme="minorHAnsi"/>
          <w:sz w:val="20"/>
          <w:szCs w:val="20"/>
        </w:rPr>
      </w:pPr>
      <w:r w:rsidRPr="005B219D">
        <w:rPr>
          <w:rFonts w:asciiTheme="minorHAnsi" w:hAnsiTheme="minorHAnsi" w:cstheme="minorHAnsi"/>
          <w:b/>
          <w:color w:val="000000"/>
          <w:sz w:val="20"/>
          <w:szCs w:val="20"/>
        </w:rPr>
        <w:t>Time frame</w:t>
      </w:r>
    </w:p>
    <w:p w14:paraId="02840FF3" w14:textId="77777777" w:rsidR="00F7523C" w:rsidRPr="00B37AD5" w:rsidRDefault="00F7523C" w:rsidP="001801A6">
      <w:pPr>
        <w:spacing w:after="160" w:line="256" w:lineRule="auto"/>
        <w:jc w:val="both"/>
        <w:rPr>
          <w:rFonts w:asciiTheme="minorHAnsi" w:hAnsiTheme="minorHAnsi" w:cstheme="minorHAnsi"/>
          <w:sz w:val="20"/>
          <w:szCs w:val="20"/>
        </w:rPr>
      </w:pPr>
      <w:r w:rsidRPr="00B37AD5">
        <w:rPr>
          <w:rFonts w:asciiTheme="minorHAnsi" w:hAnsiTheme="minorHAnsi" w:cstheme="minorHAnsi"/>
          <w:sz w:val="20"/>
          <w:szCs w:val="20"/>
        </w:rPr>
        <w:t xml:space="preserve">Person making a complaint will be informed of the outcome in writing and all the complaints will be finalised as soon as practicable understanding the student’s requirements and other matters but </w:t>
      </w:r>
      <w:r w:rsidRPr="00B37AD5">
        <w:rPr>
          <w:rFonts w:asciiTheme="minorHAnsi" w:hAnsiTheme="minorHAnsi" w:cstheme="minorHAnsi"/>
          <w:i/>
          <w:sz w:val="20"/>
          <w:szCs w:val="20"/>
        </w:rPr>
        <w:t>maximum within 60 days of receipt of complaint.</w:t>
      </w:r>
    </w:p>
    <w:p w14:paraId="1F648B5C" w14:textId="566D6034"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Where </w:t>
      </w:r>
      <w:r w:rsidR="00C63A48">
        <w:rPr>
          <w:rFonts w:asciiTheme="minorHAnsi" w:hAnsiTheme="minorHAnsi" w:cstheme="minorHAnsi"/>
          <w:sz w:val="20"/>
          <w:szCs w:val="20"/>
        </w:rPr>
        <w:t>Melbourne Trades College</w:t>
      </w:r>
      <w:r w:rsidR="00DE1F0F" w:rsidRPr="00B37AD5">
        <w:rPr>
          <w:rFonts w:asciiTheme="minorHAnsi" w:hAnsiTheme="minorHAnsi" w:cstheme="minorHAnsi"/>
          <w:sz w:val="20"/>
          <w:szCs w:val="20"/>
        </w:rPr>
        <w:t xml:space="preserve"> </w:t>
      </w:r>
      <w:r w:rsidRPr="00B37AD5">
        <w:rPr>
          <w:rFonts w:asciiTheme="minorHAnsi" w:hAnsiTheme="minorHAnsi" w:cstheme="minorHAnsi"/>
          <w:sz w:val="20"/>
          <w:szCs w:val="20"/>
        </w:rPr>
        <w:t xml:space="preserve">considers more than 60 calendar days are required to process and finalise the complaint or appeal,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will inform the complainant or appellant in writing, including reasons on why more than 60 calendar days are required, and will regularly update the complainant or appellant on the progress of the matter. </w:t>
      </w:r>
    </w:p>
    <w:p w14:paraId="6F431719" w14:textId="77777777" w:rsidR="00D4214D" w:rsidRPr="00B37AD5" w:rsidRDefault="00D4214D" w:rsidP="001801A6">
      <w:pPr>
        <w:jc w:val="both"/>
        <w:rPr>
          <w:rFonts w:asciiTheme="minorHAnsi" w:hAnsiTheme="minorHAnsi" w:cstheme="minorHAnsi"/>
          <w:b/>
          <w:sz w:val="20"/>
          <w:szCs w:val="20"/>
        </w:rPr>
      </w:pPr>
    </w:p>
    <w:p w14:paraId="7BDA0048" w14:textId="77777777"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b/>
          <w:sz w:val="20"/>
          <w:szCs w:val="20"/>
        </w:rPr>
        <w:t xml:space="preserve">If complaint falls outside the definition of complaints: </w:t>
      </w:r>
      <w:r w:rsidR="00DE1F0F" w:rsidRPr="00B37AD5">
        <w:rPr>
          <w:rFonts w:asciiTheme="minorHAnsi" w:hAnsiTheme="minorHAnsi" w:cstheme="minorHAnsi"/>
          <w:sz w:val="20"/>
          <w:szCs w:val="20"/>
        </w:rPr>
        <w:t xml:space="preserve">Administration Officer/Complaints Officer </w:t>
      </w:r>
      <w:r w:rsidRPr="00B37AD5">
        <w:rPr>
          <w:rFonts w:asciiTheme="minorHAnsi" w:hAnsiTheme="minorHAnsi" w:cstheme="minorHAnsi"/>
          <w:sz w:val="20"/>
          <w:szCs w:val="20"/>
        </w:rPr>
        <w:t xml:space="preserve">will advise the student accordingly. </w:t>
      </w:r>
      <w:r w:rsidR="00DE1F0F" w:rsidRPr="00B37AD5">
        <w:rPr>
          <w:rFonts w:asciiTheme="minorHAnsi" w:hAnsiTheme="minorHAnsi" w:cstheme="minorHAnsi"/>
          <w:sz w:val="20"/>
          <w:szCs w:val="20"/>
        </w:rPr>
        <w:t xml:space="preserve">Administration Officer/Complaints Officer </w:t>
      </w:r>
      <w:r w:rsidRPr="00B37AD5">
        <w:rPr>
          <w:rFonts w:asciiTheme="minorHAnsi" w:hAnsiTheme="minorHAnsi" w:cstheme="minorHAnsi"/>
          <w:sz w:val="20"/>
          <w:szCs w:val="20"/>
        </w:rPr>
        <w:t xml:space="preserve">may dismiss a complaint if, in their view the complaint is ill advised, misguided, frivolous, malicious or vexatious.  </w:t>
      </w:r>
    </w:p>
    <w:p w14:paraId="7549C111" w14:textId="6FB7C6FC" w:rsidR="00F7523C" w:rsidRPr="00B37AD5" w:rsidRDefault="00F7523C" w:rsidP="001801A6">
      <w:pPr>
        <w:jc w:val="both"/>
        <w:rPr>
          <w:rFonts w:asciiTheme="minorHAnsi" w:hAnsiTheme="minorHAnsi" w:cstheme="minorHAnsi"/>
          <w:b/>
          <w:i/>
          <w:sz w:val="20"/>
          <w:szCs w:val="20"/>
        </w:rPr>
      </w:pPr>
      <w:r w:rsidRPr="00B37AD5">
        <w:rPr>
          <w:rFonts w:asciiTheme="minorHAnsi" w:hAnsiTheme="minorHAnsi" w:cstheme="minorHAnsi"/>
          <w:b/>
          <w:i/>
          <w:sz w:val="20"/>
          <w:szCs w:val="20"/>
        </w:rPr>
        <w:t>Note:</w:t>
      </w:r>
      <w:r w:rsidRPr="00B37AD5">
        <w:rPr>
          <w:rFonts w:asciiTheme="minorHAnsi" w:hAnsiTheme="minorHAnsi" w:cstheme="minorHAnsi"/>
          <w:i/>
          <w:sz w:val="20"/>
          <w:szCs w:val="20"/>
        </w:rPr>
        <w:t xml:space="preserve"> It is to be noted that </w:t>
      </w:r>
      <w:r w:rsidR="00C63A48">
        <w:rPr>
          <w:rFonts w:asciiTheme="minorHAnsi" w:hAnsiTheme="minorHAnsi" w:cstheme="minorHAnsi"/>
          <w:i/>
          <w:sz w:val="20"/>
          <w:szCs w:val="20"/>
        </w:rPr>
        <w:t>Melbourne Trades College</w:t>
      </w:r>
      <w:r w:rsidR="00DE1F0F" w:rsidRPr="00B37AD5">
        <w:rPr>
          <w:rFonts w:asciiTheme="minorHAnsi" w:hAnsiTheme="minorHAnsi" w:cstheme="minorHAnsi"/>
          <w:i/>
          <w:sz w:val="20"/>
          <w:szCs w:val="20"/>
        </w:rPr>
        <w:t xml:space="preserve"> </w:t>
      </w:r>
      <w:r w:rsidRPr="00B37AD5">
        <w:rPr>
          <w:rFonts w:asciiTheme="minorHAnsi" w:hAnsiTheme="minorHAnsi" w:cstheme="minorHAnsi"/>
          <w:i/>
          <w:sz w:val="20"/>
          <w:szCs w:val="20"/>
        </w:rPr>
        <w:t xml:space="preserve">will respond to any complaint or appeal the overseas student makes regarding his or her dealings with </w:t>
      </w:r>
      <w:r w:rsidR="00C63A48">
        <w:rPr>
          <w:rFonts w:asciiTheme="minorHAnsi" w:hAnsiTheme="minorHAnsi" w:cstheme="minorHAnsi"/>
          <w:i/>
          <w:sz w:val="20"/>
          <w:szCs w:val="20"/>
        </w:rPr>
        <w:t>Melbourne Trades College</w:t>
      </w:r>
      <w:r w:rsidR="00DE1F0F" w:rsidRPr="00B37AD5">
        <w:rPr>
          <w:rFonts w:asciiTheme="minorHAnsi" w:hAnsiTheme="minorHAnsi" w:cstheme="minorHAnsi"/>
          <w:i/>
          <w:sz w:val="20"/>
          <w:szCs w:val="20"/>
        </w:rPr>
        <w:t xml:space="preserve">, </w:t>
      </w:r>
      <w:r w:rsidR="00C63A48">
        <w:rPr>
          <w:rFonts w:asciiTheme="minorHAnsi" w:hAnsiTheme="minorHAnsi" w:cstheme="minorHAnsi"/>
          <w:i/>
          <w:sz w:val="20"/>
          <w:szCs w:val="20"/>
        </w:rPr>
        <w:t>Melbourne Trades College</w:t>
      </w:r>
      <w:r w:rsidR="00DE1F0F" w:rsidRPr="00B37AD5">
        <w:rPr>
          <w:rFonts w:asciiTheme="minorHAnsi" w:hAnsiTheme="minorHAnsi" w:cstheme="minorHAnsi"/>
          <w:i/>
          <w:sz w:val="20"/>
          <w:szCs w:val="20"/>
        </w:rPr>
        <w:t xml:space="preserve">’s </w:t>
      </w:r>
      <w:r w:rsidRPr="00B37AD5">
        <w:rPr>
          <w:rFonts w:asciiTheme="minorHAnsi" w:hAnsiTheme="minorHAnsi" w:cstheme="minorHAnsi"/>
          <w:i/>
          <w:sz w:val="20"/>
          <w:szCs w:val="20"/>
        </w:rPr>
        <w:t xml:space="preserve">education agents or any related party that </w:t>
      </w:r>
      <w:r w:rsidR="00C63A48">
        <w:rPr>
          <w:rFonts w:asciiTheme="minorHAnsi" w:hAnsiTheme="minorHAnsi" w:cstheme="minorHAnsi"/>
          <w:i/>
          <w:sz w:val="20"/>
          <w:szCs w:val="20"/>
        </w:rPr>
        <w:t>Melbourne Trades College</w:t>
      </w:r>
      <w:r w:rsidR="00DE1F0F" w:rsidRPr="00B37AD5">
        <w:rPr>
          <w:rFonts w:asciiTheme="minorHAnsi" w:hAnsiTheme="minorHAnsi" w:cstheme="minorHAnsi"/>
          <w:i/>
          <w:sz w:val="20"/>
          <w:szCs w:val="20"/>
        </w:rPr>
        <w:t xml:space="preserve"> </w:t>
      </w:r>
      <w:r w:rsidRPr="00B37AD5">
        <w:rPr>
          <w:rFonts w:asciiTheme="minorHAnsi" w:hAnsiTheme="minorHAnsi" w:cstheme="minorHAnsi"/>
          <w:i/>
          <w:sz w:val="20"/>
          <w:szCs w:val="20"/>
        </w:rPr>
        <w:t>has an arrangement with, to deliver the overseas student’s course or related services.</w:t>
      </w:r>
    </w:p>
    <w:p w14:paraId="29808D35" w14:textId="31AE144E"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b/>
          <w:sz w:val="20"/>
          <w:szCs w:val="20"/>
        </w:rPr>
        <w:t xml:space="preserve">At the conclusion of the resolution </w:t>
      </w:r>
      <w:r w:rsidR="00AD63F4" w:rsidRPr="00B37AD5">
        <w:rPr>
          <w:rFonts w:asciiTheme="minorHAnsi" w:hAnsiTheme="minorHAnsi" w:cstheme="minorHAnsi"/>
          <w:b/>
          <w:sz w:val="20"/>
          <w:szCs w:val="20"/>
        </w:rPr>
        <w:t>phase,</w:t>
      </w:r>
      <w:r w:rsidR="00AD63F4" w:rsidRPr="00B37AD5">
        <w:rPr>
          <w:rFonts w:asciiTheme="minorHAnsi" w:hAnsiTheme="minorHAnsi" w:cstheme="minorHAnsi"/>
          <w:sz w:val="20"/>
          <w:szCs w:val="20"/>
        </w:rPr>
        <w:t xml:space="preserve"> Administration</w:t>
      </w:r>
      <w:r w:rsidR="00DE1F0F" w:rsidRPr="00B37AD5">
        <w:rPr>
          <w:rFonts w:asciiTheme="minorHAnsi" w:hAnsiTheme="minorHAnsi" w:cstheme="minorHAnsi"/>
          <w:sz w:val="20"/>
          <w:szCs w:val="20"/>
        </w:rPr>
        <w:t xml:space="preserve"> Officer/Complaints Officer </w:t>
      </w:r>
      <w:r w:rsidRPr="00B37AD5">
        <w:rPr>
          <w:rFonts w:asciiTheme="minorHAnsi" w:hAnsiTheme="minorHAnsi" w:cstheme="minorHAnsi"/>
          <w:sz w:val="20"/>
          <w:szCs w:val="20"/>
        </w:rPr>
        <w:t xml:space="preserve">will write to both the student and the respondent indicating the outcome of the process and specifying any action that has been agreed upon by the parties as part of that process. Students will be informed about their </w:t>
      </w:r>
      <w:r w:rsidRPr="00B37AD5">
        <w:rPr>
          <w:rFonts w:asciiTheme="minorHAnsi" w:hAnsiTheme="minorHAnsi" w:cstheme="minorHAnsi"/>
          <w:i/>
          <w:iCs/>
          <w:sz w:val="20"/>
          <w:szCs w:val="20"/>
        </w:rPr>
        <w:t>Right to appeal</w:t>
      </w:r>
      <w:r w:rsidRPr="00B37AD5">
        <w:rPr>
          <w:rFonts w:asciiTheme="minorHAnsi" w:hAnsiTheme="minorHAnsi" w:cstheme="minorHAnsi"/>
          <w:sz w:val="20"/>
          <w:szCs w:val="20"/>
        </w:rPr>
        <w:t xml:space="preserve"> within 20 days of the complaints if dissatisfied with the outcome. </w:t>
      </w:r>
    </w:p>
    <w:p w14:paraId="43B5F09D" w14:textId="3F4D79C2"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b/>
          <w:sz w:val="20"/>
          <w:szCs w:val="20"/>
        </w:rPr>
        <w:t>Record the decision</w:t>
      </w:r>
      <w:r w:rsidRPr="00B37AD5">
        <w:rPr>
          <w:rFonts w:asciiTheme="minorHAnsi" w:hAnsiTheme="minorHAnsi" w:cstheme="minorHAnsi"/>
          <w:sz w:val="20"/>
          <w:szCs w:val="20"/>
        </w:rPr>
        <w:t xml:space="preserv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’s decision and reasons for the decision will be recorded by </w:t>
      </w:r>
      <w:r w:rsidR="00DE1F0F" w:rsidRPr="00B37AD5">
        <w:rPr>
          <w:rFonts w:asciiTheme="minorHAnsi" w:hAnsiTheme="minorHAnsi" w:cstheme="minorHAnsi"/>
          <w:sz w:val="20"/>
          <w:szCs w:val="20"/>
        </w:rPr>
        <w:t xml:space="preserve">Administration Officer/Complaints Officer </w:t>
      </w:r>
      <w:r w:rsidRPr="00B37AD5">
        <w:rPr>
          <w:rFonts w:asciiTheme="minorHAnsi" w:hAnsiTheme="minorHAnsi" w:cstheme="minorHAnsi"/>
          <w:sz w:val="20"/>
          <w:szCs w:val="20"/>
        </w:rPr>
        <w:t xml:space="preserve">and placed in the student’s file. </w:t>
      </w:r>
    </w:p>
    <w:p w14:paraId="35DC8004" w14:textId="4A859261"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b/>
          <w:sz w:val="20"/>
          <w:szCs w:val="20"/>
        </w:rPr>
        <w:t>If a student is dissatisfied with the outcome of the formal complaint process</w:t>
      </w:r>
      <w:r w:rsidRPr="00B37AD5">
        <w:rPr>
          <w:rFonts w:asciiTheme="minorHAnsi" w:hAnsiTheme="minorHAnsi" w:cstheme="minorHAnsi"/>
          <w:sz w:val="20"/>
          <w:szCs w:val="20"/>
        </w:rPr>
        <w:t xml:space="preserve">, students may initiate an internal appeal process by completing a Complaints and Appeal Form from the website </w:t>
      </w:r>
      <w:hyperlink r:id="rId105" w:history="1">
        <w:r w:rsidR="00C27517" w:rsidRPr="00973542">
          <w:rPr>
            <w:rStyle w:val="Hyperlink"/>
            <w:rFonts w:asciiTheme="minorHAnsi" w:hAnsiTheme="minorHAnsi" w:cstheme="minorHAnsi"/>
            <w:sz w:val="20"/>
            <w:szCs w:val="20"/>
          </w:rPr>
          <w:t>www.melbournetradescollege.vic.edu.au</w:t>
        </w:r>
      </w:hyperlink>
      <w:r w:rsidR="00C27517">
        <w:rPr>
          <w:rFonts w:asciiTheme="minorHAnsi" w:hAnsiTheme="minorHAnsi" w:cstheme="minorHAnsi"/>
          <w:sz w:val="20"/>
          <w:szCs w:val="20"/>
        </w:rPr>
        <w:t xml:space="preserve"> </w:t>
      </w:r>
      <w:r w:rsidRPr="00B37AD5">
        <w:rPr>
          <w:rFonts w:asciiTheme="minorHAnsi" w:hAnsiTheme="minorHAnsi" w:cstheme="minorHAnsi"/>
          <w:sz w:val="20"/>
          <w:szCs w:val="20"/>
        </w:rPr>
        <w:t>or student administration/reception.</w:t>
      </w:r>
    </w:p>
    <w:p w14:paraId="6727F025" w14:textId="77777777" w:rsidR="00F7523C" w:rsidRPr="00B37AD5" w:rsidRDefault="00F7523C" w:rsidP="001801A6">
      <w:pPr>
        <w:jc w:val="both"/>
        <w:rPr>
          <w:rFonts w:asciiTheme="minorHAnsi" w:hAnsiTheme="minorHAnsi" w:cstheme="minorHAnsi"/>
          <w:sz w:val="20"/>
          <w:szCs w:val="20"/>
        </w:rPr>
      </w:pPr>
    </w:p>
    <w:p w14:paraId="02349B5B" w14:textId="77777777" w:rsidR="00F7523C" w:rsidRPr="00B37AD5" w:rsidRDefault="00F7523C" w:rsidP="001801A6">
      <w:pPr>
        <w:pStyle w:val="ListParagraph"/>
        <w:numPr>
          <w:ilvl w:val="0"/>
          <w:numId w:val="106"/>
        </w:numPr>
        <w:shd w:val="clear" w:color="auto" w:fill="FFFFFF" w:themeFill="background1"/>
        <w:suppressAutoHyphens w:val="0"/>
        <w:ind w:left="0" w:firstLine="0"/>
        <w:jc w:val="both"/>
        <w:rPr>
          <w:rFonts w:asciiTheme="minorHAnsi" w:hAnsiTheme="minorHAnsi" w:cstheme="minorHAnsi"/>
          <w:b/>
          <w:sz w:val="20"/>
          <w:szCs w:val="20"/>
        </w:rPr>
      </w:pPr>
      <w:r w:rsidRPr="00B37AD5">
        <w:rPr>
          <w:rFonts w:asciiTheme="minorHAnsi" w:hAnsiTheme="minorHAnsi" w:cstheme="minorHAnsi"/>
          <w:b/>
          <w:sz w:val="20"/>
          <w:szCs w:val="20"/>
        </w:rPr>
        <w:t>Internal Appeals Process</w:t>
      </w:r>
    </w:p>
    <w:p w14:paraId="3738925B" w14:textId="77777777" w:rsidR="00F7523C" w:rsidRPr="00B37AD5" w:rsidRDefault="00F7523C" w:rsidP="001801A6">
      <w:pPr>
        <w:shd w:val="clear" w:color="auto" w:fill="FFFFFF" w:themeFill="background1"/>
        <w:jc w:val="both"/>
        <w:rPr>
          <w:rFonts w:asciiTheme="minorHAnsi" w:hAnsiTheme="minorHAnsi" w:cstheme="minorHAnsi"/>
          <w:b/>
          <w:sz w:val="20"/>
          <w:szCs w:val="20"/>
        </w:rPr>
      </w:pPr>
    </w:p>
    <w:p w14:paraId="10536B8E" w14:textId="218F60BF" w:rsidR="00F7523C" w:rsidRPr="00B37AD5" w:rsidRDefault="00F7523C" w:rsidP="001801A6">
      <w:pPr>
        <w:shd w:val="clear" w:color="auto" w:fill="FFFFFF" w:themeFill="background1"/>
        <w:jc w:val="both"/>
        <w:rPr>
          <w:rFonts w:asciiTheme="minorHAnsi" w:hAnsiTheme="minorHAnsi" w:cstheme="minorHAnsi"/>
          <w:sz w:val="20"/>
          <w:szCs w:val="20"/>
        </w:rPr>
      </w:pPr>
      <w:r w:rsidRPr="00B37AD5">
        <w:rPr>
          <w:rFonts w:asciiTheme="minorHAnsi" w:hAnsiTheme="minorHAnsi" w:cstheme="minorHAnsi"/>
          <w:sz w:val="20"/>
          <w:szCs w:val="20"/>
        </w:rPr>
        <w:t xml:space="preserve">Internal appeals may arise from a number of sources including appeals against refund decisions, assessment outcomes, appeals against disciplinary actions and appeals against decisions arising from complaints. The essential nature of an appeal is that it is a request by student who is dissatisfied with the outcome to reconsider a decision made by </w:t>
      </w:r>
      <w:r w:rsidR="00C63A48">
        <w:rPr>
          <w:rFonts w:asciiTheme="minorHAnsi" w:hAnsiTheme="minorHAnsi" w:cstheme="minorHAnsi"/>
          <w:sz w:val="20"/>
          <w:szCs w:val="20"/>
        </w:rPr>
        <w:t>Melbourne Trades College</w:t>
      </w:r>
      <w:r w:rsidR="00BB6A03" w:rsidRPr="00B37AD5">
        <w:rPr>
          <w:rFonts w:asciiTheme="minorHAnsi" w:hAnsiTheme="minorHAnsi" w:cstheme="minorHAnsi"/>
          <w:sz w:val="20"/>
          <w:szCs w:val="20"/>
        </w:rPr>
        <w:t>.</w:t>
      </w:r>
    </w:p>
    <w:p w14:paraId="6B51DD6E" w14:textId="71C5F7D0" w:rsidR="00F7523C" w:rsidRDefault="00F7523C" w:rsidP="001801A6">
      <w:pPr>
        <w:shd w:val="clear" w:color="auto" w:fill="FFFFFF" w:themeFill="background1"/>
        <w:jc w:val="both"/>
        <w:rPr>
          <w:rFonts w:asciiTheme="minorHAnsi" w:hAnsiTheme="minorHAnsi" w:cstheme="minorHAnsi"/>
          <w:sz w:val="20"/>
          <w:szCs w:val="20"/>
        </w:rPr>
      </w:pPr>
      <w:r w:rsidRPr="00B37AD5">
        <w:rPr>
          <w:rFonts w:asciiTheme="minorHAnsi" w:hAnsiTheme="minorHAnsi" w:cstheme="minorHAnsi"/>
          <w:sz w:val="20"/>
          <w:szCs w:val="20"/>
        </w:rPr>
        <w:t xml:space="preserve">An Internal Appeal Process is initiated by a student lodging an Appeal by filling up complaints and appeals Form available from Student Administration and/or </w:t>
      </w:r>
      <w:r w:rsidR="00C63A48">
        <w:rPr>
          <w:rFonts w:asciiTheme="minorHAnsi" w:hAnsiTheme="minorHAnsi" w:cstheme="minorHAnsi"/>
          <w:sz w:val="20"/>
          <w:szCs w:val="20"/>
        </w:rPr>
        <w:t>Melbourne Trades College</w:t>
      </w:r>
      <w:r w:rsidR="00BB6A03" w:rsidRPr="00B37AD5">
        <w:rPr>
          <w:rFonts w:asciiTheme="minorHAnsi" w:hAnsiTheme="minorHAnsi" w:cstheme="minorHAnsi"/>
          <w:sz w:val="20"/>
          <w:szCs w:val="20"/>
        </w:rPr>
        <w:t xml:space="preserve"> </w:t>
      </w:r>
      <w:r w:rsidRPr="00B37AD5">
        <w:rPr>
          <w:rFonts w:asciiTheme="minorHAnsi" w:hAnsiTheme="minorHAnsi" w:cstheme="minorHAnsi"/>
          <w:sz w:val="20"/>
          <w:szCs w:val="20"/>
        </w:rPr>
        <w:t xml:space="preserve">website.  </w:t>
      </w:r>
    </w:p>
    <w:p w14:paraId="0A21E375" w14:textId="77777777" w:rsidR="00724CF1" w:rsidRPr="00B37AD5" w:rsidRDefault="00724CF1" w:rsidP="001801A6">
      <w:pPr>
        <w:shd w:val="clear" w:color="auto" w:fill="FFFFFF" w:themeFill="background1"/>
        <w:jc w:val="both"/>
        <w:rPr>
          <w:rFonts w:asciiTheme="minorHAnsi" w:hAnsiTheme="minorHAnsi" w:cstheme="minorHAnsi"/>
          <w:sz w:val="20"/>
          <w:szCs w:val="20"/>
        </w:rPr>
      </w:pPr>
    </w:p>
    <w:p w14:paraId="3EA8C3AA" w14:textId="77777777" w:rsidR="00F7523C" w:rsidRPr="00B37AD5" w:rsidRDefault="00F7523C" w:rsidP="001801A6">
      <w:pPr>
        <w:jc w:val="both"/>
        <w:rPr>
          <w:rFonts w:asciiTheme="minorHAnsi" w:hAnsiTheme="minorHAnsi" w:cstheme="minorHAnsi"/>
          <w:sz w:val="20"/>
          <w:szCs w:val="20"/>
        </w:rPr>
      </w:pPr>
    </w:p>
    <w:p w14:paraId="6B673097" w14:textId="77777777" w:rsidR="00F7523C" w:rsidRPr="00B37AD5" w:rsidRDefault="00F7523C" w:rsidP="001801A6">
      <w:pPr>
        <w:numPr>
          <w:ilvl w:val="0"/>
          <w:numId w:val="97"/>
        </w:numPr>
        <w:suppressAutoHyphens w:val="0"/>
        <w:spacing w:after="160" w:line="256" w:lineRule="auto"/>
        <w:ind w:left="284" w:hanging="284"/>
        <w:jc w:val="both"/>
        <w:rPr>
          <w:rFonts w:asciiTheme="minorHAnsi" w:hAnsiTheme="minorHAnsi" w:cstheme="minorHAnsi"/>
          <w:b/>
          <w:color w:val="000000"/>
          <w:sz w:val="20"/>
          <w:szCs w:val="20"/>
        </w:rPr>
      </w:pPr>
      <w:r w:rsidRPr="00B37AD5">
        <w:rPr>
          <w:rFonts w:asciiTheme="minorHAnsi" w:hAnsiTheme="minorHAnsi" w:cstheme="minorHAnsi"/>
          <w:b/>
          <w:color w:val="000000"/>
          <w:sz w:val="20"/>
          <w:szCs w:val="20"/>
        </w:rPr>
        <w:lastRenderedPageBreak/>
        <w:t>Acknowledging the Lodging of a complaint</w:t>
      </w:r>
    </w:p>
    <w:p w14:paraId="70BFF6E8" w14:textId="77777777" w:rsidR="00F7523C" w:rsidRPr="00B37AD5" w:rsidRDefault="00F7523C" w:rsidP="001801A6">
      <w:pPr>
        <w:ind w:left="284"/>
        <w:jc w:val="both"/>
        <w:rPr>
          <w:rFonts w:asciiTheme="minorHAnsi" w:hAnsiTheme="minorHAnsi" w:cstheme="minorHAnsi"/>
          <w:sz w:val="20"/>
          <w:szCs w:val="20"/>
        </w:rPr>
      </w:pPr>
      <w:r w:rsidRPr="00B37AD5">
        <w:rPr>
          <w:rFonts w:asciiTheme="minorHAnsi" w:hAnsiTheme="minorHAnsi" w:cstheme="minorHAnsi"/>
          <w:sz w:val="20"/>
          <w:szCs w:val="20"/>
        </w:rPr>
        <w:t xml:space="preserve">Appeals are acknowledged by sending written confirmation of the complaint that is done by </w:t>
      </w:r>
      <w:r w:rsidR="00BB6A03" w:rsidRPr="00B37AD5">
        <w:rPr>
          <w:rFonts w:asciiTheme="minorHAnsi" w:hAnsiTheme="minorHAnsi" w:cstheme="minorHAnsi"/>
          <w:sz w:val="20"/>
          <w:szCs w:val="20"/>
        </w:rPr>
        <w:t>Administration</w:t>
      </w:r>
      <w:r w:rsidRPr="00B37AD5">
        <w:rPr>
          <w:rFonts w:asciiTheme="minorHAnsi" w:hAnsiTheme="minorHAnsi" w:cstheme="minorHAnsi"/>
          <w:sz w:val="20"/>
          <w:szCs w:val="20"/>
        </w:rPr>
        <w:t xml:space="preserve"> Manager or representative.</w:t>
      </w:r>
    </w:p>
    <w:p w14:paraId="0F700B69" w14:textId="77777777" w:rsidR="00F7523C" w:rsidRPr="00B37AD5" w:rsidRDefault="00F7523C" w:rsidP="001801A6">
      <w:pPr>
        <w:ind w:left="284" w:hanging="284"/>
        <w:jc w:val="both"/>
        <w:rPr>
          <w:rFonts w:asciiTheme="minorHAnsi" w:hAnsiTheme="minorHAnsi" w:cstheme="minorHAnsi"/>
          <w:sz w:val="20"/>
          <w:szCs w:val="20"/>
        </w:rPr>
      </w:pPr>
    </w:p>
    <w:p w14:paraId="587268A0" w14:textId="77777777" w:rsidR="00F7523C" w:rsidRPr="00B37AD5" w:rsidRDefault="00F7523C" w:rsidP="001801A6">
      <w:pPr>
        <w:numPr>
          <w:ilvl w:val="0"/>
          <w:numId w:val="97"/>
        </w:numPr>
        <w:suppressAutoHyphens w:val="0"/>
        <w:spacing w:after="160" w:line="256" w:lineRule="auto"/>
        <w:ind w:left="284" w:hanging="284"/>
        <w:jc w:val="both"/>
        <w:rPr>
          <w:rFonts w:asciiTheme="minorHAnsi" w:hAnsiTheme="minorHAnsi" w:cstheme="minorHAnsi"/>
          <w:b/>
          <w:color w:val="000000"/>
          <w:sz w:val="20"/>
          <w:szCs w:val="20"/>
        </w:rPr>
      </w:pPr>
      <w:r w:rsidRPr="00B37AD5">
        <w:rPr>
          <w:rFonts w:asciiTheme="minorHAnsi" w:hAnsiTheme="minorHAnsi" w:cstheme="minorHAnsi"/>
          <w:b/>
          <w:color w:val="000000"/>
          <w:sz w:val="20"/>
          <w:szCs w:val="20"/>
        </w:rPr>
        <w:t xml:space="preserve">Consideration of Appeal by </w:t>
      </w:r>
      <w:r w:rsidR="00BB6A03" w:rsidRPr="00B37AD5">
        <w:rPr>
          <w:rFonts w:asciiTheme="minorHAnsi" w:hAnsiTheme="minorHAnsi" w:cstheme="minorHAnsi"/>
          <w:b/>
          <w:color w:val="000000"/>
          <w:sz w:val="20"/>
          <w:szCs w:val="20"/>
        </w:rPr>
        <w:t xml:space="preserve">Administration Manager </w:t>
      </w:r>
      <w:r w:rsidRPr="00B37AD5">
        <w:rPr>
          <w:rFonts w:asciiTheme="minorHAnsi" w:hAnsiTheme="minorHAnsi" w:cstheme="minorHAnsi"/>
          <w:b/>
          <w:color w:val="000000"/>
          <w:sz w:val="20"/>
          <w:szCs w:val="20"/>
        </w:rPr>
        <w:t xml:space="preserve">/Appeals officer </w:t>
      </w:r>
    </w:p>
    <w:p w14:paraId="3824A5C8" w14:textId="77777777" w:rsidR="00F7523C" w:rsidRPr="00B37AD5" w:rsidRDefault="00F7523C" w:rsidP="001801A6">
      <w:pPr>
        <w:ind w:left="284"/>
        <w:jc w:val="both"/>
        <w:rPr>
          <w:rFonts w:asciiTheme="minorHAnsi" w:hAnsiTheme="minorHAnsi" w:cstheme="minorHAnsi"/>
          <w:sz w:val="20"/>
          <w:szCs w:val="20"/>
        </w:rPr>
      </w:pPr>
      <w:r w:rsidRPr="00B37AD5">
        <w:rPr>
          <w:rFonts w:asciiTheme="minorHAnsi" w:hAnsiTheme="minorHAnsi" w:cstheme="minorHAnsi"/>
          <w:sz w:val="20"/>
          <w:szCs w:val="20"/>
        </w:rPr>
        <w:t xml:space="preserve">Where an appeal relates to the following matters, the Student Appeals Form must be lodged within 20 working days (International Students): </w:t>
      </w:r>
    </w:p>
    <w:p w14:paraId="70F8B375" w14:textId="77777777" w:rsidR="00F7523C" w:rsidRPr="00B37AD5" w:rsidRDefault="00F7523C" w:rsidP="001801A6">
      <w:pPr>
        <w:numPr>
          <w:ilvl w:val="0"/>
          <w:numId w:val="98"/>
        </w:numPr>
        <w:suppressAutoHyphens w:val="0"/>
        <w:spacing w:line="256" w:lineRule="auto"/>
        <w:ind w:left="284" w:hanging="284"/>
        <w:jc w:val="both"/>
        <w:rPr>
          <w:rFonts w:asciiTheme="minorHAnsi" w:hAnsiTheme="minorHAnsi" w:cstheme="minorHAnsi"/>
          <w:sz w:val="20"/>
          <w:szCs w:val="20"/>
        </w:rPr>
      </w:pPr>
      <w:r w:rsidRPr="00B37AD5">
        <w:rPr>
          <w:rFonts w:asciiTheme="minorHAnsi" w:hAnsiTheme="minorHAnsi" w:cstheme="minorHAnsi"/>
          <w:color w:val="000000"/>
          <w:sz w:val="20"/>
          <w:szCs w:val="20"/>
        </w:rPr>
        <w:t>Notification of an intention to report the student to the Department of Home Affairs (DHA) or due to unsatisfactory Course Progress.</w:t>
      </w:r>
    </w:p>
    <w:p w14:paraId="10098C7D" w14:textId="77777777" w:rsidR="00F7523C" w:rsidRPr="00B37AD5" w:rsidRDefault="00F7523C" w:rsidP="001801A6">
      <w:pPr>
        <w:numPr>
          <w:ilvl w:val="0"/>
          <w:numId w:val="98"/>
        </w:numPr>
        <w:suppressAutoHyphens w:val="0"/>
        <w:spacing w:line="256" w:lineRule="auto"/>
        <w:ind w:left="284" w:hanging="284"/>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Notification of an intention to suspend or cancel a student’s enrolment due to misbehaviour, or other extenuating circumstances (ref. Student Code of conduct). </w:t>
      </w:r>
    </w:p>
    <w:p w14:paraId="595F49FC" w14:textId="77777777" w:rsidR="00F7523C" w:rsidRPr="00B37AD5" w:rsidRDefault="00F7523C" w:rsidP="001801A6">
      <w:pPr>
        <w:ind w:left="284" w:hanging="284"/>
        <w:jc w:val="both"/>
        <w:rPr>
          <w:rFonts w:asciiTheme="minorHAnsi" w:hAnsiTheme="minorHAnsi" w:cstheme="minorHAnsi"/>
          <w:color w:val="000000"/>
          <w:sz w:val="20"/>
          <w:szCs w:val="20"/>
        </w:rPr>
      </w:pPr>
    </w:p>
    <w:p w14:paraId="37A639B0" w14:textId="77777777" w:rsidR="00F7523C" w:rsidRPr="00B37AD5" w:rsidRDefault="00F7523C" w:rsidP="001801A6">
      <w:pPr>
        <w:numPr>
          <w:ilvl w:val="0"/>
          <w:numId w:val="99"/>
        </w:numPr>
        <w:suppressAutoHyphens w:val="0"/>
        <w:spacing w:after="160" w:line="256" w:lineRule="auto"/>
        <w:ind w:left="284" w:hanging="284"/>
        <w:jc w:val="both"/>
        <w:rPr>
          <w:rFonts w:asciiTheme="minorHAnsi" w:hAnsiTheme="minorHAnsi" w:cstheme="minorHAnsi"/>
          <w:b/>
          <w:color w:val="000000"/>
          <w:sz w:val="20"/>
          <w:szCs w:val="20"/>
        </w:rPr>
      </w:pPr>
      <w:r w:rsidRPr="00B37AD5">
        <w:rPr>
          <w:rFonts w:asciiTheme="minorHAnsi" w:hAnsiTheme="minorHAnsi" w:cstheme="minorHAnsi"/>
          <w:b/>
          <w:color w:val="000000"/>
          <w:sz w:val="20"/>
          <w:szCs w:val="20"/>
        </w:rPr>
        <w:t>Time Frame and Acting on an Appeal</w:t>
      </w:r>
    </w:p>
    <w:p w14:paraId="7EFFF96A" w14:textId="77777777"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Within 10 working days of receiving the Complaints and Appeal Form, the Chief Executive Officer (CEO) will appoint an Investigator or convene a Student Appeal Committee to hear the appeals and propose a final resolution. This Investigator or Committee will not include any person who has heard the original complaint. The Investigator or the Student Appeals Committee will:  </w:t>
      </w:r>
    </w:p>
    <w:p w14:paraId="3D10479A" w14:textId="77777777" w:rsidR="00F7523C" w:rsidRPr="00B37AD5" w:rsidRDefault="00F7523C" w:rsidP="001801A6">
      <w:pPr>
        <w:jc w:val="both"/>
        <w:rPr>
          <w:rFonts w:asciiTheme="minorHAnsi" w:hAnsiTheme="minorHAnsi" w:cstheme="minorHAnsi"/>
          <w:sz w:val="20"/>
          <w:szCs w:val="20"/>
        </w:rPr>
      </w:pPr>
    </w:p>
    <w:p w14:paraId="3497AE98" w14:textId="77777777" w:rsidR="00F7523C" w:rsidRPr="00B37AD5" w:rsidRDefault="00F7523C" w:rsidP="001801A6">
      <w:pPr>
        <w:numPr>
          <w:ilvl w:val="0"/>
          <w:numId w:val="100"/>
        </w:numPr>
        <w:suppressAutoHyphens w:val="0"/>
        <w:spacing w:line="256" w:lineRule="auto"/>
        <w:ind w:left="284" w:hanging="142"/>
        <w:jc w:val="both"/>
        <w:rPr>
          <w:rFonts w:asciiTheme="minorHAnsi" w:hAnsiTheme="minorHAnsi" w:cstheme="minorHAnsi"/>
          <w:b/>
          <w:color w:val="000000"/>
          <w:sz w:val="20"/>
          <w:szCs w:val="20"/>
        </w:rPr>
      </w:pPr>
      <w:r w:rsidRPr="00B37AD5">
        <w:rPr>
          <w:rFonts w:asciiTheme="minorHAnsi" w:hAnsiTheme="minorHAnsi" w:cstheme="minorHAnsi"/>
          <w:color w:val="000000"/>
          <w:sz w:val="20"/>
          <w:szCs w:val="20"/>
        </w:rPr>
        <w:t xml:space="preserve">Meet with the student (and support person, if present) and provide the student with an opportunity to present their case with any supporting evidence provided in the meeting at minimal or no cost. At any given meeting to discuss an appeal, students will be </w:t>
      </w:r>
      <w:r w:rsidRPr="00B37AD5">
        <w:rPr>
          <w:rFonts w:asciiTheme="minorHAnsi" w:hAnsiTheme="minorHAnsi" w:cstheme="minorHAnsi"/>
          <w:sz w:val="20"/>
          <w:szCs w:val="20"/>
        </w:rPr>
        <w:t>given an opportunity</w:t>
      </w:r>
      <w:r w:rsidRPr="00B37AD5">
        <w:rPr>
          <w:rFonts w:asciiTheme="minorHAnsi" w:hAnsiTheme="minorHAnsi" w:cstheme="minorHAnsi"/>
          <w:b/>
          <w:color w:val="000000"/>
          <w:sz w:val="20"/>
          <w:szCs w:val="20"/>
        </w:rPr>
        <w:t xml:space="preserve"> to be accompanied and assisted by a support person.</w:t>
      </w:r>
    </w:p>
    <w:p w14:paraId="3A11DA48" w14:textId="6076273C" w:rsidR="00F7523C" w:rsidRPr="00B37AD5" w:rsidRDefault="00F7523C" w:rsidP="001801A6">
      <w:pPr>
        <w:numPr>
          <w:ilvl w:val="0"/>
          <w:numId w:val="100"/>
        </w:numPr>
        <w:suppressAutoHyphens w:val="0"/>
        <w:spacing w:line="256" w:lineRule="auto"/>
        <w:ind w:left="284" w:hanging="142"/>
        <w:jc w:val="both"/>
        <w:rPr>
          <w:rFonts w:asciiTheme="minorHAnsi" w:hAnsiTheme="minorHAnsi" w:cstheme="minorHAnsi"/>
          <w:sz w:val="20"/>
          <w:szCs w:val="20"/>
        </w:rPr>
      </w:pPr>
      <w:r w:rsidRPr="00B37AD5">
        <w:rPr>
          <w:rFonts w:asciiTheme="minorHAnsi" w:hAnsiTheme="minorHAnsi" w:cstheme="minorHAnsi"/>
          <w:color w:val="000000"/>
          <w:sz w:val="20"/>
          <w:szCs w:val="20"/>
        </w:rPr>
        <w:t xml:space="preserve">At the conclusion of the meeting, students will be informed about the timeframe within which the </w:t>
      </w:r>
      <w:r w:rsidR="009F5E8F">
        <w:rPr>
          <w:rFonts w:asciiTheme="minorHAnsi" w:hAnsiTheme="minorHAnsi" w:cstheme="minorHAnsi"/>
          <w:color w:val="000000"/>
          <w:sz w:val="20"/>
          <w:szCs w:val="20"/>
        </w:rPr>
        <w:t>college</w:t>
      </w:r>
      <w:r w:rsidRPr="00B37AD5">
        <w:rPr>
          <w:rFonts w:asciiTheme="minorHAnsi" w:hAnsiTheme="minorHAnsi" w:cstheme="minorHAnsi"/>
          <w:color w:val="000000"/>
          <w:sz w:val="20"/>
          <w:szCs w:val="20"/>
        </w:rPr>
        <w:t xml:space="preserve"> will provide a written outcome of the appeal. The timeframe will generally be 10 working days. After the meeting, the Investigator or Committee will, impartially, consider all the evidence and make a decision</w:t>
      </w:r>
      <w:r w:rsidR="00B32216" w:rsidRPr="00B37AD5">
        <w:rPr>
          <w:rFonts w:asciiTheme="minorHAnsi" w:hAnsiTheme="minorHAnsi" w:cstheme="minorHAnsi"/>
          <w:color w:val="000000"/>
          <w:sz w:val="20"/>
          <w:szCs w:val="20"/>
        </w:rPr>
        <w:t>.</w:t>
      </w:r>
    </w:p>
    <w:p w14:paraId="3A895DB6" w14:textId="77777777" w:rsidR="005B219D" w:rsidRDefault="005B219D" w:rsidP="001801A6">
      <w:pPr>
        <w:ind w:left="142" w:hanging="142"/>
        <w:jc w:val="both"/>
        <w:rPr>
          <w:rFonts w:asciiTheme="minorHAnsi" w:hAnsiTheme="minorHAnsi" w:cstheme="minorHAnsi"/>
          <w:b/>
          <w:i/>
          <w:sz w:val="20"/>
          <w:szCs w:val="20"/>
        </w:rPr>
      </w:pPr>
    </w:p>
    <w:p w14:paraId="59EFC68F" w14:textId="02776C7B" w:rsidR="00F7523C" w:rsidRPr="00B37AD5" w:rsidRDefault="00F7523C" w:rsidP="001801A6">
      <w:pPr>
        <w:ind w:left="142" w:hanging="142"/>
        <w:jc w:val="both"/>
        <w:rPr>
          <w:rFonts w:asciiTheme="minorHAnsi" w:hAnsiTheme="minorHAnsi" w:cstheme="minorHAnsi"/>
          <w:b/>
          <w:i/>
          <w:sz w:val="20"/>
          <w:szCs w:val="20"/>
        </w:rPr>
      </w:pPr>
      <w:r w:rsidRPr="00B37AD5">
        <w:rPr>
          <w:rFonts w:asciiTheme="minorHAnsi" w:hAnsiTheme="minorHAnsi" w:cstheme="minorHAnsi"/>
          <w:b/>
          <w:i/>
          <w:sz w:val="20"/>
          <w:szCs w:val="20"/>
        </w:rPr>
        <w:t>Student Appeal Committee</w:t>
      </w:r>
    </w:p>
    <w:p w14:paraId="5EA143F3" w14:textId="77777777" w:rsidR="00F7523C" w:rsidRPr="00B37AD5" w:rsidRDefault="00F7523C" w:rsidP="001801A6">
      <w:pPr>
        <w:ind w:left="142" w:hanging="142"/>
        <w:jc w:val="both"/>
        <w:rPr>
          <w:rFonts w:asciiTheme="minorHAnsi" w:hAnsiTheme="minorHAnsi" w:cstheme="minorHAnsi"/>
          <w:b/>
          <w:i/>
          <w:sz w:val="20"/>
          <w:szCs w:val="20"/>
        </w:rPr>
      </w:pPr>
    </w:p>
    <w:p w14:paraId="6BB89F9C" w14:textId="77777777" w:rsidR="00F7523C" w:rsidRPr="00B37AD5" w:rsidRDefault="00F7523C" w:rsidP="001801A6">
      <w:pPr>
        <w:pStyle w:val="ListParagraph"/>
        <w:numPr>
          <w:ilvl w:val="0"/>
          <w:numId w:val="101"/>
        </w:numPr>
        <w:suppressAutoHyphens w:val="0"/>
        <w:spacing w:line="256" w:lineRule="auto"/>
        <w:ind w:left="142" w:hanging="142"/>
        <w:jc w:val="both"/>
        <w:rPr>
          <w:rFonts w:asciiTheme="minorHAnsi" w:hAnsiTheme="minorHAnsi" w:cstheme="minorHAnsi"/>
          <w:i/>
          <w:sz w:val="20"/>
          <w:szCs w:val="20"/>
        </w:rPr>
      </w:pPr>
      <w:r w:rsidRPr="00B37AD5">
        <w:rPr>
          <w:rFonts w:asciiTheme="minorHAnsi" w:hAnsiTheme="minorHAnsi" w:cstheme="minorHAnsi"/>
          <w:i/>
          <w:sz w:val="20"/>
          <w:szCs w:val="20"/>
        </w:rPr>
        <w:t>Chief Executive Officer</w:t>
      </w:r>
    </w:p>
    <w:p w14:paraId="24D017D0" w14:textId="77777777" w:rsidR="00B32216" w:rsidRPr="00B37AD5" w:rsidRDefault="00B32216" w:rsidP="001801A6">
      <w:pPr>
        <w:pStyle w:val="ListParagraph"/>
        <w:numPr>
          <w:ilvl w:val="0"/>
          <w:numId w:val="101"/>
        </w:numPr>
        <w:suppressAutoHyphens w:val="0"/>
        <w:spacing w:line="256" w:lineRule="auto"/>
        <w:ind w:left="142" w:hanging="142"/>
        <w:jc w:val="both"/>
        <w:rPr>
          <w:rFonts w:asciiTheme="minorHAnsi" w:hAnsiTheme="minorHAnsi" w:cstheme="minorHAnsi"/>
          <w:i/>
          <w:sz w:val="20"/>
          <w:szCs w:val="20"/>
        </w:rPr>
      </w:pPr>
      <w:r w:rsidRPr="00B37AD5">
        <w:rPr>
          <w:rFonts w:asciiTheme="minorHAnsi" w:hAnsiTheme="minorHAnsi" w:cstheme="minorHAnsi"/>
          <w:sz w:val="20"/>
          <w:szCs w:val="20"/>
        </w:rPr>
        <w:t>Administration Manager</w:t>
      </w:r>
    </w:p>
    <w:p w14:paraId="5E2E4F04" w14:textId="77777777" w:rsidR="00F7523C" w:rsidRPr="00B37AD5" w:rsidRDefault="00F7523C" w:rsidP="001801A6">
      <w:pPr>
        <w:pStyle w:val="ListParagraph"/>
        <w:numPr>
          <w:ilvl w:val="0"/>
          <w:numId w:val="101"/>
        </w:numPr>
        <w:suppressAutoHyphens w:val="0"/>
        <w:spacing w:line="256" w:lineRule="auto"/>
        <w:ind w:left="142" w:hanging="142"/>
        <w:jc w:val="both"/>
        <w:rPr>
          <w:rFonts w:asciiTheme="minorHAnsi" w:hAnsiTheme="minorHAnsi" w:cstheme="minorHAnsi"/>
          <w:sz w:val="20"/>
          <w:szCs w:val="20"/>
        </w:rPr>
      </w:pPr>
      <w:r w:rsidRPr="00B37AD5">
        <w:rPr>
          <w:rFonts w:asciiTheme="minorHAnsi" w:hAnsiTheme="minorHAnsi" w:cstheme="minorHAnsi"/>
          <w:i/>
          <w:sz w:val="20"/>
          <w:szCs w:val="20"/>
        </w:rPr>
        <w:t>Investigator or nominee appointed by the CEO</w:t>
      </w:r>
    </w:p>
    <w:p w14:paraId="319A3F18" w14:textId="4B3F9785" w:rsidR="00F7523C" w:rsidRPr="00B37AD5" w:rsidRDefault="00F7523C" w:rsidP="001801A6">
      <w:pPr>
        <w:ind w:left="142" w:hanging="142"/>
        <w:jc w:val="both"/>
        <w:rPr>
          <w:rFonts w:asciiTheme="minorHAnsi" w:hAnsiTheme="minorHAnsi" w:cstheme="minorHAnsi"/>
          <w:i/>
          <w:color w:val="000000"/>
          <w:sz w:val="20"/>
          <w:szCs w:val="20"/>
        </w:rPr>
      </w:pPr>
      <w:r w:rsidRPr="00B37AD5">
        <w:rPr>
          <w:rFonts w:asciiTheme="minorHAnsi" w:hAnsiTheme="minorHAnsi" w:cstheme="minorHAnsi"/>
          <w:i/>
          <w:color w:val="000000"/>
          <w:sz w:val="20"/>
          <w:szCs w:val="20"/>
        </w:rPr>
        <w:br/>
      </w:r>
      <w:r w:rsidR="00B32216" w:rsidRPr="00B37AD5">
        <w:rPr>
          <w:rFonts w:asciiTheme="minorHAnsi" w:hAnsiTheme="minorHAnsi" w:cstheme="minorHAnsi"/>
          <w:i/>
          <w:color w:val="000000"/>
          <w:sz w:val="20"/>
          <w:szCs w:val="20"/>
        </w:rPr>
        <w:t>*</w:t>
      </w:r>
      <w:r w:rsidR="00C63A48">
        <w:rPr>
          <w:rFonts w:asciiTheme="minorHAnsi" w:hAnsiTheme="minorHAnsi" w:cstheme="minorHAnsi"/>
          <w:i/>
          <w:color w:val="000000"/>
          <w:sz w:val="20"/>
          <w:szCs w:val="20"/>
        </w:rPr>
        <w:t>Melbourne Trades College</w:t>
      </w:r>
      <w:r w:rsidR="00B32216" w:rsidRPr="00B37AD5">
        <w:rPr>
          <w:rFonts w:asciiTheme="minorHAnsi" w:hAnsiTheme="minorHAnsi" w:cstheme="minorHAnsi"/>
          <w:i/>
          <w:color w:val="000000"/>
          <w:sz w:val="20"/>
          <w:szCs w:val="20"/>
        </w:rPr>
        <w:t xml:space="preserve"> </w:t>
      </w:r>
      <w:r w:rsidRPr="00B37AD5">
        <w:rPr>
          <w:rFonts w:asciiTheme="minorHAnsi" w:hAnsiTheme="minorHAnsi" w:cstheme="minorHAnsi"/>
          <w:i/>
          <w:color w:val="000000"/>
          <w:sz w:val="20"/>
          <w:szCs w:val="20"/>
        </w:rPr>
        <w:t>will ensure that assessment of the complaint or appeal is conducted in a professional, fair and transparent manner.</w:t>
      </w:r>
    </w:p>
    <w:p w14:paraId="0573521D" w14:textId="77777777" w:rsidR="00F7523C" w:rsidRPr="00B37AD5" w:rsidRDefault="00F7523C" w:rsidP="001801A6">
      <w:pPr>
        <w:ind w:left="142" w:hanging="142"/>
        <w:jc w:val="both"/>
        <w:rPr>
          <w:rFonts w:asciiTheme="minorHAnsi" w:hAnsiTheme="minorHAnsi" w:cstheme="minorHAnsi"/>
          <w:i/>
          <w:color w:val="000000"/>
          <w:sz w:val="20"/>
          <w:szCs w:val="20"/>
        </w:rPr>
      </w:pPr>
    </w:p>
    <w:p w14:paraId="3421E692" w14:textId="77777777"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The outcome will be documented and will include the reasons for the decision. If the decision goes against the student, the outcome will include information for the student of </w:t>
      </w:r>
      <w:r w:rsidRPr="00B37AD5">
        <w:rPr>
          <w:rFonts w:asciiTheme="minorHAnsi" w:hAnsiTheme="minorHAnsi" w:cstheme="minorHAnsi"/>
          <w:b/>
          <w:sz w:val="20"/>
          <w:szCs w:val="20"/>
        </w:rPr>
        <w:t>his or her right to an external appeal</w:t>
      </w:r>
      <w:r w:rsidRPr="00B37AD5">
        <w:rPr>
          <w:rFonts w:asciiTheme="minorHAnsi" w:hAnsiTheme="minorHAnsi" w:cstheme="minorHAnsi"/>
          <w:sz w:val="20"/>
          <w:szCs w:val="20"/>
        </w:rPr>
        <w:t xml:space="preserve">.  Details of the suitable external appeal bodies will be made available to the student with information at no cost associated with that.  </w:t>
      </w:r>
    </w:p>
    <w:p w14:paraId="1397462F" w14:textId="77777777" w:rsidR="00F7523C" w:rsidRPr="00B37AD5" w:rsidRDefault="00F7523C" w:rsidP="001801A6">
      <w:pPr>
        <w:jc w:val="both"/>
        <w:rPr>
          <w:rFonts w:asciiTheme="minorHAnsi" w:hAnsiTheme="minorHAnsi" w:cstheme="minorHAnsi"/>
          <w:b/>
          <w:sz w:val="20"/>
          <w:szCs w:val="20"/>
        </w:rPr>
      </w:pPr>
      <w:r w:rsidRPr="00B37AD5">
        <w:rPr>
          <w:rFonts w:asciiTheme="minorHAnsi" w:hAnsiTheme="minorHAnsi" w:cstheme="minorHAnsi"/>
          <w:b/>
          <w:sz w:val="20"/>
          <w:szCs w:val="20"/>
        </w:rPr>
        <w:t xml:space="preserve">If more than 60 days:  </w:t>
      </w:r>
      <w:r w:rsidRPr="00B37AD5">
        <w:rPr>
          <w:rFonts w:asciiTheme="minorHAnsi" w:hAnsiTheme="minorHAnsi" w:cstheme="minorHAnsi"/>
          <w:sz w:val="20"/>
          <w:szCs w:val="20"/>
        </w:rPr>
        <w:t xml:space="preserve">Where it is apparent that appeals will take more than 60 calendar days, appellant will be informed in writing, including reasons why more than 60 calendar days are required, and the students will be regularly updated on the progress of the matter. </w:t>
      </w:r>
    </w:p>
    <w:p w14:paraId="2D6C3611" w14:textId="0A1F71B6"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b/>
          <w:sz w:val="20"/>
          <w:szCs w:val="20"/>
        </w:rPr>
        <w:t>Recording the appeal:</w:t>
      </w:r>
      <w:r w:rsidR="009E2C5E">
        <w:rPr>
          <w:rFonts w:asciiTheme="minorHAnsi" w:hAnsiTheme="minorHAnsi" w:cstheme="minorHAnsi"/>
          <w:b/>
          <w:sz w:val="20"/>
          <w:szCs w:val="20"/>
        </w:rPr>
        <w:t xml:space="preserve"> </w:t>
      </w:r>
      <w:r w:rsidR="00C63A48">
        <w:rPr>
          <w:rFonts w:asciiTheme="minorHAnsi" w:hAnsiTheme="minorHAnsi" w:cstheme="minorHAnsi"/>
          <w:sz w:val="20"/>
          <w:szCs w:val="20"/>
        </w:rPr>
        <w:t>Melbourne Trades College</w:t>
      </w:r>
      <w:r w:rsidR="00B32216" w:rsidRPr="00B37AD5">
        <w:rPr>
          <w:rFonts w:asciiTheme="minorHAnsi" w:hAnsiTheme="minorHAnsi" w:cstheme="minorHAnsi"/>
          <w:sz w:val="20"/>
          <w:szCs w:val="20"/>
        </w:rPr>
        <w:t xml:space="preserve"> </w:t>
      </w:r>
      <w:r w:rsidRPr="00B37AD5">
        <w:rPr>
          <w:rFonts w:asciiTheme="minorHAnsi" w:hAnsiTheme="minorHAnsi" w:cstheme="minorHAnsi"/>
          <w:sz w:val="20"/>
          <w:szCs w:val="20"/>
        </w:rPr>
        <w:t>will keep a written record of the complaint or appeal, including statement of the outcome and the reasons for the outcome with signature and date of student and Training Manager.</w:t>
      </w:r>
    </w:p>
    <w:p w14:paraId="2B62FE79" w14:textId="77777777" w:rsidR="001F529C" w:rsidRPr="00B37AD5" w:rsidRDefault="001F529C" w:rsidP="001801A6">
      <w:pPr>
        <w:ind w:left="142" w:hanging="142"/>
        <w:jc w:val="both"/>
        <w:rPr>
          <w:rFonts w:asciiTheme="minorHAnsi" w:hAnsiTheme="minorHAnsi" w:cstheme="minorHAnsi"/>
          <w:i/>
          <w:sz w:val="20"/>
          <w:szCs w:val="20"/>
        </w:rPr>
      </w:pPr>
    </w:p>
    <w:p w14:paraId="0FC928B3" w14:textId="77777777" w:rsidR="00F7523C" w:rsidRPr="00B37AD5" w:rsidRDefault="00F7523C" w:rsidP="001801A6">
      <w:pPr>
        <w:jc w:val="both"/>
        <w:rPr>
          <w:rFonts w:asciiTheme="minorHAnsi" w:hAnsiTheme="minorHAnsi" w:cstheme="minorHAnsi"/>
          <w:i/>
          <w:sz w:val="20"/>
          <w:szCs w:val="20"/>
        </w:rPr>
      </w:pPr>
      <w:r w:rsidRPr="00B37AD5">
        <w:rPr>
          <w:rFonts w:asciiTheme="minorHAnsi" w:hAnsiTheme="minorHAnsi" w:cstheme="minorHAnsi"/>
          <w:i/>
          <w:sz w:val="20"/>
          <w:szCs w:val="20"/>
        </w:rPr>
        <w:t xml:space="preserve">A written statement of the outcome of the internal appeal, including detailed reasons for the outcome will be sent to the student. </w:t>
      </w:r>
    </w:p>
    <w:p w14:paraId="332B0C1B" w14:textId="77777777" w:rsidR="00F7523C" w:rsidRPr="00B37AD5" w:rsidRDefault="00F7523C" w:rsidP="001801A6">
      <w:pPr>
        <w:jc w:val="both"/>
        <w:rPr>
          <w:rFonts w:asciiTheme="minorHAnsi" w:hAnsiTheme="minorHAnsi" w:cstheme="minorHAnsi"/>
          <w:b/>
          <w:sz w:val="20"/>
          <w:szCs w:val="20"/>
        </w:rPr>
      </w:pPr>
    </w:p>
    <w:p w14:paraId="157C40AD" w14:textId="77777777" w:rsidR="00F7523C" w:rsidRPr="00B37AD5" w:rsidRDefault="00F7523C" w:rsidP="001801A6">
      <w:pPr>
        <w:jc w:val="both"/>
        <w:rPr>
          <w:rFonts w:asciiTheme="minorHAnsi" w:hAnsiTheme="minorHAnsi" w:cstheme="minorHAnsi"/>
          <w:b/>
          <w:sz w:val="20"/>
          <w:szCs w:val="20"/>
        </w:rPr>
      </w:pPr>
      <w:r w:rsidRPr="00B37AD5">
        <w:rPr>
          <w:rFonts w:asciiTheme="minorHAnsi" w:hAnsiTheme="minorHAnsi" w:cstheme="minorHAnsi"/>
          <w:b/>
          <w:sz w:val="20"/>
          <w:szCs w:val="20"/>
        </w:rPr>
        <w:t>If matter remains unresolved or student is unsuccessful or dissatisfied with the outcome.</w:t>
      </w:r>
    </w:p>
    <w:p w14:paraId="5AC9F0A8" w14:textId="77777777" w:rsidR="00F7523C" w:rsidRPr="00B37AD5" w:rsidRDefault="00F7523C" w:rsidP="001801A6">
      <w:pPr>
        <w:jc w:val="both"/>
        <w:rPr>
          <w:rFonts w:asciiTheme="minorHAnsi" w:hAnsiTheme="minorHAnsi" w:cstheme="minorHAnsi"/>
          <w:b/>
          <w:sz w:val="20"/>
          <w:szCs w:val="20"/>
        </w:rPr>
      </w:pPr>
    </w:p>
    <w:p w14:paraId="102245A2" w14:textId="405A3B37" w:rsidR="00F7523C"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There might be cases where matter is still unresolved after the implementation of above procedures and the internal appeals process exhausted, or if the student is not successful in the </w:t>
      </w:r>
      <w:r w:rsidR="00C63A48">
        <w:rPr>
          <w:rFonts w:asciiTheme="minorHAnsi" w:hAnsiTheme="minorHAnsi" w:cstheme="minorHAnsi"/>
          <w:sz w:val="20"/>
          <w:szCs w:val="20"/>
        </w:rPr>
        <w:t>Melbourne Trades College</w:t>
      </w:r>
      <w:r w:rsidR="00B32216" w:rsidRPr="00B37AD5">
        <w:rPr>
          <w:rFonts w:asciiTheme="minorHAnsi" w:hAnsiTheme="minorHAnsi" w:cstheme="minorHAnsi"/>
          <w:sz w:val="20"/>
          <w:szCs w:val="20"/>
        </w:rPr>
        <w:t xml:space="preserve">’s </w:t>
      </w:r>
      <w:r w:rsidRPr="00B37AD5">
        <w:rPr>
          <w:rFonts w:asciiTheme="minorHAnsi" w:hAnsiTheme="minorHAnsi" w:cstheme="minorHAnsi"/>
          <w:sz w:val="20"/>
          <w:szCs w:val="20"/>
        </w:rPr>
        <w:t xml:space="preserve">internal complaints and appeals process. In such cases,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will advise the overseas student within 10 working days of concluding the internal review of the overseas student’s right to access an external complaint handling and appeals process without any cost charged by </w:t>
      </w:r>
      <w:r w:rsidR="00C63A48">
        <w:rPr>
          <w:rFonts w:asciiTheme="minorHAnsi" w:hAnsiTheme="minorHAnsi" w:cstheme="minorHAnsi"/>
          <w:sz w:val="20"/>
          <w:szCs w:val="20"/>
        </w:rPr>
        <w:t>Melbourne Trades College</w:t>
      </w:r>
      <w:r w:rsidR="00B32216" w:rsidRPr="00B37AD5">
        <w:rPr>
          <w:rFonts w:asciiTheme="minorHAnsi" w:hAnsiTheme="minorHAnsi" w:cstheme="minorHAnsi"/>
          <w:sz w:val="20"/>
          <w:szCs w:val="20"/>
        </w:rPr>
        <w:t xml:space="preserve">. </w:t>
      </w:r>
    </w:p>
    <w:p w14:paraId="37C25EB6" w14:textId="77777777" w:rsidR="00724CF1" w:rsidRDefault="00724CF1" w:rsidP="001801A6">
      <w:pPr>
        <w:jc w:val="both"/>
        <w:rPr>
          <w:rFonts w:asciiTheme="minorHAnsi" w:hAnsiTheme="minorHAnsi" w:cstheme="minorHAnsi"/>
          <w:sz w:val="20"/>
          <w:szCs w:val="20"/>
        </w:rPr>
      </w:pPr>
    </w:p>
    <w:p w14:paraId="56FEB290" w14:textId="77777777" w:rsidR="00724CF1" w:rsidRDefault="00724CF1" w:rsidP="001801A6">
      <w:pPr>
        <w:jc w:val="both"/>
        <w:rPr>
          <w:rFonts w:asciiTheme="minorHAnsi" w:hAnsiTheme="minorHAnsi" w:cstheme="minorHAnsi"/>
          <w:sz w:val="20"/>
          <w:szCs w:val="20"/>
        </w:rPr>
      </w:pPr>
    </w:p>
    <w:p w14:paraId="38C23C8A" w14:textId="77777777" w:rsidR="00724CF1" w:rsidRDefault="00724CF1" w:rsidP="001801A6">
      <w:pPr>
        <w:jc w:val="both"/>
        <w:rPr>
          <w:rFonts w:asciiTheme="minorHAnsi" w:hAnsiTheme="minorHAnsi" w:cstheme="minorHAnsi"/>
          <w:sz w:val="20"/>
          <w:szCs w:val="20"/>
        </w:rPr>
      </w:pPr>
    </w:p>
    <w:p w14:paraId="0DD62136" w14:textId="77777777" w:rsidR="00724CF1" w:rsidRDefault="00724CF1" w:rsidP="001801A6">
      <w:pPr>
        <w:jc w:val="both"/>
        <w:rPr>
          <w:rFonts w:asciiTheme="minorHAnsi" w:hAnsiTheme="minorHAnsi" w:cstheme="minorHAnsi"/>
          <w:sz w:val="20"/>
          <w:szCs w:val="20"/>
        </w:rPr>
      </w:pPr>
    </w:p>
    <w:p w14:paraId="6AC4C16C" w14:textId="77777777" w:rsidR="00F7523C" w:rsidRPr="00B37AD5" w:rsidRDefault="00F7523C" w:rsidP="001801A6">
      <w:pPr>
        <w:jc w:val="both"/>
        <w:rPr>
          <w:rFonts w:asciiTheme="minorHAnsi" w:hAnsiTheme="minorHAnsi" w:cstheme="minorHAnsi"/>
          <w:b/>
          <w:i/>
          <w:sz w:val="20"/>
          <w:szCs w:val="20"/>
        </w:rPr>
      </w:pPr>
      <w:r w:rsidRPr="00B37AD5">
        <w:rPr>
          <w:rFonts w:asciiTheme="minorHAnsi" w:hAnsiTheme="minorHAnsi" w:cstheme="minorHAnsi"/>
          <w:b/>
          <w:i/>
          <w:sz w:val="20"/>
          <w:szCs w:val="20"/>
        </w:rPr>
        <w:lastRenderedPageBreak/>
        <w:t>Note: Students’ enrolment will be kept active until both internal and external appeal is concluded.</w:t>
      </w:r>
    </w:p>
    <w:p w14:paraId="193D3DE7" w14:textId="77777777" w:rsidR="00F7523C" w:rsidRPr="00B37AD5" w:rsidRDefault="00F7523C" w:rsidP="001801A6">
      <w:pPr>
        <w:ind w:left="720" w:hanging="270"/>
        <w:jc w:val="both"/>
        <w:rPr>
          <w:rFonts w:asciiTheme="minorHAnsi" w:hAnsiTheme="minorHAnsi" w:cstheme="minorHAnsi"/>
          <w:b/>
          <w:i/>
          <w:sz w:val="20"/>
          <w:szCs w:val="20"/>
        </w:rPr>
      </w:pPr>
    </w:p>
    <w:p w14:paraId="5D7C8F86" w14:textId="77777777" w:rsidR="00F7523C" w:rsidRPr="00B37AD5" w:rsidRDefault="00F7523C" w:rsidP="001801A6">
      <w:pPr>
        <w:pStyle w:val="ListParagraph"/>
        <w:numPr>
          <w:ilvl w:val="0"/>
          <w:numId w:val="106"/>
        </w:numPr>
        <w:shd w:val="clear" w:color="auto" w:fill="FFFFFF" w:themeFill="background1"/>
        <w:tabs>
          <w:tab w:val="right" w:pos="10460"/>
        </w:tabs>
        <w:suppressAutoHyphens w:val="0"/>
        <w:ind w:left="284" w:hanging="284"/>
        <w:jc w:val="both"/>
        <w:rPr>
          <w:rFonts w:asciiTheme="minorHAnsi" w:hAnsiTheme="minorHAnsi" w:cstheme="minorHAnsi"/>
          <w:b/>
          <w:i/>
          <w:sz w:val="20"/>
          <w:szCs w:val="20"/>
        </w:rPr>
      </w:pPr>
      <w:r w:rsidRPr="00B37AD5">
        <w:rPr>
          <w:rFonts w:asciiTheme="minorHAnsi" w:hAnsiTheme="minorHAnsi" w:cstheme="minorHAnsi"/>
          <w:b/>
          <w:sz w:val="20"/>
          <w:szCs w:val="20"/>
        </w:rPr>
        <w:t>External Appeals Process</w:t>
      </w:r>
      <w:r w:rsidRPr="00B37AD5">
        <w:rPr>
          <w:rFonts w:asciiTheme="minorHAnsi" w:hAnsiTheme="minorHAnsi" w:cstheme="minorHAnsi"/>
          <w:b/>
          <w:sz w:val="20"/>
          <w:szCs w:val="20"/>
        </w:rPr>
        <w:tab/>
      </w:r>
    </w:p>
    <w:p w14:paraId="0E9AE1E6" w14:textId="77777777" w:rsidR="00F7523C" w:rsidRPr="00B37AD5" w:rsidRDefault="00F7523C" w:rsidP="001801A6">
      <w:pPr>
        <w:ind w:left="284" w:hanging="284"/>
        <w:jc w:val="both"/>
        <w:rPr>
          <w:rFonts w:asciiTheme="minorHAnsi" w:hAnsiTheme="minorHAnsi" w:cstheme="minorHAnsi"/>
          <w:sz w:val="20"/>
          <w:szCs w:val="20"/>
        </w:rPr>
      </w:pPr>
    </w:p>
    <w:p w14:paraId="66D8DC57" w14:textId="3F46D60D" w:rsidR="00F7523C" w:rsidRPr="00B37AD5" w:rsidRDefault="00F7523C" w:rsidP="001801A6">
      <w:pPr>
        <w:ind w:left="284"/>
        <w:jc w:val="both"/>
        <w:rPr>
          <w:rFonts w:asciiTheme="minorHAnsi" w:hAnsiTheme="minorHAnsi" w:cstheme="minorHAnsi"/>
          <w:sz w:val="20"/>
          <w:szCs w:val="20"/>
        </w:rPr>
      </w:pPr>
      <w:r w:rsidRPr="00B37AD5">
        <w:rPr>
          <w:rFonts w:asciiTheme="minorHAnsi" w:hAnsiTheme="minorHAnsi" w:cstheme="minorHAnsi"/>
          <w:sz w:val="20"/>
          <w:szCs w:val="20"/>
        </w:rPr>
        <w:t xml:space="preserve">After the </w:t>
      </w:r>
      <w:r w:rsidR="00B32216" w:rsidRPr="00B37AD5">
        <w:rPr>
          <w:rFonts w:asciiTheme="minorHAnsi" w:hAnsiTheme="minorHAnsi" w:cstheme="minorHAnsi"/>
          <w:sz w:val="20"/>
          <w:szCs w:val="20"/>
        </w:rPr>
        <w:t>student,</w:t>
      </w:r>
      <w:r w:rsidRPr="00B37AD5">
        <w:rPr>
          <w:rFonts w:asciiTheme="minorHAnsi" w:hAnsiTheme="minorHAnsi" w:cstheme="minorHAnsi"/>
          <w:sz w:val="20"/>
          <w:szCs w:val="20"/>
        </w:rPr>
        <w:t xml:space="preserve"> has been advised of the external complaint handling process and procedure, </w:t>
      </w:r>
      <w:r w:rsidR="00C63A48">
        <w:rPr>
          <w:rFonts w:asciiTheme="minorHAnsi" w:hAnsiTheme="minorHAnsi" w:cstheme="minorHAnsi"/>
          <w:sz w:val="20"/>
          <w:szCs w:val="20"/>
        </w:rPr>
        <w:t>Melbourne Trades College</w:t>
      </w:r>
      <w:r w:rsidRPr="00B37AD5">
        <w:rPr>
          <w:rFonts w:asciiTheme="minorHAnsi" w:hAnsiTheme="minorHAnsi" w:cstheme="minorHAnsi"/>
          <w:sz w:val="20"/>
          <w:szCs w:val="20"/>
        </w:rPr>
        <w:t xml:space="preserve"> will provide students with contact details of the appropriate complaints handling and external appeals body.  </w:t>
      </w:r>
    </w:p>
    <w:p w14:paraId="2889E0C1" w14:textId="77777777" w:rsidR="00F7523C" w:rsidRPr="00B37AD5" w:rsidRDefault="00F7523C" w:rsidP="001801A6">
      <w:pPr>
        <w:ind w:left="284"/>
        <w:jc w:val="both"/>
        <w:rPr>
          <w:rFonts w:asciiTheme="minorHAnsi" w:hAnsiTheme="minorHAnsi" w:cstheme="minorHAnsi"/>
          <w:sz w:val="20"/>
          <w:szCs w:val="20"/>
        </w:rPr>
      </w:pPr>
    </w:p>
    <w:p w14:paraId="4C801C36" w14:textId="47803B4F" w:rsidR="00F7523C" w:rsidRPr="00B37AD5" w:rsidRDefault="00C63A48" w:rsidP="001801A6">
      <w:pPr>
        <w:ind w:left="284"/>
        <w:jc w:val="both"/>
        <w:rPr>
          <w:rFonts w:asciiTheme="minorHAnsi" w:hAnsiTheme="minorHAnsi" w:cstheme="minorHAnsi"/>
          <w:sz w:val="20"/>
          <w:szCs w:val="20"/>
        </w:rPr>
      </w:pPr>
      <w:r>
        <w:rPr>
          <w:rFonts w:asciiTheme="minorHAnsi" w:hAnsiTheme="minorHAnsi" w:cstheme="minorHAnsi"/>
          <w:sz w:val="20"/>
          <w:szCs w:val="20"/>
        </w:rPr>
        <w:t>Melbourne Trades College</w:t>
      </w:r>
      <w:r w:rsidR="00B32216" w:rsidRPr="00B37AD5">
        <w:rPr>
          <w:rFonts w:asciiTheme="minorHAnsi" w:hAnsiTheme="minorHAnsi" w:cstheme="minorHAnsi"/>
          <w:sz w:val="20"/>
          <w:szCs w:val="20"/>
        </w:rPr>
        <w:t xml:space="preserve"> </w:t>
      </w:r>
      <w:r w:rsidR="00F7523C" w:rsidRPr="00B37AD5">
        <w:rPr>
          <w:rFonts w:asciiTheme="minorHAnsi" w:hAnsiTheme="minorHAnsi" w:cstheme="minorHAnsi"/>
          <w:sz w:val="20"/>
          <w:szCs w:val="20"/>
        </w:rPr>
        <w:t xml:space="preserve">will refer the student to an </w:t>
      </w:r>
      <w:r w:rsidR="00F7523C" w:rsidRPr="00B37AD5">
        <w:rPr>
          <w:rFonts w:asciiTheme="minorHAnsi" w:hAnsiTheme="minorHAnsi" w:cstheme="minorHAnsi"/>
          <w:b/>
          <w:sz w:val="20"/>
          <w:szCs w:val="20"/>
        </w:rPr>
        <w:t>Overseas Students Ombudsman</w:t>
      </w:r>
      <w:r w:rsidR="00F7523C" w:rsidRPr="00B37AD5">
        <w:rPr>
          <w:rFonts w:asciiTheme="minorHAnsi" w:hAnsiTheme="minorHAnsi" w:cstheme="minorHAnsi"/>
          <w:sz w:val="20"/>
          <w:szCs w:val="20"/>
        </w:rPr>
        <w:t xml:space="preserve"> to lodge an external appeal or complain about the decision. </w:t>
      </w:r>
    </w:p>
    <w:p w14:paraId="69C7241F" w14:textId="77777777" w:rsidR="00F7523C" w:rsidRPr="00B37AD5" w:rsidRDefault="00F7523C" w:rsidP="001801A6">
      <w:pPr>
        <w:ind w:left="284"/>
        <w:jc w:val="both"/>
        <w:rPr>
          <w:rFonts w:asciiTheme="minorHAnsi" w:hAnsiTheme="minorHAnsi" w:cstheme="minorHAnsi"/>
          <w:i/>
          <w:sz w:val="20"/>
          <w:szCs w:val="20"/>
        </w:rPr>
      </w:pPr>
      <w:r w:rsidRPr="00B37AD5">
        <w:rPr>
          <w:rFonts w:asciiTheme="minorHAnsi" w:hAnsiTheme="minorHAnsi" w:cstheme="minorHAnsi"/>
          <w:i/>
          <w:sz w:val="20"/>
          <w:szCs w:val="20"/>
        </w:rPr>
        <w:t>The Overseas Students Ombudsman offers free and independent service for overseas students who have a complaint or want to lodge an external appeal about a decision made by their private education or training provider.</w:t>
      </w:r>
    </w:p>
    <w:p w14:paraId="17C1B7AB" w14:textId="3C33FD22" w:rsidR="00F7523C" w:rsidRPr="00B37AD5" w:rsidRDefault="00F7523C" w:rsidP="001801A6">
      <w:pPr>
        <w:ind w:left="450"/>
        <w:jc w:val="both"/>
        <w:rPr>
          <w:rFonts w:asciiTheme="minorHAnsi" w:hAnsiTheme="minorHAnsi" w:cstheme="minorHAnsi"/>
          <w:sz w:val="20"/>
          <w:szCs w:val="20"/>
        </w:rPr>
      </w:pPr>
      <w:r w:rsidRPr="00B37AD5">
        <w:rPr>
          <w:rFonts w:asciiTheme="minorHAnsi" w:hAnsiTheme="minorHAnsi" w:cstheme="minorHAnsi"/>
          <w:sz w:val="20"/>
          <w:szCs w:val="20"/>
        </w:rPr>
        <w:t>In most cases, the purpose of the external appeals process is to consider whether the registered provider, i.e</w:t>
      </w:r>
      <w:r w:rsidR="00B32216" w:rsidRPr="00B37AD5">
        <w:rPr>
          <w:rFonts w:asciiTheme="minorHAnsi" w:hAnsiTheme="minorHAnsi" w:cstheme="minorHAnsi"/>
          <w:sz w:val="20"/>
          <w:szCs w:val="20"/>
        </w:rPr>
        <w:t xml:space="preserve">. </w:t>
      </w:r>
      <w:r w:rsidR="00C63A48">
        <w:rPr>
          <w:rFonts w:asciiTheme="minorHAnsi" w:hAnsiTheme="minorHAnsi" w:cstheme="minorHAnsi"/>
          <w:sz w:val="20"/>
          <w:szCs w:val="20"/>
        </w:rPr>
        <w:t>Melbourne Trades College</w:t>
      </w:r>
      <w:r w:rsidR="00B32216" w:rsidRPr="00B37AD5">
        <w:rPr>
          <w:rFonts w:asciiTheme="minorHAnsi" w:hAnsiTheme="minorHAnsi" w:cstheme="minorHAnsi"/>
          <w:sz w:val="20"/>
          <w:szCs w:val="20"/>
        </w:rPr>
        <w:t xml:space="preserve"> </w:t>
      </w:r>
      <w:r w:rsidRPr="00B37AD5">
        <w:rPr>
          <w:rFonts w:asciiTheme="minorHAnsi" w:hAnsiTheme="minorHAnsi" w:cstheme="minorHAnsi"/>
          <w:sz w:val="20"/>
          <w:szCs w:val="20"/>
        </w:rPr>
        <w:t xml:space="preserve">in this case, has followed its policies and procedures, rather than make a decision in place of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External appeal authority will be provided with sufficient information within due timelines requested. </w:t>
      </w:r>
    </w:p>
    <w:p w14:paraId="7DAFDF01" w14:textId="77777777" w:rsidR="00F7523C" w:rsidRPr="00B37AD5" w:rsidRDefault="00F7523C" w:rsidP="001801A6">
      <w:pPr>
        <w:ind w:left="450"/>
        <w:jc w:val="both"/>
        <w:rPr>
          <w:rFonts w:asciiTheme="minorHAnsi" w:hAnsiTheme="minorHAnsi" w:cstheme="minorHAnsi"/>
          <w:b/>
          <w:sz w:val="20"/>
          <w:szCs w:val="20"/>
        </w:rPr>
      </w:pPr>
    </w:p>
    <w:p w14:paraId="5F0B18EE" w14:textId="05C36598" w:rsidR="00F7523C" w:rsidRPr="00B37AD5" w:rsidRDefault="00F7523C" w:rsidP="001801A6">
      <w:pPr>
        <w:ind w:left="450"/>
        <w:jc w:val="both"/>
        <w:rPr>
          <w:rFonts w:asciiTheme="minorHAnsi" w:hAnsiTheme="minorHAnsi" w:cstheme="minorHAnsi"/>
          <w:sz w:val="20"/>
          <w:szCs w:val="20"/>
        </w:rPr>
      </w:pPr>
      <w:r w:rsidRPr="00B37AD5">
        <w:rPr>
          <w:rFonts w:asciiTheme="minorHAnsi" w:hAnsiTheme="minorHAnsi" w:cstheme="minorHAnsi"/>
          <w:b/>
          <w:sz w:val="20"/>
          <w:szCs w:val="20"/>
        </w:rPr>
        <w:t>For example</w:t>
      </w:r>
      <w:r w:rsidRPr="00B37AD5">
        <w:rPr>
          <w:rFonts w:asciiTheme="minorHAnsi" w:hAnsiTheme="minorHAnsi" w:cstheme="minorHAnsi"/>
          <w:sz w:val="20"/>
          <w:szCs w:val="20"/>
        </w:rPr>
        <w:t xml:space="preserve">, if an overseas student appeals against his or her subject results and goes through the internal appeals process of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the external appeals process would look at the way in which the internal appeal was conducted; it would not make a determination as to what the subject result should be. </w:t>
      </w:r>
    </w:p>
    <w:p w14:paraId="47C84E22" w14:textId="77777777" w:rsidR="00F7523C" w:rsidRPr="00B37AD5" w:rsidRDefault="00F7523C" w:rsidP="001801A6">
      <w:pPr>
        <w:ind w:left="450"/>
        <w:jc w:val="both"/>
        <w:rPr>
          <w:rFonts w:asciiTheme="minorHAnsi" w:hAnsiTheme="minorHAnsi" w:cstheme="minorHAnsi"/>
          <w:sz w:val="20"/>
          <w:szCs w:val="20"/>
        </w:rPr>
      </w:pPr>
      <w:r w:rsidRPr="00B37AD5">
        <w:rPr>
          <w:rFonts w:asciiTheme="minorHAnsi" w:hAnsiTheme="minorHAnsi" w:cstheme="minorHAnsi"/>
          <w:sz w:val="20"/>
          <w:szCs w:val="20"/>
        </w:rPr>
        <w:t xml:space="preserve">Complaints outcome will be entered in complaints register after external appeals has given a decision and copy of all relevant documents will be attached in that register.  </w:t>
      </w:r>
    </w:p>
    <w:p w14:paraId="6A6A48DD" w14:textId="77777777" w:rsidR="00F7523C" w:rsidRPr="00B37AD5" w:rsidRDefault="00F7523C" w:rsidP="001801A6">
      <w:pPr>
        <w:jc w:val="both"/>
        <w:rPr>
          <w:rFonts w:asciiTheme="minorHAnsi" w:hAnsiTheme="minorHAnsi" w:cstheme="minorHAnsi"/>
          <w:sz w:val="20"/>
          <w:szCs w:val="20"/>
        </w:rPr>
      </w:pPr>
    </w:p>
    <w:p w14:paraId="0A7A3050" w14:textId="77777777" w:rsidR="00F7523C" w:rsidRPr="00B37AD5" w:rsidRDefault="00F7523C" w:rsidP="001801A6">
      <w:pPr>
        <w:ind w:left="284" w:hanging="284"/>
        <w:jc w:val="both"/>
        <w:rPr>
          <w:rFonts w:asciiTheme="minorHAnsi" w:hAnsiTheme="minorHAnsi" w:cstheme="minorHAnsi"/>
          <w:b/>
          <w:sz w:val="20"/>
          <w:szCs w:val="20"/>
        </w:rPr>
      </w:pPr>
      <w:r w:rsidRPr="00B37AD5">
        <w:rPr>
          <w:rFonts w:asciiTheme="minorHAnsi" w:hAnsiTheme="minorHAnsi" w:cstheme="minorHAnsi"/>
          <w:b/>
          <w:sz w:val="20"/>
          <w:szCs w:val="20"/>
        </w:rPr>
        <w:t>Outcome</w:t>
      </w:r>
    </w:p>
    <w:p w14:paraId="0C9C215E" w14:textId="77777777" w:rsidR="00F7523C" w:rsidRPr="00B37AD5" w:rsidRDefault="00F7523C" w:rsidP="001801A6">
      <w:pPr>
        <w:ind w:left="450"/>
        <w:jc w:val="both"/>
        <w:rPr>
          <w:rFonts w:asciiTheme="minorHAnsi" w:hAnsiTheme="minorHAnsi" w:cstheme="minorHAnsi"/>
          <w:b/>
          <w:sz w:val="20"/>
          <w:szCs w:val="20"/>
        </w:rPr>
      </w:pPr>
    </w:p>
    <w:p w14:paraId="5CB8BE61" w14:textId="0319993A"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If the internal or any external complaints handling or appeal process results in a decision or recommendation in favour of the overseas student, </w:t>
      </w:r>
      <w:r w:rsidR="00C63A48">
        <w:rPr>
          <w:rFonts w:asciiTheme="minorHAnsi" w:hAnsiTheme="minorHAnsi" w:cstheme="minorHAnsi"/>
          <w:sz w:val="20"/>
          <w:szCs w:val="20"/>
        </w:rPr>
        <w:t>Melbourne Trades College</w:t>
      </w:r>
      <w:r w:rsidR="00B32216" w:rsidRPr="00B37AD5">
        <w:rPr>
          <w:rFonts w:asciiTheme="minorHAnsi" w:hAnsiTheme="minorHAnsi" w:cstheme="minorHAnsi"/>
          <w:sz w:val="20"/>
          <w:szCs w:val="20"/>
        </w:rPr>
        <w:t xml:space="preserve"> </w:t>
      </w:r>
      <w:r w:rsidRPr="00B37AD5">
        <w:rPr>
          <w:rFonts w:asciiTheme="minorHAnsi" w:hAnsiTheme="minorHAnsi" w:cstheme="minorHAnsi"/>
          <w:sz w:val="20"/>
          <w:szCs w:val="20"/>
        </w:rPr>
        <w:t xml:space="preserve">will immediately implement the decision or recommendation and/or take the preventive or corrective action required by the decision and advise the overseas student of that action or outcome. </w:t>
      </w:r>
    </w:p>
    <w:p w14:paraId="366C8806" w14:textId="1BAA9794"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Written record of the complaints or Appeal and statement of the outcome will be kept and maintained by </w:t>
      </w:r>
      <w:r w:rsidR="00C63A48">
        <w:rPr>
          <w:rFonts w:asciiTheme="minorHAnsi" w:hAnsiTheme="minorHAnsi" w:cstheme="minorHAnsi"/>
          <w:sz w:val="20"/>
          <w:szCs w:val="20"/>
        </w:rPr>
        <w:t>Melbourne Trades College</w:t>
      </w:r>
      <w:r w:rsidR="00B32216" w:rsidRPr="00B37AD5">
        <w:rPr>
          <w:rFonts w:asciiTheme="minorHAnsi" w:hAnsiTheme="minorHAnsi" w:cstheme="minorHAnsi"/>
          <w:sz w:val="20"/>
          <w:szCs w:val="20"/>
        </w:rPr>
        <w:t>.</w:t>
      </w:r>
    </w:p>
    <w:p w14:paraId="7CAB2086" w14:textId="77777777"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Examples of an external or independent body or person may include:  </w:t>
      </w:r>
    </w:p>
    <w:p w14:paraId="4C0BA66C" w14:textId="77777777" w:rsidR="00F7523C" w:rsidRPr="00B37AD5" w:rsidRDefault="00F7523C" w:rsidP="001801A6">
      <w:pPr>
        <w:numPr>
          <w:ilvl w:val="0"/>
          <w:numId w:val="102"/>
        </w:numPr>
        <w:suppressAutoHyphens w:val="0"/>
        <w:spacing w:line="256" w:lineRule="auto"/>
        <w:ind w:left="284" w:hanging="284"/>
        <w:jc w:val="both"/>
        <w:rPr>
          <w:rFonts w:asciiTheme="minorHAnsi" w:hAnsiTheme="minorHAnsi" w:cstheme="minorHAnsi"/>
          <w:sz w:val="20"/>
          <w:szCs w:val="20"/>
        </w:rPr>
      </w:pPr>
      <w:r w:rsidRPr="00B37AD5">
        <w:rPr>
          <w:rFonts w:asciiTheme="minorHAnsi" w:hAnsiTheme="minorHAnsi" w:cstheme="minorHAnsi"/>
          <w:color w:val="000000"/>
          <w:sz w:val="20"/>
          <w:szCs w:val="20"/>
        </w:rPr>
        <w:t xml:space="preserve">private conciliators or dispute resolution counsellors </w:t>
      </w:r>
    </w:p>
    <w:p w14:paraId="75FC4CE1" w14:textId="77777777" w:rsidR="00F7523C" w:rsidRPr="00B37AD5" w:rsidRDefault="00F7523C" w:rsidP="001801A6">
      <w:pPr>
        <w:numPr>
          <w:ilvl w:val="0"/>
          <w:numId w:val="102"/>
        </w:numPr>
        <w:suppressAutoHyphens w:val="0"/>
        <w:spacing w:line="256" w:lineRule="auto"/>
        <w:ind w:left="284" w:hanging="284"/>
        <w:jc w:val="both"/>
        <w:rPr>
          <w:rFonts w:asciiTheme="minorHAnsi" w:hAnsiTheme="minorHAnsi" w:cstheme="minorHAnsi"/>
          <w:sz w:val="20"/>
          <w:szCs w:val="20"/>
        </w:rPr>
      </w:pPr>
      <w:r w:rsidRPr="00B37AD5">
        <w:rPr>
          <w:rFonts w:asciiTheme="minorHAnsi" w:hAnsiTheme="minorHAnsi" w:cstheme="minorHAnsi"/>
          <w:color w:val="000000"/>
          <w:sz w:val="20"/>
          <w:szCs w:val="20"/>
        </w:rPr>
        <w:t xml:space="preserve">a complaints and appeals body established by a peak industry body  </w:t>
      </w:r>
    </w:p>
    <w:p w14:paraId="6B1E5729" w14:textId="77777777" w:rsidR="00F7523C" w:rsidRPr="00B37AD5" w:rsidRDefault="00F7523C" w:rsidP="001801A6">
      <w:pPr>
        <w:numPr>
          <w:ilvl w:val="0"/>
          <w:numId w:val="102"/>
        </w:numPr>
        <w:suppressAutoHyphens w:val="0"/>
        <w:spacing w:line="256" w:lineRule="auto"/>
        <w:ind w:left="284" w:hanging="284"/>
        <w:jc w:val="both"/>
        <w:rPr>
          <w:rFonts w:asciiTheme="minorHAnsi" w:hAnsiTheme="minorHAnsi" w:cstheme="minorHAnsi"/>
          <w:sz w:val="20"/>
          <w:szCs w:val="20"/>
        </w:rPr>
      </w:pPr>
      <w:r w:rsidRPr="00B37AD5">
        <w:rPr>
          <w:rFonts w:asciiTheme="minorHAnsi" w:hAnsiTheme="minorHAnsi" w:cstheme="minorHAnsi"/>
          <w:color w:val="000000"/>
          <w:sz w:val="20"/>
          <w:szCs w:val="20"/>
        </w:rPr>
        <w:t xml:space="preserve">representatives of Commonwealth and state or territory government departments including the Office of the Training Advocate; or  </w:t>
      </w:r>
    </w:p>
    <w:p w14:paraId="0602B0D1" w14:textId="77777777" w:rsidR="00F7523C" w:rsidRPr="00B37AD5" w:rsidRDefault="00F7523C" w:rsidP="001801A6">
      <w:pPr>
        <w:numPr>
          <w:ilvl w:val="0"/>
          <w:numId w:val="102"/>
        </w:numPr>
        <w:suppressAutoHyphens w:val="0"/>
        <w:spacing w:after="160" w:line="256" w:lineRule="auto"/>
        <w:ind w:left="284" w:hanging="284"/>
        <w:jc w:val="both"/>
        <w:rPr>
          <w:rFonts w:asciiTheme="minorHAnsi" w:hAnsiTheme="minorHAnsi" w:cstheme="minorHAnsi"/>
          <w:sz w:val="20"/>
          <w:szCs w:val="20"/>
        </w:rPr>
      </w:pPr>
      <w:r w:rsidRPr="00B37AD5">
        <w:rPr>
          <w:rFonts w:asciiTheme="minorHAnsi" w:hAnsiTheme="minorHAnsi" w:cstheme="minorHAnsi"/>
          <w:color w:val="000000"/>
          <w:sz w:val="20"/>
          <w:szCs w:val="20"/>
        </w:rPr>
        <w:t xml:space="preserve">Commonwealth and state or territory offices of the Ombudsman may be the appropriate body for a public provider. </w:t>
      </w:r>
    </w:p>
    <w:p w14:paraId="3045EB36" w14:textId="77777777" w:rsidR="00F7523C" w:rsidRPr="00B37AD5" w:rsidRDefault="00F7523C" w:rsidP="001801A6">
      <w:pPr>
        <w:ind w:left="142" w:hanging="142"/>
        <w:jc w:val="both"/>
        <w:rPr>
          <w:rFonts w:asciiTheme="minorHAnsi" w:hAnsiTheme="minorHAnsi" w:cstheme="minorHAnsi"/>
          <w:sz w:val="20"/>
          <w:szCs w:val="20"/>
        </w:rPr>
      </w:pPr>
      <w:r w:rsidRPr="00B37AD5">
        <w:rPr>
          <w:rFonts w:asciiTheme="minorHAnsi" w:hAnsiTheme="minorHAnsi" w:cstheme="minorHAnsi"/>
          <w:b/>
          <w:sz w:val="20"/>
          <w:szCs w:val="20"/>
        </w:rPr>
        <w:t>IMP NOTE:</w:t>
      </w:r>
      <w:r w:rsidRPr="00B37AD5">
        <w:rPr>
          <w:rFonts w:asciiTheme="minorHAnsi" w:hAnsiTheme="minorHAnsi" w:cstheme="minorHAnsi"/>
          <w:sz w:val="20"/>
          <w:szCs w:val="20"/>
        </w:rPr>
        <w:t xml:space="preserve"> The Overseas Students Ombudsman is a free and independent service </w:t>
      </w:r>
    </w:p>
    <w:p w14:paraId="055D53AF" w14:textId="77777777" w:rsidR="00F7523C" w:rsidRPr="00B37AD5" w:rsidRDefault="00F7523C" w:rsidP="001801A6">
      <w:pPr>
        <w:ind w:left="142" w:hanging="142"/>
        <w:jc w:val="both"/>
        <w:rPr>
          <w:rFonts w:asciiTheme="minorHAnsi" w:hAnsiTheme="minorHAnsi" w:cstheme="minorHAnsi"/>
          <w:b/>
          <w:sz w:val="20"/>
          <w:szCs w:val="20"/>
        </w:rPr>
      </w:pPr>
      <w:r w:rsidRPr="00B37AD5">
        <w:rPr>
          <w:rFonts w:asciiTheme="minorHAnsi" w:hAnsiTheme="minorHAnsi" w:cstheme="minorHAnsi"/>
          <w:b/>
          <w:sz w:val="20"/>
          <w:szCs w:val="20"/>
        </w:rPr>
        <w:t xml:space="preserve">The Overseas Students Ombudsman contact details are: </w:t>
      </w:r>
    </w:p>
    <w:p w14:paraId="6860049D" w14:textId="77777777" w:rsidR="00F7523C" w:rsidRPr="00B37AD5" w:rsidRDefault="00F7523C" w:rsidP="001801A6">
      <w:pPr>
        <w:numPr>
          <w:ilvl w:val="0"/>
          <w:numId w:val="103"/>
        </w:numPr>
        <w:suppressAutoHyphens w:val="0"/>
        <w:spacing w:line="256" w:lineRule="auto"/>
        <w:ind w:left="142" w:hanging="142"/>
        <w:jc w:val="both"/>
        <w:rPr>
          <w:rFonts w:asciiTheme="minorHAnsi" w:hAnsiTheme="minorHAnsi" w:cstheme="minorHAnsi"/>
          <w:sz w:val="20"/>
          <w:szCs w:val="20"/>
        </w:rPr>
      </w:pPr>
      <w:r w:rsidRPr="00B37AD5">
        <w:rPr>
          <w:rFonts w:asciiTheme="minorHAnsi" w:hAnsiTheme="minorHAnsi" w:cstheme="minorHAnsi"/>
          <w:b/>
          <w:color w:val="000000"/>
          <w:sz w:val="20"/>
          <w:szCs w:val="20"/>
        </w:rPr>
        <w:t>Website</w:t>
      </w:r>
      <w:r w:rsidRPr="00B37AD5">
        <w:rPr>
          <w:rFonts w:asciiTheme="minorHAnsi" w:hAnsiTheme="minorHAnsi" w:cstheme="minorHAnsi"/>
          <w:color w:val="000000"/>
          <w:sz w:val="20"/>
          <w:szCs w:val="20"/>
        </w:rPr>
        <w:t xml:space="preserve">: http://www.ombudsman.gov.au/ </w:t>
      </w:r>
    </w:p>
    <w:p w14:paraId="469DE309" w14:textId="77777777" w:rsidR="00F7523C" w:rsidRPr="00B37AD5" w:rsidRDefault="00F7523C" w:rsidP="001801A6">
      <w:pPr>
        <w:numPr>
          <w:ilvl w:val="0"/>
          <w:numId w:val="103"/>
        </w:numPr>
        <w:suppressAutoHyphens w:val="0"/>
        <w:spacing w:line="256" w:lineRule="auto"/>
        <w:ind w:left="142" w:hanging="142"/>
        <w:jc w:val="both"/>
        <w:rPr>
          <w:rFonts w:asciiTheme="minorHAnsi" w:hAnsiTheme="minorHAnsi" w:cstheme="minorHAnsi"/>
          <w:sz w:val="20"/>
          <w:szCs w:val="20"/>
        </w:rPr>
      </w:pPr>
      <w:r w:rsidRPr="00B37AD5">
        <w:rPr>
          <w:rFonts w:asciiTheme="minorHAnsi" w:hAnsiTheme="minorHAnsi" w:cstheme="minorHAnsi"/>
          <w:b/>
          <w:color w:val="000000"/>
          <w:sz w:val="20"/>
          <w:szCs w:val="20"/>
        </w:rPr>
        <w:t>Email</w:t>
      </w:r>
      <w:r w:rsidRPr="00B37AD5">
        <w:rPr>
          <w:rFonts w:asciiTheme="minorHAnsi" w:hAnsiTheme="minorHAnsi" w:cstheme="minorHAnsi"/>
          <w:color w:val="000000"/>
          <w:sz w:val="20"/>
          <w:szCs w:val="20"/>
        </w:rPr>
        <w:t xml:space="preserve">: ombudsman@ombudsman.gov.au </w:t>
      </w:r>
    </w:p>
    <w:p w14:paraId="321BAE9B" w14:textId="77777777" w:rsidR="00F7523C" w:rsidRPr="00B37AD5" w:rsidRDefault="00F7523C" w:rsidP="001801A6">
      <w:pPr>
        <w:numPr>
          <w:ilvl w:val="0"/>
          <w:numId w:val="103"/>
        </w:numPr>
        <w:suppressAutoHyphens w:val="0"/>
        <w:spacing w:after="160" w:line="256" w:lineRule="auto"/>
        <w:ind w:left="142" w:hanging="142"/>
        <w:jc w:val="both"/>
        <w:rPr>
          <w:rFonts w:asciiTheme="minorHAnsi" w:hAnsiTheme="minorHAnsi" w:cstheme="minorHAnsi"/>
          <w:sz w:val="20"/>
          <w:szCs w:val="20"/>
        </w:rPr>
      </w:pPr>
      <w:r w:rsidRPr="00B37AD5">
        <w:rPr>
          <w:rFonts w:asciiTheme="minorHAnsi" w:hAnsiTheme="minorHAnsi" w:cstheme="minorHAnsi"/>
          <w:b/>
          <w:color w:val="000000"/>
          <w:sz w:val="20"/>
          <w:szCs w:val="20"/>
        </w:rPr>
        <w:t>Contact Number:</w:t>
      </w:r>
      <w:r w:rsidRPr="00B37AD5">
        <w:rPr>
          <w:rFonts w:asciiTheme="minorHAnsi" w:hAnsiTheme="minorHAnsi" w:cstheme="minorHAnsi"/>
          <w:color w:val="000000"/>
          <w:sz w:val="20"/>
          <w:szCs w:val="20"/>
        </w:rPr>
        <w:t xml:space="preserve"> 1300 362 072 </w:t>
      </w:r>
    </w:p>
    <w:p w14:paraId="6B063E15" w14:textId="77777777" w:rsidR="00F7523C" w:rsidRPr="00B37AD5" w:rsidRDefault="00F7523C" w:rsidP="001801A6">
      <w:pPr>
        <w:ind w:left="142" w:hanging="142"/>
        <w:jc w:val="both"/>
        <w:rPr>
          <w:rFonts w:asciiTheme="minorHAnsi" w:hAnsiTheme="minorHAnsi" w:cstheme="minorHAnsi"/>
          <w:sz w:val="20"/>
          <w:szCs w:val="20"/>
        </w:rPr>
      </w:pPr>
      <w:r w:rsidRPr="00B37AD5">
        <w:rPr>
          <w:rFonts w:asciiTheme="minorHAnsi" w:hAnsiTheme="minorHAnsi" w:cstheme="minorHAnsi"/>
          <w:sz w:val="20"/>
          <w:szCs w:val="20"/>
        </w:rPr>
        <w:t xml:space="preserve">The Overseas Students Ombudsman investigates complaints about problems that overseas students have with private education and training in Australia. </w:t>
      </w:r>
    </w:p>
    <w:p w14:paraId="69889A4C" w14:textId="77777777" w:rsidR="00F7523C" w:rsidRPr="00B37AD5" w:rsidRDefault="00F7523C" w:rsidP="001801A6">
      <w:pPr>
        <w:ind w:left="142" w:hanging="142"/>
        <w:jc w:val="both"/>
        <w:rPr>
          <w:rFonts w:asciiTheme="minorHAnsi" w:hAnsiTheme="minorHAnsi" w:cstheme="minorHAnsi"/>
          <w:sz w:val="20"/>
          <w:szCs w:val="20"/>
        </w:rPr>
      </w:pPr>
    </w:p>
    <w:p w14:paraId="38943A64" w14:textId="77777777" w:rsidR="00F7523C" w:rsidRPr="00B37AD5" w:rsidRDefault="00F7523C" w:rsidP="001801A6">
      <w:pPr>
        <w:ind w:left="142" w:hanging="142"/>
        <w:jc w:val="both"/>
        <w:rPr>
          <w:rFonts w:asciiTheme="minorHAnsi" w:hAnsiTheme="minorHAnsi" w:cstheme="minorHAnsi"/>
          <w:sz w:val="20"/>
          <w:szCs w:val="20"/>
        </w:rPr>
      </w:pPr>
      <w:r w:rsidRPr="00B37AD5">
        <w:rPr>
          <w:rFonts w:asciiTheme="minorHAnsi" w:hAnsiTheme="minorHAnsi" w:cstheme="minorHAnsi"/>
          <w:sz w:val="20"/>
          <w:szCs w:val="20"/>
        </w:rPr>
        <w:t>The Ombudsman (OSO) also:</w:t>
      </w:r>
    </w:p>
    <w:p w14:paraId="2990CD92" w14:textId="77777777" w:rsidR="00F7523C" w:rsidRPr="00B37AD5" w:rsidRDefault="00F7523C" w:rsidP="001801A6">
      <w:pPr>
        <w:numPr>
          <w:ilvl w:val="0"/>
          <w:numId w:val="104"/>
        </w:numPr>
        <w:suppressAutoHyphens w:val="0"/>
        <w:spacing w:line="256" w:lineRule="auto"/>
        <w:ind w:left="142" w:hanging="142"/>
        <w:jc w:val="both"/>
        <w:rPr>
          <w:rFonts w:asciiTheme="minorHAnsi" w:hAnsiTheme="minorHAnsi" w:cstheme="minorHAnsi"/>
          <w:sz w:val="20"/>
          <w:szCs w:val="20"/>
        </w:rPr>
      </w:pPr>
      <w:r w:rsidRPr="00B37AD5">
        <w:rPr>
          <w:rFonts w:asciiTheme="minorHAnsi" w:hAnsiTheme="minorHAnsi" w:cstheme="minorHAnsi"/>
          <w:color w:val="000000"/>
          <w:sz w:val="20"/>
          <w:szCs w:val="20"/>
        </w:rPr>
        <w:t>Provides information about best practice complaints handling to help private education providers manage internal complaints effectively.</w:t>
      </w:r>
    </w:p>
    <w:p w14:paraId="332B1934" w14:textId="77777777" w:rsidR="00F7523C" w:rsidRPr="00B37AD5" w:rsidRDefault="00F7523C" w:rsidP="001801A6">
      <w:pPr>
        <w:numPr>
          <w:ilvl w:val="0"/>
          <w:numId w:val="104"/>
        </w:numPr>
        <w:suppressAutoHyphens w:val="0"/>
        <w:spacing w:after="160" w:line="256" w:lineRule="auto"/>
        <w:ind w:left="142" w:hanging="142"/>
        <w:jc w:val="both"/>
        <w:rPr>
          <w:rFonts w:asciiTheme="minorHAnsi" w:hAnsiTheme="minorHAnsi" w:cstheme="minorHAnsi"/>
          <w:sz w:val="20"/>
          <w:szCs w:val="20"/>
        </w:rPr>
      </w:pPr>
      <w:r w:rsidRPr="00B37AD5">
        <w:rPr>
          <w:rFonts w:asciiTheme="minorHAnsi" w:hAnsiTheme="minorHAnsi" w:cstheme="minorHAnsi"/>
          <w:color w:val="000000"/>
          <w:sz w:val="20"/>
          <w:szCs w:val="20"/>
        </w:rPr>
        <w:t xml:space="preserve">Publishes reports on problems and broader issues in international education that OSO identify through investigations.  </w:t>
      </w:r>
    </w:p>
    <w:p w14:paraId="1772BE74" w14:textId="77777777"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For further information, please visit </w:t>
      </w:r>
      <w:hyperlink r:id="rId106" w:history="1">
        <w:r w:rsidRPr="00B37AD5">
          <w:rPr>
            <w:rStyle w:val="Hyperlink"/>
            <w:rFonts w:asciiTheme="minorHAnsi" w:hAnsiTheme="minorHAnsi" w:cstheme="minorHAnsi"/>
            <w:sz w:val="20"/>
            <w:szCs w:val="20"/>
            <w:u w:val="none"/>
          </w:rPr>
          <w:t>https://www.ombudsman.gov.au/How-we-can-help/overseas-students</w:t>
        </w:r>
      </w:hyperlink>
      <w:r w:rsidRPr="00B37AD5">
        <w:rPr>
          <w:rFonts w:asciiTheme="minorHAnsi" w:hAnsiTheme="minorHAnsi" w:cstheme="minorHAnsi"/>
          <w:sz w:val="20"/>
          <w:szCs w:val="20"/>
        </w:rPr>
        <w:t xml:space="preserve"> or contact overseas student ombudsman by telephone, 9am to 5pm Monday to Friday, Australian Eastern Standard Time(AEST). In Australia, call: 1300 362 072 (calls from mobile phones at mobile phone rates). Outside Australia, call +61 2 6276 011.</w:t>
      </w:r>
    </w:p>
    <w:p w14:paraId="28012476" w14:textId="77777777" w:rsidR="00F7523C" w:rsidRPr="00B37AD5" w:rsidRDefault="00F7523C" w:rsidP="001801A6">
      <w:pPr>
        <w:ind w:left="450" w:firstLine="166"/>
        <w:jc w:val="both"/>
        <w:rPr>
          <w:rFonts w:asciiTheme="minorHAnsi" w:hAnsiTheme="minorHAnsi" w:cstheme="minorHAnsi"/>
          <w:b/>
          <w:sz w:val="20"/>
          <w:szCs w:val="20"/>
        </w:rPr>
      </w:pPr>
    </w:p>
    <w:p w14:paraId="4EE07ECF" w14:textId="77777777" w:rsidR="00F7523C" w:rsidRPr="00B37AD5" w:rsidRDefault="00F7523C" w:rsidP="001801A6">
      <w:pPr>
        <w:ind w:left="450" w:hanging="450"/>
        <w:jc w:val="both"/>
        <w:rPr>
          <w:rFonts w:asciiTheme="minorHAnsi" w:hAnsiTheme="minorHAnsi" w:cstheme="minorHAnsi"/>
          <w:b/>
          <w:sz w:val="20"/>
          <w:szCs w:val="20"/>
        </w:rPr>
      </w:pPr>
      <w:r w:rsidRPr="00B37AD5">
        <w:rPr>
          <w:rFonts w:asciiTheme="minorHAnsi" w:hAnsiTheme="minorHAnsi" w:cstheme="minorHAnsi"/>
          <w:b/>
          <w:sz w:val="20"/>
          <w:szCs w:val="20"/>
        </w:rPr>
        <w:t xml:space="preserve">Appeals related to Deferment, Suspension or Cancellation of Enrolment </w:t>
      </w:r>
    </w:p>
    <w:p w14:paraId="156DB108" w14:textId="77777777" w:rsidR="00F7523C" w:rsidRPr="00B37AD5" w:rsidRDefault="00F7523C" w:rsidP="001801A6">
      <w:pPr>
        <w:ind w:left="450"/>
        <w:jc w:val="both"/>
        <w:rPr>
          <w:rFonts w:asciiTheme="minorHAnsi" w:hAnsiTheme="minorHAnsi" w:cstheme="minorHAnsi"/>
          <w:b/>
          <w:sz w:val="20"/>
          <w:szCs w:val="20"/>
        </w:rPr>
      </w:pPr>
    </w:p>
    <w:p w14:paraId="2C2D2D9D" w14:textId="7964B744" w:rsidR="00F7523C" w:rsidRPr="00B37AD5" w:rsidRDefault="00F7523C" w:rsidP="001801A6">
      <w:pPr>
        <w:jc w:val="both"/>
        <w:rPr>
          <w:rFonts w:asciiTheme="minorHAnsi" w:hAnsiTheme="minorHAnsi" w:cstheme="minorHAnsi"/>
          <w:sz w:val="20"/>
          <w:szCs w:val="20"/>
        </w:rPr>
      </w:pPr>
      <w:r w:rsidRPr="00B37AD5">
        <w:rPr>
          <w:rFonts w:asciiTheme="minorHAnsi" w:hAnsiTheme="minorHAnsi" w:cstheme="minorHAnsi"/>
          <w:sz w:val="20"/>
          <w:szCs w:val="20"/>
        </w:rPr>
        <w:t xml:space="preserve">Where a student has decided to access the appeals process in relation to deferment, suspension or cancellation of their enrolment, </w:t>
      </w:r>
      <w:r w:rsidR="00C63A48">
        <w:rPr>
          <w:rFonts w:asciiTheme="minorHAnsi" w:hAnsiTheme="minorHAnsi" w:cstheme="minorHAnsi"/>
          <w:sz w:val="20"/>
          <w:szCs w:val="20"/>
        </w:rPr>
        <w:t>Melbourne Trades College</w:t>
      </w:r>
      <w:r w:rsidR="00B32216" w:rsidRPr="00B37AD5">
        <w:rPr>
          <w:rFonts w:asciiTheme="minorHAnsi" w:hAnsiTheme="minorHAnsi" w:cstheme="minorHAnsi"/>
          <w:sz w:val="20"/>
          <w:szCs w:val="20"/>
        </w:rPr>
        <w:t xml:space="preserve"> </w:t>
      </w:r>
      <w:r w:rsidRPr="00B37AD5">
        <w:rPr>
          <w:rFonts w:asciiTheme="minorHAnsi" w:hAnsiTheme="minorHAnsi" w:cstheme="minorHAnsi"/>
          <w:sz w:val="20"/>
          <w:szCs w:val="20"/>
        </w:rPr>
        <w:t xml:space="preserve">will not update the student’s status or report to the Department of Home Affairs (DHA) via PRISMS until the appeal process is completed. </w:t>
      </w:r>
    </w:p>
    <w:p w14:paraId="5C3BB23B" w14:textId="77777777" w:rsidR="00F7523C" w:rsidRPr="00B37AD5" w:rsidRDefault="00F7523C" w:rsidP="001801A6">
      <w:pPr>
        <w:jc w:val="both"/>
        <w:rPr>
          <w:rFonts w:asciiTheme="minorHAnsi" w:hAnsiTheme="minorHAnsi" w:cstheme="minorHAnsi"/>
          <w:sz w:val="20"/>
          <w:szCs w:val="20"/>
        </w:rPr>
      </w:pPr>
    </w:p>
    <w:p w14:paraId="7931653C" w14:textId="18A2ACC1" w:rsidR="00F7523C" w:rsidRPr="00B37AD5" w:rsidRDefault="00C63A48" w:rsidP="001801A6">
      <w:pPr>
        <w:jc w:val="both"/>
        <w:rPr>
          <w:rFonts w:asciiTheme="minorHAnsi" w:hAnsiTheme="minorHAnsi" w:cstheme="minorHAnsi"/>
          <w:sz w:val="20"/>
          <w:szCs w:val="20"/>
        </w:rPr>
      </w:pPr>
      <w:r>
        <w:rPr>
          <w:rFonts w:asciiTheme="minorHAnsi" w:hAnsiTheme="minorHAnsi" w:cstheme="minorHAnsi"/>
          <w:sz w:val="20"/>
          <w:szCs w:val="20"/>
        </w:rPr>
        <w:lastRenderedPageBreak/>
        <w:t>Melbourne Trades College</w:t>
      </w:r>
      <w:r w:rsidR="00B32216" w:rsidRPr="00B37AD5">
        <w:rPr>
          <w:rFonts w:asciiTheme="minorHAnsi" w:hAnsiTheme="minorHAnsi" w:cstheme="minorHAnsi"/>
          <w:sz w:val="20"/>
          <w:szCs w:val="20"/>
        </w:rPr>
        <w:t xml:space="preserve"> </w:t>
      </w:r>
      <w:r w:rsidR="00F7523C" w:rsidRPr="00B37AD5">
        <w:rPr>
          <w:rFonts w:asciiTheme="minorHAnsi" w:hAnsiTheme="minorHAnsi" w:cstheme="minorHAnsi"/>
          <w:sz w:val="20"/>
          <w:szCs w:val="20"/>
        </w:rPr>
        <w:t xml:space="preserve">is required to maintain all relevant responsibilities until: </w:t>
      </w:r>
    </w:p>
    <w:p w14:paraId="7705ACE6" w14:textId="77777777" w:rsidR="00F7523C" w:rsidRPr="00B37AD5" w:rsidRDefault="00F7523C" w:rsidP="001801A6">
      <w:pPr>
        <w:numPr>
          <w:ilvl w:val="0"/>
          <w:numId w:val="105"/>
        </w:numPr>
        <w:suppressAutoHyphens w:val="0"/>
        <w:spacing w:line="256" w:lineRule="auto"/>
        <w:ind w:left="284" w:hanging="284"/>
        <w:jc w:val="both"/>
        <w:rPr>
          <w:rFonts w:asciiTheme="minorHAnsi" w:hAnsiTheme="minorHAnsi" w:cstheme="minorHAnsi"/>
          <w:sz w:val="20"/>
          <w:szCs w:val="20"/>
        </w:rPr>
      </w:pPr>
      <w:r w:rsidRPr="00B37AD5">
        <w:rPr>
          <w:rFonts w:asciiTheme="minorHAnsi" w:hAnsiTheme="minorHAnsi" w:cstheme="minorHAnsi"/>
          <w:color w:val="000000"/>
          <w:sz w:val="20"/>
          <w:szCs w:val="20"/>
        </w:rPr>
        <w:t xml:space="preserve">the internal and external complaints processes have been completed and the breach has been upheld; </w:t>
      </w:r>
    </w:p>
    <w:p w14:paraId="2FC6E85F" w14:textId="77777777" w:rsidR="00F7523C" w:rsidRPr="00B37AD5" w:rsidRDefault="00F7523C" w:rsidP="001801A6">
      <w:pPr>
        <w:numPr>
          <w:ilvl w:val="0"/>
          <w:numId w:val="105"/>
        </w:numPr>
        <w:suppressAutoHyphens w:val="0"/>
        <w:spacing w:line="256" w:lineRule="auto"/>
        <w:ind w:left="284" w:hanging="284"/>
        <w:jc w:val="both"/>
        <w:rPr>
          <w:rFonts w:asciiTheme="minorHAnsi" w:hAnsiTheme="minorHAnsi" w:cstheme="minorHAnsi"/>
          <w:sz w:val="20"/>
          <w:szCs w:val="20"/>
        </w:rPr>
      </w:pPr>
      <w:r w:rsidRPr="00B37AD5">
        <w:rPr>
          <w:rFonts w:asciiTheme="minorHAnsi" w:hAnsiTheme="minorHAnsi" w:cstheme="minorHAnsi"/>
          <w:color w:val="000000"/>
          <w:sz w:val="20"/>
          <w:szCs w:val="20"/>
        </w:rPr>
        <w:t xml:space="preserve">the overseas student has chosen not to access the internal complaints and appeals process within the 20-working day period; </w:t>
      </w:r>
    </w:p>
    <w:p w14:paraId="7CCD3EE1" w14:textId="77777777" w:rsidR="00F7523C" w:rsidRPr="00B37AD5" w:rsidRDefault="00F7523C" w:rsidP="001801A6">
      <w:pPr>
        <w:numPr>
          <w:ilvl w:val="0"/>
          <w:numId w:val="105"/>
        </w:numPr>
        <w:suppressAutoHyphens w:val="0"/>
        <w:spacing w:line="256" w:lineRule="auto"/>
        <w:ind w:left="284" w:hanging="284"/>
        <w:jc w:val="both"/>
        <w:rPr>
          <w:rFonts w:asciiTheme="minorHAnsi" w:hAnsiTheme="minorHAnsi" w:cstheme="minorHAnsi"/>
          <w:sz w:val="20"/>
          <w:szCs w:val="20"/>
        </w:rPr>
      </w:pPr>
      <w:r w:rsidRPr="00B37AD5">
        <w:rPr>
          <w:rFonts w:asciiTheme="minorHAnsi" w:hAnsiTheme="minorHAnsi" w:cstheme="minorHAnsi"/>
          <w:color w:val="000000"/>
          <w:sz w:val="20"/>
          <w:szCs w:val="20"/>
        </w:rPr>
        <w:t xml:space="preserve">the overseas student has chosen not to access the external complaints and appeals process; </w:t>
      </w:r>
    </w:p>
    <w:p w14:paraId="68F22AAF" w14:textId="5FE28929" w:rsidR="00F7523C" w:rsidRPr="00B37AD5" w:rsidRDefault="00F7523C" w:rsidP="001801A6">
      <w:pPr>
        <w:numPr>
          <w:ilvl w:val="0"/>
          <w:numId w:val="105"/>
        </w:numPr>
        <w:suppressAutoHyphens w:val="0"/>
        <w:spacing w:after="160" w:line="256" w:lineRule="auto"/>
        <w:ind w:left="284" w:hanging="284"/>
        <w:jc w:val="both"/>
        <w:rPr>
          <w:rFonts w:asciiTheme="minorHAnsi" w:hAnsiTheme="minorHAnsi" w:cstheme="minorHAnsi"/>
          <w:sz w:val="20"/>
          <w:szCs w:val="20"/>
        </w:rPr>
      </w:pPr>
      <w:r w:rsidRPr="00B37AD5">
        <w:rPr>
          <w:rFonts w:asciiTheme="minorHAnsi" w:hAnsiTheme="minorHAnsi" w:cstheme="minorHAnsi"/>
          <w:color w:val="000000"/>
          <w:sz w:val="20"/>
          <w:szCs w:val="20"/>
        </w:rPr>
        <w:t xml:space="preserve">The overseas student withdraws from the internal or external appeals process, by notifying the </w:t>
      </w:r>
      <w:r w:rsidR="009F5E8F">
        <w:rPr>
          <w:rFonts w:asciiTheme="minorHAnsi" w:hAnsiTheme="minorHAnsi" w:cstheme="minorHAnsi"/>
          <w:color w:val="000000"/>
          <w:sz w:val="20"/>
          <w:szCs w:val="20"/>
        </w:rPr>
        <w:t>College</w:t>
      </w:r>
      <w:r w:rsidRPr="00B37AD5">
        <w:rPr>
          <w:rFonts w:asciiTheme="minorHAnsi" w:hAnsiTheme="minorHAnsi" w:cstheme="minorHAnsi"/>
          <w:color w:val="000000"/>
          <w:sz w:val="20"/>
          <w:szCs w:val="20"/>
        </w:rPr>
        <w:t xml:space="preserve"> in writing. </w:t>
      </w:r>
    </w:p>
    <w:p w14:paraId="2D5C599C" w14:textId="77777777" w:rsidR="00F7523C" w:rsidRPr="00B37AD5" w:rsidRDefault="00F7523C"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sz w:val="20"/>
          <w:szCs w:val="20"/>
        </w:rPr>
      </w:pPr>
      <w:r w:rsidRPr="00B37AD5">
        <w:rPr>
          <w:rFonts w:asciiTheme="minorHAnsi" w:hAnsiTheme="minorHAnsi" w:cstheme="minorHAnsi"/>
          <w:b/>
          <w:sz w:val="20"/>
          <w:szCs w:val="20"/>
        </w:rPr>
        <w:t>Note: *</w:t>
      </w:r>
      <w:r w:rsidRPr="00B37AD5">
        <w:rPr>
          <w:rFonts w:asciiTheme="minorHAnsi" w:hAnsiTheme="minorHAnsi" w:cstheme="minorHAnsi"/>
          <w:sz w:val="20"/>
          <w:szCs w:val="20"/>
        </w:rPr>
        <w:t>Please note that the following procedures do not remove your right to seek other dispute resolution services, or to seek other legal remedies, provided by external bodies, such as, the Dispute Settlement Commission of Victoria, Consumer and Business Affairs Victoria, or the Equal Opportunity Commission Victoria.</w:t>
      </w:r>
    </w:p>
    <w:p w14:paraId="4AE68DF0" w14:textId="77777777" w:rsidR="00F7523C" w:rsidRPr="00B37AD5" w:rsidRDefault="00F7523C" w:rsidP="001801A6">
      <w:pPr>
        <w:jc w:val="both"/>
        <w:rPr>
          <w:rFonts w:asciiTheme="minorHAnsi" w:hAnsiTheme="minorHAnsi" w:cstheme="minorHAnsi"/>
          <w:sz w:val="20"/>
          <w:szCs w:val="20"/>
        </w:rPr>
      </w:pPr>
      <w:bookmarkStart w:id="69" w:name="_Hlk29835977"/>
    </w:p>
    <w:p w14:paraId="09E008FB" w14:textId="42E38FD2" w:rsidR="00921D1A" w:rsidRPr="00B37AD5" w:rsidRDefault="000E3F8C" w:rsidP="001801A6">
      <w:pPr>
        <w:widowControl w:val="0"/>
        <w:tabs>
          <w:tab w:val="left" w:pos="142"/>
          <w:tab w:val="left" w:pos="220"/>
          <w:tab w:val="left" w:pos="284"/>
          <w:tab w:val="left" w:pos="720"/>
        </w:tabs>
        <w:autoSpaceDE w:val="0"/>
        <w:autoSpaceDN w:val="0"/>
        <w:adjustRightInd w:val="0"/>
        <w:spacing w:after="213"/>
        <w:contextualSpacing/>
        <w:jc w:val="both"/>
        <w:rPr>
          <w:rStyle w:val="None"/>
          <w:rFonts w:asciiTheme="minorHAnsi" w:hAnsiTheme="minorHAnsi" w:cstheme="minorHAnsi"/>
          <w:sz w:val="20"/>
          <w:szCs w:val="20"/>
        </w:rPr>
      </w:pPr>
      <w:r w:rsidRPr="00B37AD5">
        <w:rPr>
          <w:rFonts w:asciiTheme="minorHAnsi" w:hAnsiTheme="minorHAnsi" w:cstheme="minorHAnsi"/>
          <w:noProof/>
          <w:sz w:val="20"/>
          <w:szCs w:val="20"/>
          <w:lang w:val="en-GB" w:eastAsia="en-GB"/>
        </w:rPr>
        <mc:AlternateContent>
          <mc:Choice Requires="wps">
            <w:drawing>
              <wp:anchor distT="0" distB="0" distL="114300" distR="114300" simplePos="0" relativeHeight="251658241" behindDoc="0" locked="0" layoutInCell="1" allowOverlap="1" wp14:anchorId="7D662619" wp14:editId="53A2DF9C">
                <wp:simplePos x="0" y="0"/>
                <wp:positionH relativeFrom="margin">
                  <wp:posOffset>200025</wp:posOffset>
                </wp:positionH>
                <wp:positionV relativeFrom="paragraph">
                  <wp:posOffset>281305</wp:posOffset>
                </wp:positionV>
                <wp:extent cx="6086475" cy="1019175"/>
                <wp:effectExtent l="0" t="0" r="28575" b="28575"/>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1019175"/>
                        </a:xfrm>
                        <a:prstGeom prst="rect">
                          <a:avLst/>
                        </a:prstGeom>
                        <a:solidFill>
                          <a:schemeClr val="accent6">
                            <a:lumMod val="20000"/>
                            <a:lumOff val="80000"/>
                          </a:schemeClr>
                        </a:solidFill>
                        <a:ln w="12700">
                          <a:solidFill>
                            <a:srgbClr val="1F3864"/>
                          </a:solidFill>
                          <a:miter lim="800000"/>
                          <a:headEnd type="none" w="sm" len="sm"/>
                          <a:tailEnd type="none" w="sm" len="sm"/>
                        </a:ln>
                      </wps:spPr>
                      <wps:txbx>
                        <w:txbxContent>
                          <w:p w14:paraId="68A00276" w14:textId="77777777" w:rsidR="00FF7E42" w:rsidRPr="00402A0F" w:rsidRDefault="00FF7E42" w:rsidP="00F7523C">
                            <w:pPr>
                              <w:pStyle w:val="Body"/>
                              <w:spacing w:before="220"/>
                              <w:jc w:val="center"/>
                              <w:textDirection w:val="btLr"/>
                              <w:rPr>
                                <w:rStyle w:val="None"/>
                                <w:rFonts w:asciiTheme="minorHAnsi" w:eastAsia="Arimo" w:hAnsiTheme="minorHAnsi" w:cstheme="minorHAnsi"/>
                                <w:b/>
                                <w:bCs/>
                              </w:rPr>
                            </w:pPr>
                            <w:r w:rsidRPr="00402A0F">
                              <w:rPr>
                                <w:rStyle w:val="None"/>
                                <w:rFonts w:asciiTheme="minorHAnsi" w:eastAsia="Arimo" w:hAnsiTheme="minorHAnsi" w:cstheme="minorHAnsi"/>
                                <w:b/>
                                <w:bCs/>
                              </w:rPr>
                              <w:t>Students Rights as Consumer</w:t>
                            </w:r>
                          </w:p>
                          <w:p w14:paraId="5D8B4F98" w14:textId="77777777" w:rsidR="00FF7E42" w:rsidRPr="00402A0F" w:rsidRDefault="00FF7E42" w:rsidP="00F7523C">
                            <w:pPr>
                              <w:pStyle w:val="Body"/>
                              <w:spacing w:before="220"/>
                              <w:jc w:val="center"/>
                              <w:textDirection w:val="btLr"/>
                              <w:rPr>
                                <w:rStyle w:val="None"/>
                                <w:rFonts w:asciiTheme="minorHAnsi" w:eastAsia="Arimo" w:hAnsiTheme="minorHAnsi" w:cstheme="minorHAnsi"/>
                              </w:rPr>
                            </w:pPr>
                            <w:r w:rsidRPr="00402A0F">
                              <w:rPr>
                                <w:rStyle w:val="None"/>
                                <w:rFonts w:asciiTheme="minorHAnsi" w:eastAsia="Arimo" w:hAnsiTheme="minorHAnsi" w:cstheme="minorHAnsi"/>
                              </w:rPr>
                              <w:t>Complaints and Appeals Policy, and Procedure do not remove the right of students to take action under Australia’s consumer protection laws.</w:t>
                            </w:r>
                          </w:p>
                          <w:p w14:paraId="4479552F" w14:textId="77777777" w:rsidR="00FF7E42" w:rsidRDefault="00FF7E42" w:rsidP="00F7523C">
                            <w:pPr>
                              <w:spacing w:line="258" w:lineRule="auto"/>
                              <w:jc w:val="center"/>
                              <w:textDirection w:val="btL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662619" id="Rectangle 23" o:spid="_x0000_s1027" style="position:absolute;left:0;text-align:left;margin-left:15.75pt;margin-top:22.15pt;width:479.25pt;height:80.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" fillcolor="#e2efd9 [665]" strokecolor="#1f3864" strokeweight="1pt">
                <v:stroke startarrowwidth="narrow" startarrowlength="short" endarrowwidth="narrow" endarrowlength="short"/>
                <v:textbox inset="2.53958mm,1.2694mm,2.53958mm,1.2694mm">
                  <w:txbxContent>
                    <w:p w14:paraId="68A00276" w14:textId="77777777" w:rsidR="00FF7E42" w:rsidRPr="00402A0F" w:rsidRDefault="00FF7E42" w:rsidP="00F7523C">
                      <w:pPr>
                        <w:pStyle w:val="Body"/>
                        <w:spacing w:before="220"/>
                        <w:jc w:val="center"/>
                        <w:textDirection w:val="btLr"/>
                        <w:rPr>
                          <w:rStyle w:val="None"/>
                          <w:rFonts w:asciiTheme="minorHAnsi" w:eastAsia="Arimo" w:hAnsiTheme="minorHAnsi" w:cstheme="minorHAnsi"/>
                          <w:b/>
                          <w:bCs/>
                        </w:rPr>
                      </w:pPr>
                      <w:r w:rsidRPr="00402A0F">
                        <w:rPr>
                          <w:rStyle w:val="None"/>
                          <w:rFonts w:asciiTheme="minorHAnsi" w:eastAsia="Arimo" w:hAnsiTheme="minorHAnsi" w:cstheme="minorHAnsi"/>
                          <w:b/>
                          <w:bCs/>
                        </w:rPr>
                        <w:t>Students Rights as Consumer</w:t>
                      </w:r>
                    </w:p>
                    <w:p w14:paraId="5D8B4F98" w14:textId="77777777" w:rsidR="00FF7E42" w:rsidRPr="00402A0F" w:rsidRDefault="00FF7E42" w:rsidP="00F7523C">
                      <w:pPr>
                        <w:pStyle w:val="Body"/>
                        <w:spacing w:before="220"/>
                        <w:jc w:val="center"/>
                        <w:textDirection w:val="btLr"/>
                        <w:rPr>
                          <w:rStyle w:val="None"/>
                          <w:rFonts w:asciiTheme="minorHAnsi" w:eastAsia="Arimo" w:hAnsiTheme="minorHAnsi" w:cstheme="minorHAnsi"/>
                        </w:rPr>
                      </w:pPr>
                      <w:r w:rsidRPr="00402A0F">
                        <w:rPr>
                          <w:rStyle w:val="None"/>
                          <w:rFonts w:asciiTheme="minorHAnsi" w:eastAsia="Arimo" w:hAnsiTheme="minorHAnsi" w:cstheme="minorHAnsi"/>
                        </w:rPr>
                        <w:t>Complaints and Appeals Policy, and Procedure do not remove the right of students to take action under Australia’s consumer protection laws.</w:t>
                      </w:r>
                    </w:p>
                    <w:p w14:paraId="4479552F" w14:textId="77777777" w:rsidR="00FF7E42" w:rsidRDefault="00FF7E42" w:rsidP="00F7523C">
                      <w:pPr>
                        <w:spacing w:line="258" w:lineRule="auto"/>
                        <w:jc w:val="center"/>
                        <w:textDirection w:val="btLr"/>
                      </w:pPr>
                    </w:p>
                  </w:txbxContent>
                </v:textbox>
                <w10:wrap anchorx="margin"/>
              </v:rect>
            </w:pict>
          </mc:Fallback>
        </mc:AlternateContent>
      </w:r>
      <w:r w:rsidR="00F7523C" w:rsidRPr="00B37AD5">
        <w:rPr>
          <w:rFonts w:asciiTheme="minorHAnsi" w:hAnsiTheme="minorHAnsi" w:cstheme="minorHAnsi"/>
          <w:sz w:val="20"/>
          <w:szCs w:val="20"/>
        </w:rPr>
        <w:t xml:space="preserve">Refer to </w:t>
      </w:r>
      <w:hyperlink r:id="rId107" w:history="1">
        <w:r w:rsidR="00F7523C" w:rsidRPr="00B37AD5">
          <w:rPr>
            <w:rStyle w:val="Hyperlink"/>
            <w:rFonts w:asciiTheme="minorHAnsi" w:hAnsiTheme="minorHAnsi" w:cstheme="minorHAnsi"/>
            <w:sz w:val="20"/>
            <w:szCs w:val="20"/>
            <w:u w:val="none"/>
          </w:rPr>
          <w:t>https://www.ombudsman.gov.au/making-a-complaint/overseas-students</w:t>
        </w:r>
      </w:hyperlink>
      <w:bookmarkEnd w:id="69"/>
    </w:p>
    <w:p w14:paraId="72C54206" w14:textId="77777777" w:rsidR="00F7523C" w:rsidRPr="00B37AD5" w:rsidRDefault="00F7523C" w:rsidP="001801A6">
      <w:pPr>
        <w:pStyle w:val="Body"/>
        <w:spacing w:line="250" w:lineRule="auto"/>
        <w:ind w:right="280"/>
        <w:jc w:val="both"/>
        <w:rPr>
          <w:rStyle w:val="None"/>
          <w:rFonts w:asciiTheme="minorHAnsi" w:hAnsiTheme="minorHAnsi" w:cstheme="minorHAnsi"/>
          <w:b/>
          <w:bCs/>
          <w:sz w:val="20"/>
          <w:szCs w:val="20"/>
        </w:rPr>
      </w:pPr>
    </w:p>
    <w:p w14:paraId="1482CCE7" w14:textId="77777777" w:rsidR="00F7523C" w:rsidRPr="00B37AD5" w:rsidRDefault="00F7523C" w:rsidP="001801A6">
      <w:pPr>
        <w:pStyle w:val="Body"/>
        <w:spacing w:line="250" w:lineRule="auto"/>
        <w:ind w:right="280"/>
        <w:jc w:val="both"/>
        <w:rPr>
          <w:rStyle w:val="None"/>
          <w:rFonts w:asciiTheme="minorHAnsi" w:hAnsiTheme="minorHAnsi" w:cstheme="minorHAnsi"/>
          <w:b/>
          <w:bCs/>
          <w:sz w:val="20"/>
          <w:szCs w:val="20"/>
        </w:rPr>
      </w:pPr>
    </w:p>
    <w:p w14:paraId="78FB82F8" w14:textId="77777777" w:rsidR="00F7523C" w:rsidRPr="00B37AD5" w:rsidRDefault="00F7523C" w:rsidP="001801A6">
      <w:pPr>
        <w:pStyle w:val="Body"/>
        <w:spacing w:line="250" w:lineRule="auto"/>
        <w:ind w:right="280"/>
        <w:jc w:val="both"/>
        <w:rPr>
          <w:rStyle w:val="None"/>
          <w:rFonts w:asciiTheme="minorHAnsi" w:hAnsiTheme="minorHAnsi" w:cstheme="minorHAnsi"/>
          <w:b/>
          <w:bCs/>
          <w:sz w:val="20"/>
          <w:szCs w:val="20"/>
        </w:rPr>
      </w:pPr>
    </w:p>
    <w:p w14:paraId="63DC681E" w14:textId="77777777" w:rsidR="00F7523C" w:rsidRPr="00B37AD5" w:rsidRDefault="00F7523C" w:rsidP="001801A6">
      <w:pPr>
        <w:pStyle w:val="Body"/>
        <w:spacing w:line="250" w:lineRule="auto"/>
        <w:ind w:right="280"/>
        <w:jc w:val="both"/>
        <w:rPr>
          <w:rStyle w:val="None"/>
          <w:rFonts w:asciiTheme="minorHAnsi" w:hAnsiTheme="minorHAnsi" w:cstheme="minorHAnsi"/>
          <w:b/>
          <w:bCs/>
          <w:sz w:val="20"/>
          <w:szCs w:val="20"/>
        </w:rPr>
      </w:pPr>
    </w:p>
    <w:p w14:paraId="199322D7" w14:textId="77777777" w:rsidR="00F7523C" w:rsidRPr="00B37AD5" w:rsidRDefault="00F7523C" w:rsidP="001801A6">
      <w:pPr>
        <w:pStyle w:val="Body"/>
        <w:spacing w:line="250" w:lineRule="auto"/>
        <w:ind w:right="280"/>
        <w:jc w:val="both"/>
        <w:rPr>
          <w:rStyle w:val="None"/>
          <w:rFonts w:asciiTheme="minorHAnsi" w:hAnsiTheme="minorHAnsi" w:cstheme="minorHAnsi"/>
          <w:b/>
          <w:bCs/>
          <w:sz w:val="20"/>
          <w:szCs w:val="20"/>
        </w:rPr>
      </w:pPr>
    </w:p>
    <w:p w14:paraId="3CAC40B6" w14:textId="77777777" w:rsidR="00F7523C" w:rsidRPr="00B37AD5" w:rsidRDefault="00F7523C" w:rsidP="001801A6">
      <w:pPr>
        <w:pStyle w:val="Body"/>
        <w:spacing w:line="250" w:lineRule="auto"/>
        <w:ind w:right="280"/>
        <w:jc w:val="both"/>
        <w:rPr>
          <w:rStyle w:val="None"/>
          <w:rFonts w:asciiTheme="minorHAnsi" w:hAnsiTheme="minorHAnsi" w:cstheme="minorHAnsi"/>
          <w:b/>
          <w:bCs/>
          <w:sz w:val="20"/>
          <w:szCs w:val="20"/>
        </w:rPr>
      </w:pPr>
    </w:p>
    <w:p w14:paraId="373B5F35" w14:textId="77777777" w:rsidR="00F7523C" w:rsidRPr="00B37AD5" w:rsidRDefault="00F7523C" w:rsidP="001801A6">
      <w:pPr>
        <w:pStyle w:val="Body"/>
        <w:spacing w:line="250" w:lineRule="auto"/>
        <w:ind w:right="280"/>
        <w:jc w:val="both"/>
        <w:rPr>
          <w:rStyle w:val="None"/>
          <w:rFonts w:asciiTheme="minorHAnsi" w:hAnsiTheme="minorHAnsi" w:cstheme="minorHAnsi"/>
          <w:b/>
          <w:bCs/>
          <w:sz w:val="20"/>
          <w:szCs w:val="20"/>
        </w:rPr>
      </w:pPr>
    </w:p>
    <w:p w14:paraId="7BC04CF7" w14:textId="77777777" w:rsidR="00F7523C" w:rsidRPr="00B37AD5" w:rsidRDefault="00F7523C" w:rsidP="001801A6">
      <w:pPr>
        <w:pStyle w:val="Body"/>
        <w:spacing w:line="250" w:lineRule="auto"/>
        <w:ind w:right="280"/>
        <w:jc w:val="both"/>
        <w:rPr>
          <w:rStyle w:val="None"/>
          <w:rFonts w:asciiTheme="minorHAnsi" w:hAnsiTheme="minorHAnsi" w:cstheme="minorHAnsi"/>
          <w:b/>
          <w:bCs/>
          <w:sz w:val="20"/>
          <w:szCs w:val="20"/>
        </w:rPr>
      </w:pPr>
    </w:p>
    <w:p w14:paraId="1B55A255" w14:textId="77777777" w:rsidR="00921D1A" w:rsidRPr="00B37AD5" w:rsidRDefault="00921D1A" w:rsidP="001801A6">
      <w:pPr>
        <w:pStyle w:val="Body"/>
        <w:spacing w:line="250" w:lineRule="auto"/>
        <w:ind w:right="280"/>
        <w:jc w:val="both"/>
        <w:rPr>
          <w:rFonts w:asciiTheme="minorHAnsi" w:eastAsia="Calibri" w:hAnsiTheme="minorHAnsi" w:cstheme="minorHAnsi"/>
          <w:b/>
          <w:bCs/>
          <w:sz w:val="20"/>
          <w:szCs w:val="20"/>
        </w:rPr>
      </w:pPr>
      <w:r w:rsidRPr="00B37AD5">
        <w:rPr>
          <w:rStyle w:val="None"/>
          <w:rFonts w:asciiTheme="minorHAnsi" w:hAnsiTheme="minorHAnsi" w:cstheme="minorHAnsi"/>
          <w:b/>
          <w:bCs/>
          <w:sz w:val="20"/>
          <w:szCs w:val="20"/>
        </w:rPr>
        <w:t xml:space="preserve">Unique Student Identifier </w:t>
      </w:r>
    </w:p>
    <w:p w14:paraId="3F41616F" w14:textId="77777777" w:rsidR="00921D1A" w:rsidRPr="00B37AD5" w:rsidRDefault="00921D1A" w:rsidP="001801A6">
      <w:pPr>
        <w:pStyle w:val="Body"/>
        <w:spacing w:line="250" w:lineRule="auto"/>
        <w:ind w:right="380"/>
        <w:jc w:val="both"/>
        <w:rPr>
          <w:rStyle w:val="None"/>
          <w:rFonts w:asciiTheme="minorHAnsi" w:eastAsia="Calibri" w:hAnsiTheme="minorHAnsi" w:cstheme="minorHAnsi"/>
          <w:sz w:val="20"/>
          <w:szCs w:val="20"/>
        </w:rPr>
      </w:pPr>
    </w:p>
    <w:p w14:paraId="4A43AEE6" w14:textId="77777777" w:rsidR="00921D1A" w:rsidRPr="00B37AD5" w:rsidRDefault="00921D1A" w:rsidP="001801A6">
      <w:pPr>
        <w:pStyle w:val="Body"/>
        <w:spacing w:line="250" w:lineRule="auto"/>
        <w:ind w:right="380"/>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The Unique Student Identifier (USI) is a mandatory requirement for anyone wishing to complete Nationally Recognised VET qualification as of 1 January 2015. Each time a student completes nationally recognised training, the RTO collects and verifies their USI before they can issue a qualification or statement of attainment. In addition, we are required to include your USI in the data we submit to NCVER. </w:t>
      </w:r>
    </w:p>
    <w:p w14:paraId="219983A6" w14:textId="02260C2C" w:rsidR="00921D1A" w:rsidRPr="00B37AD5" w:rsidRDefault="00921D1A" w:rsidP="001801A6">
      <w:pPr>
        <w:pStyle w:val="Body"/>
        <w:spacing w:line="250" w:lineRule="auto"/>
        <w:ind w:right="380"/>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The USI scheme allows students to access a single online record of their VET achievements. Each person will be assigned with a USI. </w:t>
      </w:r>
      <w:r w:rsidR="00C63A48">
        <w:rPr>
          <w:rStyle w:val="None"/>
          <w:rFonts w:asciiTheme="minorHAnsi" w:eastAsia="Calibri" w:hAnsiTheme="minorHAnsi" w:cstheme="minorHAnsi"/>
          <w:sz w:val="20"/>
          <w:szCs w:val="20"/>
        </w:rPr>
        <w:t>Melbourne Trades College</w:t>
      </w:r>
      <w:r w:rsidRPr="00B37AD5">
        <w:rPr>
          <w:rStyle w:val="None"/>
          <w:rFonts w:asciiTheme="minorHAnsi" w:eastAsia="Calibri" w:hAnsiTheme="minorHAnsi" w:cstheme="minorHAnsi"/>
          <w:sz w:val="20"/>
          <w:szCs w:val="20"/>
        </w:rPr>
        <w:t xml:space="preserve"> will obtain and verify the student’s USI at the time of enrolment. </w:t>
      </w:r>
      <w:r w:rsidR="00C63A48">
        <w:rPr>
          <w:rStyle w:val="None"/>
          <w:rFonts w:asciiTheme="minorHAnsi" w:eastAsia="Calibri" w:hAnsiTheme="minorHAnsi" w:cstheme="minorHAnsi"/>
          <w:sz w:val="20"/>
          <w:szCs w:val="20"/>
        </w:rPr>
        <w:t>Melbourne Trades College</w:t>
      </w:r>
      <w:r w:rsidR="00B32216" w:rsidRPr="00B37AD5">
        <w:rPr>
          <w:rStyle w:val="None"/>
          <w:rFonts w:asciiTheme="minorHAnsi" w:eastAsia="Calibri" w:hAnsiTheme="minorHAnsi" w:cstheme="minorHAnsi"/>
          <w:sz w:val="20"/>
          <w:szCs w:val="20"/>
        </w:rPr>
        <w:t xml:space="preserve"> </w:t>
      </w:r>
      <w:r w:rsidRPr="00B37AD5">
        <w:rPr>
          <w:rStyle w:val="None"/>
          <w:rFonts w:asciiTheme="minorHAnsi" w:eastAsia="Calibri" w:hAnsiTheme="minorHAnsi" w:cstheme="minorHAnsi"/>
          <w:sz w:val="20"/>
          <w:szCs w:val="20"/>
        </w:rPr>
        <w:t xml:space="preserve">will comply with the Student Identifiers Act 2014.  </w:t>
      </w:r>
    </w:p>
    <w:p w14:paraId="195C45D5" w14:textId="42AD1167" w:rsidR="00921D1A" w:rsidRPr="00B37AD5" w:rsidRDefault="00921D1A" w:rsidP="001801A6">
      <w:pPr>
        <w:pStyle w:val="Body"/>
        <w:spacing w:line="250" w:lineRule="auto"/>
        <w:ind w:right="380"/>
        <w:jc w:val="both"/>
        <w:rPr>
          <w:rStyle w:val="None"/>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The USI is an identifier known only to the issuing RTO, the student and the department. All students undertaking vocational education and training must hold a Unique Student Identifier (USI) and provide it to </w:t>
      </w:r>
      <w:r w:rsidR="00C63A48">
        <w:rPr>
          <w:rStyle w:val="None"/>
          <w:rFonts w:asciiTheme="minorHAnsi" w:eastAsia="Calibri" w:hAnsiTheme="minorHAnsi" w:cstheme="minorHAnsi"/>
          <w:sz w:val="20"/>
          <w:szCs w:val="20"/>
        </w:rPr>
        <w:t>Melbourne Trades College</w:t>
      </w:r>
      <w:r w:rsidR="00B32216" w:rsidRPr="00B37AD5">
        <w:rPr>
          <w:rStyle w:val="None"/>
          <w:rFonts w:asciiTheme="minorHAnsi" w:eastAsia="Calibri" w:hAnsiTheme="minorHAnsi" w:cstheme="minorHAnsi"/>
          <w:sz w:val="20"/>
          <w:szCs w:val="20"/>
        </w:rPr>
        <w:t xml:space="preserve"> </w:t>
      </w:r>
      <w:r w:rsidRPr="00B37AD5">
        <w:rPr>
          <w:rStyle w:val="None"/>
          <w:rFonts w:asciiTheme="minorHAnsi" w:eastAsia="Calibri" w:hAnsiTheme="minorHAnsi" w:cstheme="minorHAnsi"/>
          <w:sz w:val="20"/>
          <w:szCs w:val="20"/>
        </w:rPr>
        <w:t xml:space="preserve">during the enrolment process. If students do not provide a USI, </w:t>
      </w:r>
      <w:r w:rsidR="00C63A48">
        <w:rPr>
          <w:rStyle w:val="None"/>
          <w:rFonts w:asciiTheme="minorHAnsi" w:eastAsia="Calibri" w:hAnsiTheme="minorHAnsi" w:cstheme="minorHAnsi"/>
          <w:sz w:val="20"/>
          <w:szCs w:val="20"/>
        </w:rPr>
        <w:t>Melbourne Trades College</w:t>
      </w:r>
      <w:r w:rsidR="00B32216" w:rsidRPr="00B37AD5">
        <w:rPr>
          <w:rStyle w:val="None"/>
          <w:rFonts w:asciiTheme="minorHAnsi" w:eastAsia="Calibri" w:hAnsiTheme="minorHAnsi" w:cstheme="minorHAnsi"/>
          <w:sz w:val="20"/>
          <w:szCs w:val="20"/>
        </w:rPr>
        <w:t xml:space="preserve"> </w:t>
      </w:r>
      <w:r w:rsidRPr="00B37AD5">
        <w:rPr>
          <w:rStyle w:val="None"/>
          <w:rFonts w:asciiTheme="minorHAnsi" w:eastAsia="Calibri" w:hAnsiTheme="minorHAnsi" w:cstheme="minorHAnsi"/>
          <w:sz w:val="20"/>
          <w:szCs w:val="20"/>
        </w:rPr>
        <w:t xml:space="preserve">will not be able to issue a Certificate, Statement of Attainment or Transcript for the training. For details on USI, visit www.usi.gov.au. </w:t>
      </w:r>
      <w:r w:rsidR="00C63A48">
        <w:rPr>
          <w:rStyle w:val="None"/>
          <w:rFonts w:asciiTheme="minorHAnsi" w:eastAsia="Calibri" w:hAnsiTheme="minorHAnsi" w:cstheme="minorHAnsi"/>
          <w:sz w:val="20"/>
          <w:szCs w:val="20"/>
        </w:rPr>
        <w:t>Melbourne Trades College</w:t>
      </w:r>
      <w:r w:rsidR="00B32216" w:rsidRPr="00B37AD5">
        <w:rPr>
          <w:rStyle w:val="None"/>
          <w:rFonts w:asciiTheme="minorHAnsi" w:eastAsia="Calibri" w:hAnsiTheme="minorHAnsi" w:cstheme="minorHAnsi"/>
          <w:sz w:val="20"/>
          <w:szCs w:val="20"/>
        </w:rPr>
        <w:t xml:space="preserve"> </w:t>
      </w:r>
      <w:r w:rsidRPr="00B37AD5">
        <w:rPr>
          <w:rStyle w:val="None"/>
          <w:rFonts w:asciiTheme="minorHAnsi" w:eastAsia="Calibri" w:hAnsiTheme="minorHAnsi" w:cstheme="minorHAnsi"/>
          <w:sz w:val="20"/>
          <w:szCs w:val="20"/>
        </w:rPr>
        <w:t>Student Services staff can assist you to obtain your USI on request.</w:t>
      </w:r>
    </w:p>
    <w:p w14:paraId="03EFBDA5" w14:textId="73B429E4" w:rsidR="00921D1A" w:rsidRPr="00B37AD5" w:rsidRDefault="00921D1A" w:rsidP="001801A6">
      <w:pPr>
        <w:pStyle w:val="Body"/>
        <w:spacing w:line="250" w:lineRule="auto"/>
        <w:ind w:right="380"/>
        <w:jc w:val="both"/>
        <w:rPr>
          <w:rFonts w:asciiTheme="minorHAnsi" w:eastAsia="Calibri" w:hAnsiTheme="minorHAnsi" w:cstheme="minorHAnsi"/>
          <w:sz w:val="20"/>
          <w:szCs w:val="20"/>
        </w:rPr>
      </w:pPr>
      <w:r w:rsidRPr="00B37AD5">
        <w:rPr>
          <w:rStyle w:val="None"/>
          <w:rFonts w:asciiTheme="minorHAnsi" w:eastAsia="Calibri" w:hAnsiTheme="minorHAnsi" w:cstheme="minorHAnsi"/>
          <w:sz w:val="20"/>
          <w:szCs w:val="20"/>
        </w:rPr>
        <w:t xml:space="preserve">USI does not appear on any certificates, statements of attainment or other public documents issued by </w:t>
      </w:r>
      <w:r w:rsidR="00C63A48">
        <w:rPr>
          <w:rStyle w:val="None"/>
          <w:rFonts w:asciiTheme="minorHAnsi" w:eastAsia="Calibri" w:hAnsiTheme="minorHAnsi" w:cstheme="minorHAnsi"/>
          <w:sz w:val="20"/>
          <w:szCs w:val="20"/>
        </w:rPr>
        <w:t>Melbourne Trades College</w:t>
      </w:r>
      <w:r w:rsidRPr="00B37AD5">
        <w:rPr>
          <w:rStyle w:val="None"/>
          <w:rFonts w:asciiTheme="minorHAnsi" w:eastAsia="Calibri" w:hAnsiTheme="minorHAnsi" w:cstheme="minorHAnsi"/>
          <w:sz w:val="20"/>
          <w:szCs w:val="20"/>
        </w:rPr>
        <w:t xml:space="preserve">. It is in the student’s best interest to keep this identifier in a safe place. If the student forgets their USI, it is possible to retrieve the information from the Department’s web site https://www.usi.gov.au/   </w:t>
      </w:r>
    </w:p>
    <w:p w14:paraId="1F4B1E70" w14:textId="37690178" w:rsidR="00921D1A" w:rsidRPr="00B37AD5" w:rsidRDefault="00921D1A" w:rsidP="001801A6">
      <w:pPr>
        <w:pStyle w:val="Body"/>
        <w:tabs>
          <w:tab w:val="left" w:pos="3282"/>
        </w:tabs>
        <w:spacing w:before="240"/>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Students permission is required to access</w:t>
      </w:r>
      <w:r w:rsidR="001801A6" w:rsidRPr="00B37AD5">
        <w:rPr>
          <w:rStyle w:val="Hyperlink2"/>
          <w:rFonts w:asciiTheme="minorHAnsi" w:hAnsiTheme="minorHAnsi" w:cstheme="minorHAnsi"/>
          <w:color w:val="000000" w:themeColor="text1"/>
          <w:sz w:val="20"/>
          <w:szCs w:val="20"/>
          <w:u w:val="none"/>
        </w:rPr>
        <w:t xml:space="preserve"> Unique</w:t>
      </w:r>
      <w:r w:rsidRPr="00B37AD5">
        <w:rPr>
          <w:rStyle w:val="Hyperlink2"/>
          <w:rFonts w:asciiTheme="minorHAnsi" w:hAnsiTheme="minorHAnsi" w:cstheme="minorHAnsi"/>
          <w:color w:val="000000" w:themeColor="text1"/>
          <w:sz w:val="20"/>
          <w:szCs w:val="20"/>
          <w:u w:val="none"/>
        </w:rPr>
        <w:t xml:space="preserve"> Student Identifier. If the student has not already obtained their USI, then </w:t>
      </w:r>
      <w:r w:rsidR="00C63A48">
        <w:rPr>
          <w:rStyle w:val="Hyperlink2"/>
          <w:rFonts w:asciiTheme="minorHAnsi" w:hAnsiTheme="minorHAnsi" w:cstheme="minorHAnsi"/>
          <w:color w:val="000000" w:themeColor="text1"/>
          <w:sz w:val="20"/>
          <w:szCs w:val="20"/>
          <w:u w:val="none"/>
        </w:rPr>
        <w:t>Melbourne Trades College</w:t>
      </w:r>
      <w:r w:rsidR="00B32216" w:rsidRPr="00B37AD5">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 xml:space="preserve">will collect information about students for the purpose of creating USI on their behalf at the time of enrolment. The student will need to sign </w:t>
      </w:r>
      <w:r w:rsidR="00C63A48">
        <w:rPr>
          <w:rStyle w:val="Hyperlink2"/>
          <w:rFonts w:asciiTheme="minorHAnsi" w:hAnsiTheme="minorHAnsi" w:cstheme="minorHAnsi"/>
          <w:color w:val="000000" w:themeColor="text1"/>
          <w:sz w:val="20"/>
          <w:szCs w:val="20"/>
          <w:u w:val="none"/>
        </w:rPr>
        <w:t>Melbourne Trades College</w:t>
      </w:r>
      <w:r w:rsidR="00B32216" w:rsidRPr="00B37AD5">
        <w:rPr>
          <w:rStyle w:val="None"/>
          <w:rFonts w:asciiTheme="minorHAnsi" w:eastAsia="Arimo" w:hAnsiTheme="minorHAnsi" w:cstheme="minorHAnsi"/>
          <w:color w:val="000000" w:themeColor="text1"/>
          <w:sz w:val="20"/>
          <w:szCs w:val="20"/>
        </w:rPr>
        <w:t>’</w:t>
      </w:r>
      <w:r w:rsidR="00B32216" w:rsidRPr="00B37AD5">
        <w:rPr>
          <w:rStyle w:val="Hyperlink2"/>
          <w:rFonts w:asciiTheme="minorHAnsi" w:hAnsiTheme="minorHAnsi" w:cstheme="minorHAnsi"/>
          <w:color w:val="000000" w:themeColor="text1"/>
          <w:sz w:val="20"/>
          <w:szCs w:val="20"/>
          <w:u w:val="none"/>
        </w:rPr>
        <w:t xml:space="preserve">s </w:t>
      </w:r>
      <w:r w:rsidRPr="00B37AD5">
        <w:rPr>
          <w:rStyle w:val="Hyperlink2"/>
          <w:rFonts w:asciiTheme="minorHAnsi" w:hAnsiTheme="minorHAnsi" w:cstheme="minorHAnsi"/>
          <w:color w:val="000000" w:themeColor="text1"/>
          <w:sz w:val="20"/>
          <w:szCs w:val="20"/>
          <w:u w:val="none"/>
        </w:rPr>
        <w:t xml:space="preserve">Unique Student Identifier (USI) Consent Form giving </w:t>
      </w:r>
      <w:r w:rsidR="00C63A48">
        <w:rPr>
          <w:rStyle w:val="Hyperlink2"/>
          <w:rFonts w:asciiTheme="minorHAnsi" w:hAnsiTheme="minorHAnsi" w:cstheme="minorHAnsi"/>
          <w:color w:val="000000" w:themeColor="text1"/>
          <w:sz w:val="20"/>
          <w:szCs w:val="20"/>
          <w:u w:val="none"/>
        </w:rPr>
        <w:t>Melbourne Trades College</w:t>
      </w:r>
      <w:r w:rsidR="00B32216" w:rsidRPr="00B37AD5">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 xml:space="preserve">authorisation to apply on their behalf. The student will need to provide at least one (1) form of ID from the list below in order for the </w:t>
      </w:r>
      <w:r w:rsidR="009F5E8F">
        <w:rPr>
          <w:rStyle w:val="Hyperlink2"/>
          <w:rFonts w:asciiTheme="minorHAnsi" w:hAnsiTheme="minorHAnsi" w:cstheme="minorHAnsi"/>
          <w:color w:val="000000" w:themeColor="text1"/>
          <w:sz w:val="20"/>
          <w:szCs w:val="20"/>
          <w:u w:val="none"/>
        </w:rPr>
        <w:t>College</w:t>
      </w:r>
      <w:r w:rsidRPr="00B37AD5">
        <w:rPr>
          <w:rStyle w:val="Hyperlink2"/>
          <w:rFonts w:asciiTheme="minorHAnsi" w:hAnsiTheme="minorHAnsi" w:cstheme="minorHAnsi"/>
          <w:color w:val="000000" w:themeColor="text1"/>
          <w:sz w:val="20"/>
          <w:szCs w:val="20"/>
          <w:u w:val="none"/>
        </w:rPr>
        <w:t xml:space="preserve"> to apply for their USI.</w:t>
      </w:r>
    </w:p>
    <w:p w14:paraId="1FDB6AB5" w14:textId="77777777" w:rsidR="00921D1A" w:rsidRPr="00B37AD5" w:rsidRDefault="00921D1A" w:rsidP="001801A6">
      <w:pPr>
        <w:pStyle w:val="Body"/>
        <w:jc w:val="both"/>
        <w:rPr>
          <w:rStyle w:val="None"/>
          <w:rFonts w:asciiTheme="minorHAnsi" w:eastAsia="Arimo" w:hAnsiTheme="minorHAnsi" w:cstheme="minorHAnsi"/>
          <w:sz w:val="20"/>
          <w:szCs w:val="20"/>
        </w:rPr>
      </w:pPr>
    </w:p>
    <w:p w14:paraId="24C820FA" w14:textId="77777777" w:rsidR="009E2C5E" w:rsidRDefault="009E2C5E" w:rsidP="001801A6">
      <w:pPr>
        <w:pStyle w:val="Body"/>
        <w:jc w:val="both"/>
        <w:rPr>
          <w:rStyle w:val="Hyperlink2"/>
          <w:rFonts w:asciiTheme="minorHAnsi" w:hAnsiTheme="minorHAnsi" w:cstheme="minorHAnsi"/>
          <w:b/>
          <w:bCs/>
          <w:sz w:val="20"/>
          <w:szCs w:val="20"/>
          <w:u w:val="none"/>
        </w:rPr>
      </w:pPr>
    </w:p>
    <w:p w14:paraId="3F996830" w14:textId="2A694D53" w:rsidR="00921D1A" w:rsidRPr="00B37AD5" w:rsidRDefault="00921D1A" w:rsidP="001801A6">
      <w:pPr>
        <w:pStyle w:val="Body"/>
        <w:jc w:val="both"/>
        <w:rPr>
          <w:rStyle w:val="Hyperlink2"/>
          <w:rFonts w:asciiTheme="minorHAnsi" w:hAnsiTheme="minorHAnsi" w:cstheme="minorHAnsi"/>
          <w:b/>
          <w:bCs/>
          <w:sz w:val="20"/>
          <w:szCs w:val="20"/>
          <w:u w:val="none"/>
        </w:rPr>
      </w:pPr>
      <w:r w:rsidRPr="00B37AD5">
        <w:rPr>
          <w:rStyle w:val="Hyperlink2"/>
          <w:rFonts w:asciiTheme="minorHAnsi" w:hAnsiTheme="minorHAnsi" w:cstheme="minorHAnsi"/>
          <w:b/>
          <w:bCs/>
          <w:sz w:val="20"/>
          <w:szCs w:val="20"/>
          <w:u w:val="none"/>
        </w:rPr>
        <w:t>Student forms of ID:</w:t>
      </w:r>
    </w:p>
    <w:p w14:paraId="7B3EC962" w14:textId="77777777" w:rsidR="00921D1A" w:rsidRPr="00B37AD5" w:rsidRDefault="00921D1A" w:rsidP="001801A6">
      <w:pPr>
        <w:pStyle w:val="Body"/>
        <w:jc w:val="both"/>
        <w:rPr>
          <w:rStyle w:val="None"/>
          <w:rFonts w:asciiTheme="minorHAnsi" w:eastAsia="Arimo" w:hAnsiTheme="minorHAnsi" w:cstheme="minorHAnsi"/>
          <w:sz w:val="20"/>
          <w:szCs w:val="20"/>
        </w:rPr>
      </w:pPr>
    </w:p>
    <w:p w14:paraId="32C0AD89" w14:textId="77777777" w:rsidR="00921D1A" w:rsidRPr="00B37AD5" w:rsidRDefault="00921D1A" w:rsidP="001801A6">
      <w:pPr>
        <w:pStyle w:val="Body"/>
        <w:numPr>
          <w:ilvl w:val="0"/>
          <w:numId w:val="17"/>
        </w:numPr>
        <w:spacing w:line="240" w:lineRule="auto"/>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Driver License </w:t>
      </w:r>
    </w:p>
    <w:p w14:paraId="24CE4134" w14:textId="77777777" w:rsidR="00921D1A" w:rsidRPr="00B37AD5" w:rsidRDefault="00921D1A" w:rsidP="001801A6">
      <w:pPr>
        <w:pStyle w:val="Body"/>
        <w:numPr>
          <w:ilvl w:val="0"/>
          <w:numId w:val="17"/>
        </w:numPr>
        <w:spacing w:line="240" w:lineRule="auto"/>
        <w:jc w:val="both"/>
        <w:rPr>
          <w:rFonts w:asciiTheme="minorHAnsi" w:hAnsiTheme="minorHAnsi" w:cstheme="minorHAnsi"/>
          <w:sz w:val="20"/>
          <w:szCs w:val="20"/>
        </w:rPr>
      </w:pPr>
      <w:r w:rsidRPr="00B37AD5">
        <w:rPr>
          <w:rStyle w:val="Hyperlink3"/>
          <w:rFonts w:asciiTheme="minorHAnsi" w:hAnsiTheme="minorHAnsi" w:cstheme="minorHAnsi"/>
          <w:sz w:val="20"/>
          <w:szCs w:val="20"/>
        </w:rPr>
        <w:t>Medicare card (this includes a current family Medicare card where your name is included)</w:t>
      </w:r>
    </w:p>
    <w:p w14:paraId="17A838F7" w14:textId="77777777" w:rsidR="00921D1A" w:rsidRPr="00B37AD5" w:rsidRDefault="00921D1A" w:rsidP="001801A6">
      <w:pPr>
        <w:pStyle w:val="Body"/>
        <w:numPr>
          <w:ilvl w:val="0"/>
          <w:numId w:val="17"/>
        </w:numPr>
        <w:spacing w:line="240" w:lineRule="auto"/>
        <w:jc w:val="both"/>
        <w:rPr>
          <w:rFonts w:asciiTheme="minorHAnsi" w:hAnsiTheme="minorHAnsi" w:cstheme="minorHAnsi"/>
          <w:sz w:val="20"/>
          <w:szCs w:val="20"/>
          <w:lang w:val="it-IT"/>
        </w:rPr>
      </w:pPr>
      <w:r w:rsidRPr="00B37AD5">
        <w:rPr>
          <w:rStyle w:val="Hyperlink3"/>
          <w:rFonts w:asciiTheme="minorHAnsi" w:hAnsiTheme="minorHAnsi" w:cstheme="minorHAnsi"/>
          <w:sz w:val="20"/>
          <w:szCs w:val="20"/>
          <w:lang w:val="it-IT"/>
        </w:rPr>
        <w:t>Australian Passport</w:t>
      </w:r>
    </w:p>
    <w:p w14:paraId="2B9E23BD" w14:textId="77777777" w:rsidR="00921D1A" w:rsidRPr="00B37AD5" w:rsidRDefault="00921D1A" w:rsidP="001801A6">
      <w:pPr>
        <w:pStyle w:val="Body"/>
        <w:numPr>
          <w:ilvl w:val="0"/>
          <w:numId w:val="17"/>
        </w:numPr>
        <w:spacing w:line="240" w:lineRule="auto"/>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Birth Certificate </w:t>
      </w:r>
    </w:p>
    <w:p w14:paraId="6CCDD27D" w14:textId="77777777" w:rsidR="00921D1A" w:rsidRPr="00B37AD5" w:rsidRDefault="00921D1A" w:rsidP="001801A6">
      <w:pPr>
        <w:pStyle w:val="Body"/>
        <w:numPr>
          <w:ilvl w:val="0"/>
          <w:numId w:val="17"/>
        </w:numPr>
        <w:spacing w:line="240" w:lineRule="auto"/>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Certificate of Registration by Descent </w:t>
      </w:r>
    </w:p>
    <w:p w14:paraId="2F10F488" w14:textId="77777777" w:rsidR="00921D1A" w:rsidRPr="00B37AD5" w:rsidRDefault="00921D1A" w:rsidP="001801A6">
      <w:pPr>
        <w:pStyle w:val="Body"/>
        <w:jc w:val="both"/>
        <w:rPr>
          <w:rStyle w:val="None"/>
          <w:rFonts w:asciiTheme="minorHAnsi" w:eastAsia="Arimo" w:hAnsiTheme="minorHAnsi" w:cstheme="minorHAnsi"/>
          <w:sz w:val="20"/>
          <w:szCs w:val="20"/>
        </w:rPr>
      </w:pPr>
    </w:p>
    <w:p w14:paraId="3881C745" w14:textId="77777777" w:rsidR="00921D1A" w:rsidRPr="00B37AD5" w:rsidRDefault="00921D1A" w:rsidP="001801A6">
      <w:pPr>
        <w:pStyle w:val="Body"/>
        <w:tabs>
          <w:tab w:val="left" w:pos="3282"/>
        </w:tabs>
        <w:spacing w:before="240"/>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lastRenderedPageBreak/>
        <w:t>This procedure applies to all student enrolments in nationally recognised training, except those students who are deemed to be exempt. Exemption categories are:</w:t>
      </w:r>
    </w:p>
    <w:p w14:paraId="65C66EF1" w14:textId="77777777" w:rsidR="00921D1A" w:rsidRPr="00B37AD5" w:rsidRDefault="00921D1A" w:rsidP="001801A6">
      <w:pPr>
        <w:pStyle w:val="Body"/>
        <w:numPr>
          <w:ilvl w:val="0"/>
          <w:numId w:val="19"/>
        </w:numPr>
        <w:spacing w:before="240"/>
        <w:jc w:val="both"/>
        <w:rPr>
          <w:rFonts w:asciiTheme="minorHAnsi" w:eastAsia="Arimo" w:hAnsiTheme="minorHAnsi" w:cstheme="minorHAnsi"/>
          <w:sz w:val="20"/>
          <w:szCs w:val="20"/>
        </w:rPr>
      </w:pPr>
      <w:r w:rsidRPr="00B37AD5">
        <w:rPr>
          <w:rStyle w:val="None"/>
          <w:rFonts w:asciiTheme="minorHAnsi" w:eastAsia="Arimo" w:hAnsiTheme="minorHAnsi" w:cstheme="minorHAnsi"/>
          <w:sz w:val="20"/>
          <w:szCs w:val="20"/>
        </w:rPr>
        <w:t>An individual who has completed all the requirements for the VET qualification or VET statement of attainment before 1</w:t>
      </w:r>
      <w:r w:rsidRPr="00B37AD5">
        <w:rPr>
          <w:rStyle w:val="None"/>
          <w:rFonts w:asciiTheme="minorHAnsi" w:eastAsia="Arimo" w:hAnsiTheme="minorHAnsi" w:cstheme="minorHAnsi"/>
          <w:sz w:val="20"/>
          <w:szCs w:val="20"/>
          <w:vertAlign w:val="superscript"/>
        </w:rPr>
        <w:t>st</w:t>
      </w:r>
      <w:r w:rsidRPr="00B37AD5">
        <w:rPr>
          <w:rStyle w:val="None"/>
          <w:rFonts w:asciiTheme="minorHAnsi" w:eastAsia="Arimo" w:hAnsiTheme="minorHAnsi" w:cstheme="minorHAnsi"/>
          <w:sz w:val="20"/>
          <w:szCs w:val="20"/>
        </w:rPr>
        <w:t xml:space="preserve"> January 2015.</w:t>
      </w:r>
    </w:p>
    <w:p w14:paraId="089AFB55" w14:textId="77777777" w:rsidR="00921D1A" w:rsidRPr="00B37AD5" w:rsidRDefault="00921D1A" w:rsidP="001801A6">
      <w:pPr>
        <w:pStyle w:val="Body"/>
        <w:numPr>
          <w:ilvl w:val="0"/>
          <w:numId w:val="19"/>
        </w:numPr>
        <w:spacing w:before="240"/>
        <w:jc w:val="both"/>
        <w:rPr>
          <w:rFonts w:asciiTheme="minorHAnsi" w:eastAsia="Arimo" w:hAnsiTheme="minorHAnsi" w:cstheme="minorHAnsi"/>
          <w:sz w:val="20"/>
          <w:szCs w:val="20"/>
        </w:rPr>
      </w:pPr>
      <w:r w:rsidRPr="00B37AD5">
        <w:rPr>
          <w:rStyle w:val="None"/>
          <w:rFonts w:asciiTheme="minorHAnsi" w:eastAsia="Arimo" w:hAnsiTheme="minorHAnsi" w:cstheme="minorHAnsi"/>
          <w:sz w:val="20"/>
          <w:szCs w:val="20"/>
        </w:rPr>
        <w:t>Students who demonstrate a genuine personal objection to being assigned a USI. This exemption can only be granted by the Student Identifiers Registrar.</w:t>
      </w:r>
    </w:p>
    <w:p w14:paraId="3CA88EF2" w14:textId="6B4A8592" w:rsidR="00921D1A" w:rsidRPr="00B37AD5" w:rsidRDefault="00921D1A" w:rsidP="001801A6">
      <w:pPr>
        <w:pStyle w:val="Body"/>
        <w:tabs>
          <w:tab w:val="left" w:pos="3282"/>
        </w:tabs>
        <w:spacing w:before="240"/>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 xml:space="preserve">Students who </w:t>
      </w:r>
      <w:r w:rsidR="001801A6" w:rsidRPr="00B37AD5">
        <w:rPr>
          <w:rStyle w:val="Hyperlink2"/>
          <w:rFonts w:asciiTheme="minorHAnsi" w:hAnsiTheme="minorHAnsi" w:cstheme="minorHAnsi"/>
          <w:color w:val="000000" w:themeColor="text1"/>
          <w:sz w:val="20"/>
          <w:szCs w:val="20"/>
          <w:u w:val="none"/>
        </w:rPr>
        <w:t>express</w:t>
      </w:r>
      <w:r w:rsidRPr="00B37AD5">
        <w:rPr>
          <w:rStyle w:val="Hyperlink2"/>
          <w:rFonts w:asciiTheme="minorHAnsi" w:hAnsiTheme="minorHAnsi" w:cstheme="minorHAnsi"/>
          <w:color w:val="000000" w:themeColor="text1"/>
          <w:sz w:val="20"/>
          <w:szCs w:val="20"/>
          <w:u w:val="none"/>
        </w:rPr>
        <w:t xml:space="preserve"> a genuine personal objection to being assigned a USI must be advised to apply to the Student Identifiers Registrar for an exemption.</w:t>
      </w:r>
    </w:p>
    <w:p w14:paraId="2980B40E" w14:textId="77777777" w:rsidR="00921D1A" w:rsidRPr="00B37AD5" w:rsidRDefault="00921D1A" w:rsidP="001801A6">
      <w:pPr>
        <w:pStyle w:val="Body"/>
        <w:tabs>
          <w:tab w:val="left" w:pos="3282"/>
        </w:tabs>
        <w:spacing w:before="240"/>
        <w:jc w:val="both"/>
        <w:rPr>
          <w:rFonts w:asciiTheme="minorHAnsi" w:eastAsia="Calibri" w:hAnsiTheme="minorHAnsi" w:cstheme="minorHAnsi"/>
          <w:color w:val="000000" w:themeColor="text1"/>
          <w:sz w:val="20"/>
          <w:szCs w:val="20"/>
        </w:rPr>
      </w:pPr>
      <w:r w:rsidRPr="00B37AD5">
        <w:rPr>
          <w:rStyle w:val="Hyperlink2"/>
          <w:rFonts w:asciiTheme="minorHAnsi" w:hAnsiTheme="minorHAnsi" w:cstheme="minorHAnsi"/>
          <w:color w:val="000000" w:themeColor="text1"/>
          <w:sz w:val="20"/>
          <w:szCs w:val="20"/>
          <w:u w:val="none"/>
        </w:rPr>
        <w:t>Ensuring that where an exemption applies, students will be informed prior to either the completion of the enrolment or commencement of training and assessment, whichever occurs first, that the results of the training will not be accessible through the Commonwealth and will not appear on any authenticated VET transcript prepared by the Registrar.</w:t>
      </w:r>
    </w:p>
    <w:p w14:paraId="49884444" w14:textId="77777777" w:rsidR="00921D1A" w:rsidRPr="00B37AD5" w:rsidRDefault="00921D1A" w:rsidP="001801A6">
      <w:pPr>
        <w:jc w:val="both"/>
        <w:rPr>
          <w:rFonts w:asciiTheme="minorHAnsi" w:hAnsiTheme="minorHAnsi" w:cstheme="minorHAnsi"/>
          <w:b/>
          <w:bCs/>
          <w:color w:val="0070C0"/>
          <w:sz w:val="20"/>
          <w:szCs w:val="20"/>
        </w:rPr>
      </w:pPr>
      <w:bookmarkStart w:id="70" w:name="_n2zr1"/>
      <w:bookmarkEnd w:id="70"/>
    </w:p>
    <w:p w14:paraId="0BAFD3FA" w14:textId="77777777" w:rsidR="003B31EE" w:rsidRPr="00B37AD5" w:rsidRDefault="003B31EE" w:rsidP="001801A6">
      <w:pPr>
        <w:widowControl w:val="0"/>
        <w:tabs>
          <w:tab w:val="left" w:pos="142"/>
          <w:tab w:val="left" w:pos="284"/>
        </w:tabs>
        <w:autoSpaceDE w:val="0"/>
        <w:autoSpaceDN w:val="0"/>
        <w:adjustRightInd w:val="0"/>
        <w:spacing w:after="240"/>
        <w:jc w:val="both"/>
        <w:rPr>
          <w:rFonts w:asciiTheme="minorHAnsi" w:hAnsiTheme="minorHAnsi" w:cstheme="minorHAnsi"/>
          <w:b/>
          <w:color w:val="0070C0"/>
          <w:sz w:val="22"/>
          <w:szCs w:val="20"/>
        </w:rPr>
      </w:pPr>
      <w:r w:rsidRPr="00B37AD5">
        <w:rPr>
          <w:rFonts w:asciiTheme="minorHAnsi" w:hAnsiTheme="minorHAnsi" w:cstheme="minorHAnsi"/>
          <w:b/>
          <w:color w:val="0070C0"/>
          <w:sz w:val="22"/>
          <w:szCs w:val="20"/>
        </w:rPr>
        <w:t>Important Information</w:t>
      </w:r>
    </w:p>
    <w:p w14:paraId="7363C72E"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rPr>
      </w:pPr>
      <w:bookmarkStart w:id="71" w:name="_Toc10637765"/>
      <w:r w:rsidRPr="00B37AD5">
        <w:rPr>
          <w:rFonts w:asciiTheme="minorHAnsi" w:hAnsiTheme="minorHAnsi" w:cstheme="minorHAnsi"/>
          <w:b/>
          <w:sz w:val="20"/>
          <w:szCs w:val="20"/>
        </w:rPr>
        <w:t>Working in Australia</w:t>
      </w:r>
      <w:bookmarkEnd w:id="71"/>
    </w:p>
    <w:p w14:paraId="55DD13BD"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1D4B2662"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Australian Immigration laws allow students to work for a limited number of hours whilst studying on a student visa in Australia. Students must not work for more than 40 hours a fortnight when student’s course of study or training is in session. A fortnight means the period of 14 days commencing on a Monday.</w:t>
      </w:r>
    </w:p>
    <w:p w14:paraId="670C4694"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5CFC98D2"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rPr>
      </w:pPr>
      <w:bookmarkStart w:id="72" w:name="_Toc10637766"/>
      <w:r w:rsidRPr="00B37AD5">
        <w:rPr>
          <w:rFonts w:asciiTheme="minorHAnsi" w:hAnsiTheme="minorHAnsi" w:cstheme="minorHAnsi"/>
          <w:b/>
          <w:sz w:val="20"/>
          <w:szCs w:val="20"/>
        </w:rPr>
        <w:t>School-aged dependents</w:t>
      </w:r>
      <w:bookmarkEnd w:id="72"/>
    </w:p>
    <w:p w14:paraId="617F9032"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p>
    <w:p w14:paraId="75CBBB2F"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Students must maintain adequate arrangements for the education of their school-age dependants who are in Australia for more than 3 months as a dependant on student’s visa.</w:t>
      </w:r>
    </w:p>
    <w:p w14:paraId="23D8DEEE"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There are requirements for compulsory school attendance for dependents of international students. In Australia, it is compulsory for children to attend school until the age of 16. The choice of schools includes public schools, private schools and religious schools. People over the age of 16 can continue to attend school </w:t>
      </w:r>
    </w:p>
    <w:p w14:paraId="51ED16D1"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0F913F46" w14:textId="0BC0E634"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until they have completed year 12. Dependents of persons holding a student visa may be required to pay full fees in any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or university that they enrol in whilst in Australia.</w:t>
      </w:r>
    </w:p>
    <w:p w14:paraId="523510C2"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Refer to </w:t>
      </w:r>
      <w:hyperlink r:id="rId108" w:history="1">
        <w:r w:rsidRPr="00B37AD5">
          <w:rPr>
            <w:rStyle w:val="Hyperlink"/>
            <w:rFonts w:asciiTheme="minorHAnsi" w:hAnsiTheme="minorHAnsi" w:cstheme="minorHAnsi"/>
            <w:sz w:val="20"/>
            <w:szCs w:val="20"/>
          </w:rPr>
          <w:t>https://immi.homeaffairs.gov.au/visas/already-have-a-visa/check-visa-details-and-conditions/see-your-visa-conditions?product=500#</w:t>
        </w:r>
      </w:hyperlink>
      <w:r w:rsidRPr="00B37AD5">
        <w:rPr>
          <w:rFonts w:asciiTheme="minorHAnsi" w:hAnsiTheme="minorHAnsi" w:cstheme="minorHAnsi"/>
          <w:sz w:val="20"/>
          <w:szCs w:val="20"/>
        </w:rPr>
        <w:t xml:space="preserve"> for more information.</w:t>
      </w:r>
    </w:p>
    <w:p w14:paraId="58D0C262"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5BBE169F"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rPr>
      </w:pPr>
      <w:bookmarkStart w:id="73" w:name="_Toc10637767"/>
      <w:r w:rsidRPr="00B37AD5">
        <w:rPr>
          <w:rFonts w:asciiTheme="minorHAnsi" w:hAnsiTheme="minorHAnsi" w:cstheme="minorHAnsi"/>
          <w:b/>
          <w:sz w:val="20"/>
          <w:szCs w:val="20"/>
        </w:rPr>
        <w:t>Legislation</w:t>
      </w:r>
      <w:bookmarkEnd w:id="73"/>
    </w:p>
    <w:p w14:paraId="2676B69E"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p>
    <w:p w14:paraId="3348919B" w14:textId="1B49A14A"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bookmarkStart w:id="74" w:name="_Hlk47966238"/>
      <w:r w:rsidRPr="00B37AD5">
        <w:rPr>
          <w:rFonts w:asciiTheme="minorHAnsi" w:hAnsiTheme="minorHAnsi" w:cstheme="minorHAnsi"/>
          <w:sz w:val="20"/>
          <w:szCs w:val="20"/>
        </w:rPr>
        <w:t xml:space="preserve">A range of legislation is applicable to all the staff members and students of </w:t>
      </w:r>
      <w:r w:rsidR="00C63A48">
        <w:rPr>
          <w:rFonts w:asciiTheme="minorHAnsi" w:hAnsiTheme="minorHAnsi" w:cstheme="minorHAnsi"/>
          <w:sz w:val="20"/>
          <w:szCs w:val="20"/>
        </w:rPr>
        <w:t>Melbourne Trades College</w:t>
      </w:r>
      <w:r w:rsidRPr="00B37AD5">
        <w:rPr>
          <w:rFonts w:asciiTheme="minorHAnsi" w:hAnsiTheme="minorHAnsi" w:cstheme="minorHAnsi"/>
          <w:sz w:val="20"/>
          <w:szCs w:val="20"/>
        </w:rPr>
        <w:t>. Information on relevant legislation can be found at the following websites.</w:t>
      </w:r>
    </w:p>
    <w:p w14:paraId="0206C8B8" w14:textId="77777777" w:rsidR="003B31EE" w:rsidRPr="00B37AD5" w:rsidRDefault="003B31EE" w:rsidP="001801A6">
      <w:pPr>
        <w:pStyle w:val="ListParagraph"/>
        <w:widowControl w:val="0"/>
        <w:numPr>
          <w:ilvl w:val="0"/>
          <w:numId w:val="91"/>
        </w:numPr>
        <w:tabs>
          <w:tab w:val="left" w:pos="142"/>
          <w:tab w:val="left" w:pos="284"/>
        </w:tabs>
        <w:suppressAutoHyphens w:val="0"/>
        <w:autoSpaceDE w:val="0"/>
        <w:autoSpaceDN w:val="0"/>
        <w:adjustRightInd w:val="0"/>
        <w:spacing w:after="240"/>
        <w:ind w:left="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Occupational Health &amp; Safety </w:t>
      </w:r>
      <w:hyperlink r:id="rId109" w:history="1">
        <w:r w:rsidRPr="00B37AD5">
          <w:rPr>
            <w:rFonts w:asciiTheme="minorHAnsi" w:hAnsiTheme="minorHAnsi" w:cstheme="minorHAnsi"/>
            <w:sz w:val="20"/>
            <w:szCs w:val="20"/>
          </w:rPr>
          <w:t>http://www.worksafe.vic.gov.au/</w:t>
        </w:r>
      </w:hyperlink>
    </w:p>
    <w:p w14:paraId="594EF36A" w14:textId="77777777" w:rsidR="003B31EE" w:rsidRPr="00B37AD5" w:rsidRDefault="003B31EE" w:rsidP="001801A6">
      <w:pPr>
        <w:pStyle w:val="ListParagraph"/>
        <w:widowControl w:val="0"/>
        <w:numPr>
          <w:ilvl w:val="0"/>
          <w:numId w:val="91"/>
        </w:numPr>
        <w:tabs>
          <w:tab w:val="left" w:pos="142"/>
          <w:tab w:val="left" w:pos="284"/>
        </w:tabs>
        <w:suppressAutoHyphens w:val="0"/>
        <w:autoSpaceDE w:val="0"/>
        <w:autoSpaceDN w:val="0"/>
        <w:adjustRightInd w:val="0"/>
        <w:spacing w:after="240"/>
        <w:ind w:left="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Victorian Equal Opportunity and Human Rights Commission </w:t>
      </w:r>
      <w:hyperlink r:id="rId110" w:history="1">
        <w:r w:rsidRPr="00B37AD5">
          <w:rPr>
            <w:rStyle w:val="Hyperlink"/>
            <w:rFonts w:asciiTheme="minorHAnsi" w:hAnsiTheme="minorHAnsi" w:cstheme="minorHAnsi"/>
            <w:sz w:val="20"/>
            <w:szCs w:val="20"/>
          </w:rPr>
          <w:t>http://www.humanrightscommission.vic.gov.au/</w:t>
        </w:r>
      </w:hyperlink>
    </w:p>
    <w:p w14:paraId="44DD08AB" w14:textId="77777777" w:rsidR="003B31EE" w:rsidRPr="00B37AD5" w:rsidRDefault="003B31EE" w:rsidP="001801A6">
      <w:pPr>
        <w:pStyle w:val="ListParagraph"/>
        <w:widowControl w:val="0"/>
        <w:numPr>
          <w:ilvl w:val="0"/>
          <w:numId w:val="91"/>
        </w:numPr>
        <w:tabs>
          <w:tab w:val="left" w:pos="142"/>
          <w:tab w:val="left" w:pos="284"/>
        </w:tabs>
        <w:suppressAutoHyphens w:val="0"/>
        <w:autoSpaceDE w:val="0"/>
        <w:autoSpaceDN w:val="0"/>
        <w:adjustRightInd w:val="0"/>
        <w:spacing w:after="240"/>
        <w:ind w:left="45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VET Quality Framework </w:t>
      </w:r>
      <w:hyperlink r:id="rId111" w:history="1">
        <w:r w:rsidRPr="00B37AD5">
          <w:rPr>
            <w:rStyle w:val="Hyperlink"/>
            <w:rFonts w:asciiTheme="minorHAnsi" w:hAnsiTheme="minorHAnsi" w:cstheme="minorHAnsi"/>
            <w:sz w:val="20"/>
            <w:szCs w:val="20"/>
          </w:rPr>
          <w:t>www.asqa.gov.au/</w:t>
        </w:r>
      </w:hyperlink>
    </w:p>
    <w:p w14:paraId="6EA26CD2" w14:textId="77777777" w:rsidR="003B31EE" w:rsidRPr="00B37AD5" w:rsidRDefault="003B31EE" w:rsidP="001801A6">
      <w:pPr>
        <w:pStyle w:val="ListParagraph"/>
        <w:widowControl w:val="0"/>
        <w:numPr>
          <w:ilvl w:val="0"/>
          <w:numId w:val="91"/>
        </w:numPr>
        <w:tabs>
          <w:tab w:val="left" w:pos="142"/>
          <w:tab w:val="left" w:pos="284"/>
        </w:tabs>
        <w:suppressAutoHyphens w:val="0"/>
        <w:autoSpaceDE w:val="0"/>
        <w:autoSpaceDN w:val="0"/>
        <w:adjustRightInd w:val="0"/>
        <w:spacing w:after="240"/>
        <w:ind w:left="45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Department of Home Affairs </w:t>
      </w:r>
      <w:hyperlink r:id="rId112" w:history="1">
        <w:r w:rsidRPr="00B37AD5">
          <w:rPr>
            <w:rStyle w:val="Hyperlink"/>
            <w:rFonts w:asciiTheme="minorHAnsi" w:hAnsiTheme="minorHAnsi" w:cstheme="minorHAnsi"/>
            <w:sz w:val="20"/>
            <w:szCs w:val="20"/>
          </w:rPr>
          <w:t>https://immi.homeaffairs.gov.au/</w:t>
        </w:r>
      </w:hyperlink>
    </w:p>
    <w:p w14:paraId="6835B949" w14:textId="77777777" w:rsidR="003B31EE" w:rsidRPr="00B37AD5" w:rsidRDefault="003B31EE" w:rsidP="001801A6">
      <w:pPr>
        <w:pStyle w:val="ListParagraph"/>
        <w:widowControl w:val="0"/>
        <w:numPr>
          <w:ilvl w:val="0"/>
          <w:numId w:val="91"/>
        </w:numPr>
        <w:tabs>
          <w:tab w:val="left" w:pos="142"/>
          <w:tab w:val="left" w:pos="284"/>
        </w:tabs>
        <w:suppressAutoHyphens w:val="0"/>
        <w:autoSpaceDE w:val="0"/>
        <w:autoSpaceDN w:val="0"/>
        <w:adjustRightInd w:val="0"/>
        <w:spacing w:after="240"/>
        <w:ind w:left="45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Disability Standards for Education 2005 </w:t>
      </w:r>
      <w:hyperlink r:id="rId113" w:history="1">
        <w:r w:rsidRPr="00B37AD5">
          <w:rPr>
            <w:rStyle w:val="Hyperlink"/>
            <w:rFonts w:asciiTheme="minorHAnsi" w:hAnsiTheme="minorHAnsi" w:cstheme="minorHAnsi"/>
            <w:sz w:val="20"/>
            <w:szCs w:val="20"/>
          </w:rPr>
          <w:t>https://www.education.gov.au/disability-standards-education-2005</w:t>
        </w:r>
      </w:hyperlink>
    </w:p>
    <w:p w14:paraId="70120F3E" w14:textId="77777777" w:rsidR="003B31EE" w:rsidRPr="00B37AD5" w:rsidRDefault="003B31EE" w:rsidP="001801A6">
      <w:pPr>
        <w:pStyle w:val="ListParagraph"/>
        <w:widowControl w:val="0"/>
        <w:numPr>
          <w:ilvl w:val="0"/>
          <w:numId w:val="91"/>
        </w:numPr>
        <w:tabs>
          <w:tab w:val="left" w:pos="142"/>
          <w:tab w:val="left" w:pos="284"/>
        </w:tabs>
        <w:suppressAutoHyphens w:val="0"/>
        <w:autoSpaceDE w:val="0"/>
        <w:autoSpaceDN w:val="0"/>
        <w:adjustRightInd w:val="0"/>
        <w:spacing w:after="240"/>
        <w:ind w:left="45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Disability Discrimination Act 1992 </w:t>
      </w:r>
      <w:hyperlink r:id="rId114" w:history="1">
        <w:r w:rsidRPr="00B37AD5">
          <w:rPr>
            <w:rStyle w:val="Hyperlink"/>
            <w:rFonts w:asciiTheme="minorHAnsi" w:hAnsiTheme="minorHAnsi" w:cstheme="minorHAnsi"/>
            <w:sz w:val="20"/>
            <w:szCs w:val="20"/>
          </w:rPr>
          <w:t>https://www.legislation.gov.au/Series/C2004A04426</w:t>
        </w:r>
      </w:hyperlink>
    </w:p>
    <w:p w14:paraId="7FDFA2AC" w14:textId="77777777" w:rsidR="003B31EE" w:rsidRPr="00B37AD5" w:rsidRDefault="003B31EE" w:rsidP="001801A6">
      <w:pPr>
        <w:pStyle w:val="ListParagraph"/>
        <w:widowControl w:val="0"/>
        <w:numPr>
          <w:ilvl w:val="0"/>
          <w:numId w:val="91"/>
        </w:numPr>
        <w:tabs>
          <w:tab w:val="left" w:pos="142"/>
          <w:tab w:val="left" w:pos="284"/>
        </w:tabs>
        <w:suppressAutoHyphens w:val="0"/>
        <w:autoSpaceDE w:val="0"/>
        <w:autoSpaceDN w:val="0"/>
        <w:adjustRightInd w:val="0"/>
        <w:spacing w:after="240"/>
        <w:ind w:left="45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Racial Hatred Act 1995 </w:t>
      </w:r>
      <w:hyperlink r:id="rId115" w:history="1">
        <w:r w:rsidRPr="00B37AD5">
          <w:rPr>
            <w:rStyle w:val="Hyperlink"/>
            <w:rFonts w:asciiTheme="minorHAnsi" w:hAnsiTheme="minorHAnsi" w:cstheme="minorHAnsi"/>
            <w:sz w:val="20"/>
            <w:szCs w:val="20"/>
          </w:rPr>
          <w:t>https://www.legislation.gov.au/Details/C2004A04951</w:t>
        </w:r>
      </w:hyperlink>
    </w:p>
    <w:p w14:paraId="4170A914" w14:textId="77777777" w:rsidR="003B31EE" w:rsidRPr="00B37AD5" w:rsidRDefault="003B31EE" w:rsidP="001801A6">
      <w:pPr>
        <w:pStyle w:val="ListParagraph"/>
        <w:widowControl w:val="0"/>
        <w:numPr>
          <w:ilvl w:val="0"/>
          <w:numId w:val="91"/>
        </w:numPr>
        <w:tabs>
          <w:tab w:val="left" w:pos="142"/>
          <w:tab w:val="left" w:pos="284"/>
        </w:tabs>
        <w:suppressAutoHyphens w:val="0"/>
        <w:autoSpaceDE w:val="0"/>
        <w:autoSpaceDN w:val="0"/>
        <w:adjustRightInd w:val="0"/>
        <w:spacing w:after="240"/>
        <w:ind w:left="45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Racial Discrimination Act 1975 </w:t>
      </w:r>
      <w:hyperlink r:id="rId116" w:history="1">
        <w:r w:rsidRPr="00B37AD5">
          <w:rPr>
            <w:rStyle w:val="Hyperlink"/>
            <w:rFonts w:asciiTheme="minorHAnsi" w:hAnsiTheme="minorHAnsi" w:cstheme="minorHAnsi"/>
            <w:sz w:val="20"/>
            <w:szCs w:val="20"/>
          </w:rPr>
          <w:t>https://www.legislation.gov.au/Details/C2016C00089</w:t>
        </w:r>
      </w:hyperlink>
    </w:p>
    <w:p w14:paraId="1A134334" w14:textId="77777777" w:rsidR="003B31EE" w:rsidRPr="00B37AD5" w:rsidRDefault="003B31EE" w:rsidP="001801A6">
      <w:pPr>
        <w:pStyle w:val="ListParagraph"/>
        <w:widowControl w:val="0"/>
        <w:numPr>
          <w:ilvl w:val="0"/>
          <w:numId w:val="91"/>
        </w:numPr>
        <w:tabs>
          <w:tab w:val="left" w:pos="142"/>
          <w:tab w:val="left" w:pos="284"/>
        </w:tabs>
        <w:suppressAutoHyphens w:val="0"/>
        <w:autoSpaceDE w:val="0"/>
        <w:autoSpaceDN w:val="0"/>
        <w:adjustRightInd w:val="0"/>
        <w:spacing w:after="240"/>
        <w:ind w:left="450" w:firstLine="0"/>
        <w:jc w:val="both"/>
        <w:rPr>
          <w:rStyle w:val="Hyperlink"/>
          <w:rFonts w:asciiTheme="minorHAnsi" w:hAnsiTheme="minorHAnsi" w:cstheme="minorHAnsi"/>
          <w:sz w:val="20"/>
          <w:szCs w:val="20"/>
        </w:rPr>
      </w:pPr>
      <w:r w:rsidRPr="00B37AD5">
        <w:rPr>
          <w:rFonts w:asciiTheme="minorHAnsi" w:hAnsiTheme="minorHAnsi" w:cstheme="minorHAnsi"/>
          <w:sz w:val="20"/>
          <w:szCs w:val="20"/>
        </w:rPr>
        <w:t xml:space="preserve">Sex Discrimination Act 1984 </w:t>
      </w:r>
      <w:hyperlink r:id="rId117" w:history="1">
        <w:r w:rsidRPr="00B37AD5">
          <w:rPr>
            <w:rStyle w:val="Hyperlink"/>
            <w:rFonts w:asciiTheme="minorHAnsi" w:hAnsiTheme="minorHAnsi" w:cstheme="minorHAnsi"/>
            <w:sz w:val="20"/>
            <w:szCs w:val="20"/>
          </w:rPr>
          <w:t>https://www.legislation.gov.au/Details/C2018C00499</w:t>
        </w:r>
      </w:hyperlink>
    </w:p>
    <w:p w14:paraId="7005DAAF" w14:textId="77777777" w:rsidR="003B31EE" w:rsidRPr="00B37AD5" w:rsidRDefault="003B31EE" w:rsidP="001801A6">
      <w:pPr>
        <w:pStyle w:val="ListParagraph"/>
        <w:widowControl w:val="0"/>
        <w:numPr>
          <w:ilvl w:val="0"/>
          <w:numId w:val="91"/>
        </w:numPr>
        <w:tabs>
          <w:tab w:val="left" w:pos="142"/>
          <w:tab w:val="left" w:pos="284"/>
        </w:tabs>
        <w:suppressAutoHyphens w:val="0"/>
        <w:autoSpaceDE w:val="0"/>
        <w:autoSpaceDN w:val="0"/>
        <w:adjustRightInd w:val="0"/>
        <w:spacing w:after="240"/>
        <w:ind w:left="45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Privacy Act 1988 </w:t>
      </w:r>
      <w:r w:rsidR="005323D0" w:rsidRPr="00B37AD5">
        <w:rPr>
          <w:rStyle w:val="Hyperlink"/>
          <w:rFonts w:asciiTheme="minorHAnsi" w:hAnsiTheme="minorHAnsi" w:cstheme="minorHAnsi"/>
          <w:sz w:val="20"/>
          <w:szCs w:val="20"/>
        </w:rPr>
        <w:t>https://www.legislation.gov.au/Series/C2004A03712</w:t>
      </w:r>
    </w:p>
    <w:p w14:paraId="2BA35FA4" w14:textId="77777777" w:rsidR="003B31EE" w:rsidRPr="00B37AD5" w:rsidRDefault="003B31EE" w:rsidP="001801A6">
      <w:pPr>
        <w:pStyle w:val="ListParagraph"/>
        <w:widowControl w:val="0"/>
        <w:numPr>
          <w:ilvl w:val="0"/>
          <w:numId w:val="91"/>
        </w:numPr>
        <w:tabs>
          <w:tab w:val="left" w:pos="142"/>
          <w:tab w:val="left" w:pos="284"/>
        </w:tabs>
        <w:suppressAutoHyphens w:val="0"/>
        <w:autoSpaceDE w:val="0"/>
        <w:autoSpaceDN w:val="0"/>
        <w:adjustRightInd w:val="0"/>
        <w:spacing w:after="240"/>
        <w:ind w:left="45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National Code of Practice for Providers of Education and Training to Overseas Students 2018 </w:t>
      </w:r>
      <w:hyperlink r:id="rId118" w:anchor="_Toc487026955" w:history="1">
        <w:r w:rsidRPr="00B37AD5">
          <w:rPr>
            <w:rStyle w:val="Hyperlink"/>
            <w:rFonts w:asciiTheme="minorHAnsi" w:hAnsiTheme="minorHAnsi" w:cstheme="minorHAnsi"/>
            <w:sz w:val="20"/>
            <w:szCs w:val="20"/>
          </w:rPr>
          <w:t>https://www.legislation.gov.au/Details/F2017L01182/Html/Text#_Toc487026955</w:t>
        </w:r>
      </w:hyperlink>
    </w:p>
    <w:p w14:paraId="3598D7FE" w14:textId="77777777" w:rsidR="003B31EE" w:rsidRPr="00B37AD5" w:rsidRDefault="003B31EE" w:rsidP="001801A6">
      <w:pPr>
        <w:pStyle w:val="ListParagraph"/>
        <w:widowControl w:val="0"/>
        <w:numPr>
          <w:ilvl w:val="0"/>
          <w:numId w:val="110"/>
        </w:numPr>
        <w:tabs>
          <w:tab w:val="left" w:pos="142"/>
          <w:tab w:val="left" w:pos="284"/>
        </w:tabs>
        <w:suppressAutoHyphens w:val="0"/>
        <w:autoSpaceDE w:val="0"/>
        <w:autoSpaceDN w:val="0"/>
        <w:adjustRightInd w:val="0"/>
        <w:spacing w:after="240"/>
        <w:ind w:left="45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Education Services to Overseas Students (ESOS) Act 2000 </w:t>
      </w:r>
      <w:hyperlink r:id="rId119" w:history="1">
        <w:r w:rsidRPr="00B37AD5">
          <w:rPr>
            <w:rStyle w:val="Hyperlink"/>
            <w:rFonts w:asciiTheme="minorHAnsi" w:hAnsiTheme="minorHAnsi" w:cstheme="minorHAnsi"/>
            <w:sz w:val="20"/>
            <w:szCs w:val="20"/>
          </w:rPr>
          <w:t>https://www.legislation.gov.au/Details/C2020C00039</w:t>
        </w:r>
      </w:hyperlink>
    </w:p>
    <w:p w14:paraId="43A2F4B4" w14:textId="77777777" w:rsidR="003B31EE" w:rsidRPr="00B37AD5" w:rsidRDefault="003B31EE" w:rsidP="001801A6">
      <w:pPr>
        <w:pStyle w:val="ListParagraph"/>
        <w:widowControl w:val="0"/>
        <w:numPr>
          <w:ilvl w:val="0"/>
          <w:numId w:val="110"/>
        </w:numPr>
        <w:tabs>
          <w:tab w:val="left" w:pos="142"/>
          <w:tab w:val="left" w:pos="284"/>
        </w:tabs>
        <w:suppressAutoHyphens w:val="0"/>
        <w:autoSpaceDE w:val="0"/>
        <w:autoSpaceDN w:val="0"/>
        <w:adjustRightInd w:val="0"/>
        <w:spacing w:after="240"/>
        <w:ind w:left="450" w:firstLine="0"/>
        <w:jc w:val="both"/>
        <w:rPr>
          <w:rFonts w:asciiTheme="minorHAnsi" w:hAnsiTheme="minorHAnsi" w:cstheme="minorHAnsi"/>
          <w:sz w:val="20"/>
          <w:szCs w:val="20"/>
        </w:rPr>
      </w:pPr>
      <w:r w:rsidRPr="00B37AD5">
        <w:rPr>
          <w:rFonts w:asciiTheme="minorHAnsi" w:hAnsiTheme="minorHAnsi" w:cstheme="minorHAnsi"/>
          <w:sz w:val="20"/>
          <w:szCs w:val="20"/>
        </w:rPr>
        <w:t xml:space="preserve">Education Services to Overseas Students (ESOS) Regulations 2019 </w:t>
      </w:r>
      <w:hyperlink r:id="rId120" w:history="1">
        <w:r w:rsidRPr="00B37AD5">
          <w:rPr>
            <w:rStyle w:val="Hyperlink"/>
            <w:rFonts w:asciiTheme="minorHAnsi" w:hAnsiTheme="minorHAnsi" w:cstheme="minorHAnsi"/>
            <w:sz w:val="20"/>
            <w:szCs w:val="20"/>
          </w:rPr>
          <w:t>https://www.legislation.gov.au/Details/F2019L00571</w:t>
        </w:r>
      </w:hyperlink>
    </w:p>
    <w:p w14:paraId="5D927787" w14:textId="0796A7B2"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lastRenderedPageBreak/>
        <w:t xml:space="preserve">It is the responsibility of all </w:t>
      </w:r>
      <w:r w:rsidR="00C63A48">
        <w:rPr>
          <w:rFonts w:asciiTheme="minorHAnsi" w:hAnsiTheme="minorHAnsi" w:cstheme="minorHAnsi"/>
          <w:sz w:val="20"/>
          <w:szCs w:val="20"/>
        </w:rPr>
        <w:t>Melbourne Trades College</w:t>
      </w:r>
      <w:r w:rsidR="005323D0" w:rsidRPr="00B37AD5">
        <w:rPr>
          <w:rFonts w:asciiTheme="minorHAnsi" w:hAnsiTheme="minorHAnsi" w:cstheme="minorHAnsi"/>
          <w:sz w:val="20"/>
          <w:szCs w:val="20"/>
        </w:rPr>
        <w:t xml:space="preserve">’s </w:t>
      </w:r>
      <w:r w:rsidRPr="00B37AD5">
        <w:rPr>
          <w:rFonts w:asciiTheme="minorHAnsi" w:hAnsiTheme="minorHAnsi" w:cstheme="minorHAnsi"/>
          <w:sz w:val="20"/>
          <w:szCs w:val="20"/>
        </w:rPr>
        <w:t xml:space="preserve">staff to ensure the requirements of relevant legislation are met at all times. Please refer to the websites </w:t>
      </w:r>
      <w:r w:rsidR="001801A6" w:rsidRPr="00B37AD5">
        <w:rPr>
          <w:rFonts w:asciiTheme="minorHAnsi" w:hAnsiTheme="minorHAnsi" w:cstheme="minorHAnsi"/>
          <w:sz w:val="20"/>
          <w:szCs w:val="20"/>
        </w:rPr>
        <w:t>indicated or</w:t>
      </w:r>
      <w:r w:rsidRPr="00B37AD5">
        <w:rPr>
          <w:rFonts w:asciiTheme="minorHAnsi" w:hAnsiTheme="minorHAnsi" w:cstheme="minorHAnsi"/>
          <w:sz w:val="20"/>
          <w:szCs w:val="20"/>
        </w:rPr>
        <w:t xml:space="preserve"> contact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if you require further information. There may be additional, course-specific, legislation that is relevant. Information about this legislation will be provided during the course. </w:t>
      </w:r>
    </w:p>
    <w:bookmarkEnd w:id="74"/>
    <w:p w14:paraId="57006396"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44F960C3"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bookmarkStart w:id="75" w:name="_Hlk47966263"/>
      <w:r w:rsidRPr="00B37AD5">
        <w:rPr>
          <w:rFonts w:asciiTheme="minorHAnsi" w:hAnsiTheme="minorHAnsi" w:cstheme="minorHAnsi"/>
          <w:b/>
          <w:sz w:val="20"/>
          <w:szCs w:val="20"/>
        </w:rPr>
        <w:t>Agent’s Legislation</w:t>
      </w:r>
    </w:p>
    <w:p w14:paraId="2E01E891"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1A43C058" w14:textId="1A19FFE6" w:rsidR="003B31EE" w:rsidRPr="00B37AD5" w:rsidRDefault="00C63A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Pr>
          <w:rFonts w:asciiTheme="minorHAnsi" w:hAnsiTheme="minorHAnsi" w:cstheme="minorHAnsi"/>
          <w:sz w:val="20"/>
          <w:szCs w:val="20"/>
        </w:rPr>
        <w:t>Melbourne Trades College</w:t>
      </w:r>
      <w:r w:rsidR="005323D0"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 xml:space="preserve">engages with on shore and </w:t>
      </w:r>
      <w:r w:rsidR="001801A6" w:rsidRPr="00B37AD5">
        <w:rPr>
          <w:rFonts w:asciiTheme="minorHAnsi" w:hAnsiTheme="minorHAnsi" w:cstheme="minorHAnsi"/>
          <w:sz w:val="20"/>
          <w:szCs w:val="20"/>
        </w:rPr>
        <w:t>offshore</w:t>
      </w:r>
      <w:r w:rsidR="003B31EE" w:rsidRPr="00B37AD5">
        <w:rPr>
          <w:rFonts w:asciiTheme="minorHAnsi" w:hAnsiTheme="minorHAnsi" w:cstheme="minorHAnsi"/>
          <w:sz w:val="20"/>
          <w:szCs w:val="20"/>
        </w:rPr>
        <w:t xml:space="preserve"> Agents to recruit students. Full list of Agents can be found on </w:t>
      </w:r>
      <w:r>
        <w:rPr>
          <w:rFonts w:asciiTheme="minorHAnsi" w:hAnsiTheme="minorHAnsi" w:cstheme="minorHAnsi"/>
          <w:sz w:val="20"/>
          <w:szCs w:val="20"/>
        </w:rPr>
        <w:t>Melbourne Trades College</w:t>
      </w:r>
      <w:r w:rsidR="005323D0" w:rsidRPr="00B37AD5">
        <w:rPr>
          <w:rFonts w:asciiTheme="minorHAnsi" w:hAnsiTheme="minorHAnsi" w:cstheme="minorHAnsi"/>
          <w:sz w:val="20"/>
          <w:szCs w:val="20"/>
        </w:rPr>
        <w:t xml:space="preserve">’s </w:t>
      </w:r>
      <w:r w:rsidR="003B31EE" w:rsidRPr="00B37AD5">
        <w:rPr>
          <w:rFonts w:asciiTheme="minorHAnsi" w:hAnsiTheme="minorHAnsi" w:cstheme="minorHAnsi"/>
          <w:sz w:val="20"/>
          <w:szCs w:val="20"/>
        </w:rPr>
        <w:t>website www.</w:t>
      </w:r>
      <w:r>
        <w:rPr>
          <w:rFonts w:asciiTheme="minorHAnsi" w:hAnsiTheme="minorHAnsi" w:cstheme="minorHAnsi"/>
          <w:sz w:val="20"/>
          <w:szCs w:val="20"/>
        </w:rPr>
        <w:t>Melbourne Trades College</w:t>
      </w:r>
      <w:r w:rsidR="005323D0"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 xml:space="preserve">edu.au. </w:t>
      </w:r>
      <w:r>
        <w:rPr>
          <w:rFonts w:asciiTheme="minorHAnsi" w:hAnsiTheme="minorHAnsi" w:cstheme="minorHAnsi"/>
          <w:sz w:val="20"/>
          <w:szCs w:val="20"/>
        </w:rPr>
        <w:t>Melbourne Trades College</w:t>
      </w:r>
      <w:r w:rsidR="005323D0"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 xml:space="preserve">is responsible to ensure that its agents accurately </w:t>
      </w:r>
      <w:r w:rsidR="005323D0" w:rsidRPr="00B37AD5">
        <w:rPr>
          <w:rFonts w:asciiTheme="minorHAnsi" w:hAnsiTheme="minorHAnsi" w:cstheme="minorHAnsi"/>
          <w:sz w:val="20"/>
          <w:szCs w:val="20"/>
        </w:rPr>
        <w:t>represent</w:t>
      </w:r>
      <w:r w:rsidR="009E2C5E">
        <w:rPr>
          <w:rFonts w:asciiTheme="minorHAnsi" w:hAnsiTheme="minorHAnsi" w:cstheme="minorHAnsi"/>
          <w:sz w:val="20"/>
          <w:szCs w:val="20"/>
        </w:rPr>
        <w:t xml:space="preserve"> </w:t>
      </w:r>
      <w:r>
        <w:rPr>
          <w:rFonts w:asciiTheme="minorHAnsi" w:hAnsiTheme="minorHAnsi" w:cstheme="minorHAnsi"/>
          <w:sz w:val="20"/>
          <w:szCs w:val="20"/>
        </w:rPr>
        <w:t>Melbourne Trades College</w:t>
      </w:r>
      <w:r w:rsidR="005323D0" w:rsidRPr="00B37AD5">
        <w:rPr>
          <w:rFonts w:asciiTheme="minorHAnsi" w:hAnsiTheme="minorHAnsi" w:cstheme="minorHAnsi"/>
          <w:sz w:val="20"/>
          <w:szCs w:val="20"/>
        </w:rPr>
        <w:t xml:space="preserve">’s </w:t>
      </w:r>
      <w:r w:rsidR="003B31EE" w:rsidRPr="00B37AD5">
        <w:rPr>
          <w:rFonts w:asciiTheme="minorHAnsi" w:hAnsiTheme="minorHAnsi" w:cstheme="minorHAnsi"/>
          <w:sz w:val="20"/>
          <w:szCs w:val="20"/>
        </w:rPr>
        <w:t xml:space="preserve">services on their behalf. If you have any feedback or concerns regarding services provided </w:t>
      </w:r>
      <w:r w:rsidR="009E2C5E" w:rsidRPr="00B37AD5">
        <w:rPr>
          <w:rFonts w:asciiTheme="minorHAnsi" w:hAnsiTheme="minorHAnsi" w:cstheme="minorHAnsi"/>
          <w:sz w:val="20"/>
          <w:szCs w:val="20"/>
        </w:rPr>
        <w:t>by Agents</w:t>
      </w:r>
      <w:r w:rsidR="003B31EE" w:rsidRPr="00B37AD5">
        <w:rPr>
          <w:rFonts w:asciiTheme="minorHAnsi" w:hAnsiTheme="minorHAnsi" w:cstheme="minorHAnsi"/>
          <w:sz w:val="20"/>
          <w:szCs w:val="20"/>
        </w:rPr>
        <w:t xml:space="preserve"> or its representatives, please contact </w:t>
      </w:r>
      <w:r>
        <w:rPr>
          <w:rFonts w:asciiTheme="minorHAnsi" w:hAnsiTheme="minorHAnsi" w:cstheme="minorHAnsi"/>
          <w:sz w:val="20"/>
          <w:szCs w:val="20"/>
        </w:rPr>
        <w:t>Melbourne Trades College</w:t>
      </w:r>
      <w:r w:rsidR="003B31EE" w:rsidRPr="00B37AD5">
        <w:rPr>
          <w:rFonts w:asciiTheme="minorHAnsi" w:hAnsiTheme="minorHAnsi" w:cstheme="minorHAnsi"/>
          <w:sz w:val="20"/>
          <w:szCs w:val="20"/>
        </w:rPr>
        <w:t xml:space="preserve"> students support </w:t>
      </w:r>
      <w:r w:rsidR="00A01EF6">
        <w:rPr>
          <w:rFonts w:asciiTheme="minorHAnsi" w:hAnsiTheme="minorHAnsi" w:cstheme="minorHAnsi"/>
          <w:sz w:val="20"/>
          <w:szCs w:val="20"/>
        </w:rPr>
        <w:t xml:space="preserve">through </w:t>
      </w:r>
      <w:r w:rsidR="00745744">
        <w:rPr>
          <w:rFonts w:asciiTheme="minorHAnsi" w:hAnsiTheme="minorHAnsi" w:cstheme="minorHAnsi"/>
          <w:sz w:val="20"/>
          <w:szCs w:val="20"/>
        </w:rPr>
        <w:t xml:space="preserve">email: </w:t>
      </w:r>
      <w:hyperlink r:id="rId121" w:history="1">
        <w:r w:rsidR="00745744" w:rsidRPr="00973542">
          <w:rPr>
            <w:rStyle w:val="Hyperlink"/>
            <w:rFonts w:asciiTheme="minorHAnsi" w:hAnsiTheme="minorHAnsi" w:cstheme="minorHAnsi"/>
            <w:sz w:val="20"/>
            <w:szCs w:val="20"/>
          </w:rPr>
          <w:t>info@melbtc.vic.edu.au</w:t>
        </w:r>
      </w:hyperlink>
      <w:r w:rsidR="00745744">
        <w:rPr>
          <w:rFonts w:asciiTheme="minorHAnsi" w:hAnsiTheme="minorHAnsi" w:cstheme="minorHAnsi"/>
          <w:sz w:val="20"/>
          <w:szCs w:val="20"/>
        </w:rPr>
        <w:t xml:space="preserve"> </w:t>
      </w:r>
      <w:r w:rsidR="003B31EE" w:rsidRPr="00B37AD5">
        <w:rPr>
          <w:rFonts w:asciiTheme="minorHAnsi" w:hAnsiTheme="minorHAnsi" w:cstheme="minorHAnsi"/>
          <w:sz w:val="20"/>
          <w:szCs w:val="20"/>
        </w:rPr>
        <w:t>or give us a call at</w:t>
      </w:r>
      <w:r w:rsidR="00745744">
        <w:rPr>
          <w:rFonts w:asciiTheme="minorHAnsi" w:hAnsiTheme="minorHAnsi" w:cstheme="minorHAnsi"/>
          <w:sz w:val="20"/>
          <w:szCs w:val="20"/>
        </w:rPr>
        <w:t xml:space="preserve"> Ph: 03 7066 5255.</w:t>
      </w:r>
    </w:p>
    <w:p w14:paraId="3436B641"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31FA9DA0" w14:textId="065DD022" w:rsidR="003B31EE" w:rsidRPr="00B37AD5" w:rsidRDefault="00C63A48"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Pr>
          <w:rFonts w:asciiTheme="minorHAnsi" w:hAnsiTheme="minorHAnsi" w:cstheme="minorHAnsi"/>
          <w:sz w:val="20"/>
          <w:szCs w:val="20"/>
        </w:rPr>
        <w:t>Melbourne Trades College</w:t>
      </w:r>
      <w:r w:rsidR="005323D0"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 xml:space="preserve">has undertaken steps to be compliant with the ESOS Act 2000 and standard 4 (Education Agents) of the National Code 2018 which includes entering into written agreements with each education agent that </w:t>
      </w:r>
      <w:r>
        <w:rPr>
          <w:rFonts w:asciiTheme="minorHAnsi" w:hAnsiTheme="minorHAnsi" w:cstheme="minorHAnsi"/>
          <w:sz w:val="20"/>
          <w:szCs w:val="20"/>
        </w:rPr>
        <w:t>Melbourne Trades College</w:t>
      </w:r>
      <w:r w:rsidR="005323D0" w:rsidRPr="00B37AD5">
        <w:rPr>
          <w:rFonts w:asciiTheme="minorHAnsi" w:hAnsiTheme="minorHAnsi" w:cstheme="minorHAnsi"/>
          <w:sz w:val="20"/>
          <w:szCs w:val="20"/>
        </w:rPr>
        <w:t xml:space="preserve"> </w:t>
      </w:r>
      <w:r w:rsidR="003B31EE" w:rsidRPr="00B37AD5">
        <w:rPr>
          <w:rFonts w:asciiTheme="minorHAnsi" w:hAnsiTheme="minorHAnsi" w:cstheme="minorHAnsi"/>
          <w:sz w:val="20"/>
          <w:szCs w:val="20"/>
        </w:rPr>
        <w:t>engages with, implement Education agent’s policy and procedures, Education Agent Performance Review Assessment conducted by marketing staff to ensure that agents comply with the standards at all times.</w:t>
      </w:r>
    </w:p>
    <w:bookmarkEnd w:id="75"/>
    <w:p w14:paraId="767DDDEF"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55B81FB8"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outlineLvl w:val="0"/>
        <w:rPr>
          <w:rFonts w:asciiTheme="minorHAnsi" w:hAnsiTheme="minorHAnsi" w:cstheme="minorHAnsi"/>
          <w:b/>
          <w:sz w:val="20"/>
          <w:szCs w:val="20"/>
        </w:rPr>
      </w:pPr>
      <w:bookmarkStart w:id="76" w:name="_Toc10637768"/>
      <w:r w:rsidRPr="00B37AD5">
        <w:rPr>
          <w:rFonts w:asciiTheme="minorHAnsi" w:hAnsiTheme="minorHAnsi" w:cstheme="minorHAnsi"/>
          <w:b/>
          <w:sz w:val="20"/>
          <w:szCs w:val="20"/>
        </w:rPr>
        <w:t>Use of personal information</w:t>
      </w:r>
      <w:bookmarkEnd w:id="76"/>
    </w:p>
    <w:p w14:paraId="13A5C677"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b/>
          <w:sz w:val="20"/>
          <w:szCs w:val="20"/>
        </w:rPr>
      </w:pPr>
    </w:p>
    <w:p w14:paraId="59BB76EE" w14:textId="0C358A36"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Information is collected during enrolment in order to meet the </w:t>
      </w:r>
      <w:r w:rsidR="009F5E8F">
        <w:rPr>
          <w:rFonts w:asciiTheme="minorHAnsi" w:hAnsiTheme="minorHAnsi" w:cstheme="minorHAnsi"/>
          <w:sz w:val="20"/>
          <w:szCs w:val="20"/>
        </w:rPr>
        <w:t>college</w:t>
      </w:r>
      <w:r w:rsidRPr="00B37AD5">
        <w:rPr>
          <w:rFonts w:asciiTheme="minorHAnsi" w:hAnsiTheme="minorHAnsi" w:cstheme="minorHAnsi"/>
          <w:sz w:val="20"/>
          <w:szCs w:val="20"/>
        </w:rPr>
        <w:t>'s obligations under the ESOS Act 2000 and the National Code 2018 and to ensure student’s compliance with the conditions of their visas and their obligations under Australian immigration laws generally.</w:t>
      </w:r>
    </w:p>
    <w:p w14:paraId="07CE6F0B"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15869FA9"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Information collected about students may be provided, in certain circumstances, to the Australian Government </w:t>
      </w:r>
    </w:p>
    <w:p w14:paraId="68A7E5BE" w14:textId="77777777"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p>
    <w:p w14:paraId="0C259194" w14:textId="1D774331" w:rsidR="003B31EE" w:rsidRPr="00B37AD5" w:rsidRDefault="003B31EE" w:rsidP="001801A6">
      <w:pPr>
        <w:widowControl w:val="0"/>
        <w:tabs>
          <w:tab w:val="left" w:pos="142"/>
          <w:tab w:val="left" w:pos="284"/>
        </w:tabs>
        <w:autoSpaceDE w:val="0"/>
        <w:autoSpaceDN w:val="0"/>
        <w:adjustRightInd w:val="0"/>
        <w:spacing w:after="240"/>
        <w:contextualSpacing/>
        <w:jc w:val="both"/>
        <w:rPr>
          <w:rFonts w:asciiTheme="minorHAnsi" w:hAnsiTheme="minorHAnsi" w:cstheme="minorHAnsi"/>
          <w:sz w:val="20"/>
          <w:szCs w:val="20"/>
        </w:rPr>
      </w:pPr>
      <w:r w:rsidRPr="00B37AD5">
        <w:rPr>
          <w:rFonts w:asciiTheme="minorHAnsi" w:hAnsiTheme="minorHAnsi" w:cstheme="minorHAnsi"/>
          <w:sz w:val="20"/>
          <w:szCs w:val="20"/>
        </w:rPr>
        <w:t xml:space="preserve">and designated authorities and, if relevant, the Tuition Protection Scheme. In other instances, information collected during enrolment cannot be disclosed without the student's consent where authorised or required by law. It is a requirement of the VET Quality Framework that students can access personal information held by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and students may request corrections to information that is incorrect or out of date. Students may apply in writing to Administration Manager if they wish to view their own records. </w:t>
      </w:r>
    </w:p>
    <w:p w14:paraId="184E8F4B" w14:textId="77777777" w:rsidR="003B31EE" w:rsidRPr="00B37AD5" w:rsidRDefault="003B31EE" w:rsidP="001801A6">
      <w:pPr>
        <w:jc w:val="both"/>
        <w:rPr>
          <w:rFonts w:asciiTheme="minorHAnsi" w:hAnsiTheme="minorHAnsi" w:cstheme="minorHAnsi"/>
          <w:b/>
          <w:bCs/>
          <w:color w:val="2E74B5" w:themeColor="accent5" w:themeShade="BF"/>
          <w:sz w:val="20"/>
          <w:szCs w:val="20"/>
        </w:rPr>
      </w:pPr>
    </w:p>
    <w:p w14:paraId="18DBF063" w14:textId="77777777" w:rsidR="00921D1A" w:rsidRPr="00B37AD5" w:rsidRDefault="00921D1A" w:rsidP="001801A6">
      <w:pPr>
        <w:jc w:val="both"/>
        <w:rPr>
          <w:rStyle w:val="None"/>
          <w:rFonts w:asciiTheme="minorHAnsi" w:hAnsiTheme="minorHAnsi" w:cstheme="minorHAnsi"/>
          <w:b/>
          <w:bCs/>
          <w:color w:val="2E74B5" w:themeColor="accent5" w:themeShade="BF"/>
          <w:sz w:val="20"/>
          <w:szCs w:val="20"/>
        </w:rPr>
      </w:pPr>
      <w:r w:rsidRPr="00B37AD5">
        <w:rPr>
          <w:rFonts w:asciiTheme="minorHAnsi" w:hAnsiTheme="minorHAnsi" w:cstheme="minorHAnsi"/>
          <w:b/>
          <w:bCs/>
          <w:color w:val="2E74B5" w:themeColor="accent5" w:themeShade="BF"/>
          <w:sz w:val="20"/>
          <w:szCs w:val="20"/>
        </w:rPr>
        <w:t>Safety and Security</w:t>
      </w:r>
    </w:p>
    <w:p w14:paraId="48A1CC06" w14:textId="77777777" w:rsidR="00921D1A" w:rsidRPr="00B37AD5" w:rsidRDefault="00921D1A" w:rsidP="001801A6">
      <w:pPr>
        <w:pStyle w:val="Body"/>
        <w:keepNext/>
        <w:keepLines/>
        <w:spacing w:before="240"/>
        <w:jc w:val="both"/>
        <w:rPr>
          <w:rStyle w:val="None"/>
          <w:rFonts w:asciiTheme="minorHAnsi" w:eastAsia="Arimo" w:hAnsiTheme="minorHAnsi" w:cstheme="minorHAnsi"/>
          <w:b/>
          <w:bCs/>
          <w:sz w:val="20"/>
          <w:szCs w:val="20"/>
        </w:rPr>
      </w:pPr>
      <w:r w:rsidRPr="00B37AD5">
        <w:rPr>
          <w:rStyle w:val="None"/>
          <w:rFonts w:asciiTheme="minorHAnsi" w:eastAsia="Arimo" w:hAnsiTheme="minorHAnsi" w:cstheme="minorHAnsi"/>
          <w:b/>
          <w:bCs/>
          <w:sz w:val="20"/>
          <w:szCs w:val="20"/>
        </w:rPr>
        <w:t>Your safety</w:t>
      </w:r>
    </w:p>
    <w:p w14:paraId="021CD5A7" w14:textId="0AA1F3B7" w:rsidR="00921D1A" w:rsidRPr="00B37AD5" w:rsidRDefault="00C63A48" w:rsidP="001801A6">
      <w:pPr>
        <w:pStyle w:val="Body"/>
        <w:spacing w:before="240"/>
        <w:jc w:val="both"/>
        <w:rPr>
          <w:rStyle w:val="Hyperlink2"/>
          <w:rFonts w:asciiTheme="minorHAnsi" w:hAnsiTheme="minorHAnsi" w:cstheme="minorHAnsi"/>
          <w:color w:val="000000" w:themeColor="text1"/>
          <w:sz w:val="20"/>
          <w:szCs w:val="20"/>
          <w:u w:val="none"/>
        </w:rPr>
      </w:pPr>
      <w:r>
        <w:rPr>
          <w:rStyle w:val="Hyperlink2"/>
          <w:rFonts w:asciiTheme="minorHAnsi" w:hAnsiTheme="minorHAnsi" w:cstheme="minorHAnsi"/>
          <w:color w:val="000000" w:themeColor="text1"/>
          <w:sz w:val="20"/>
          <w:szCs w:val="20"/>
          <w:u w:val="none"/>
        </w:rPr>
        <w:t>Melbourne Trades College</w:t>
      </w:r>
      <w:r w:rsidR="00921D1A" w:rsidRPr="00B37AD5">
        <w:rPr>
          <w:rStyle w:val="Hyperlink2"/>
          <w:rFonts w:asciiTheme="minorHAnsi" w:hAnsiTheme="minorHAnsi" w:cstheme="minorHAnsi"/>
          <w:color w:val="000000" w:themeColor="text1"/>
          <w:sz w:val="20"/>
          <w:szCs w:val="20"/>
          <w:u w:val="none"/>
        </w:rPr>
        <w:t xml:space="preserve"> is committed to providing you a safe environment in which to participate in training and assessment. We are aware under the Work Health and Safety Act 2011 of our </w:t>
      </w:r>
      <w:r w:rsidR="001801A6" w:rsidRPr="00B37AD5">
        <w:rPr>
          <w:rStyle w:val="Hyperlink2"/>
          <w:rFonts w:asciiTheme="minorHAnsi" w:hAnsiTheme="minorHAnsi" w:cstheme="minorHAnsi"/>
          <w:color w:val="000000" w:themeColor="text1"/>
          <w:sz w:val="20"/>
          <w:szCs w:val="20"/>
          <w:u w:val="none"/>
        </w:rPr>
        <w:t>responsibility</w:t>
      </w:r>
      <w:r w:rsidR="00921D1A" w:rsidRPr="00B37AD5">
        <w:rPr>
          <w:rStyle w:val="Hyperlink2"/>
          <w:rFonts w:asciiTheme="minorHAnsi" w:hAnsiTheme="minorHAnsi" w:cstheme="minorHAnsi"/>
          <w:color w:val="000000" w:themeColor="text1"/>
          <w:sz w:val="20"/>
          <w:szCs w:val="20"/>
          <w:u w:val="none"/>
        </w:rPr>
        <w:t xml:space="preserve"> to maintain a safe environment. </w:t>
      </w:r>
    </w:p>
    <w:p w14:paraId="273D287C" w14:textId="77777777" w:rsidR="00921D1A" w:rsidRPr="00B37AD5" w:rsidRDefault="00921D1A" w:rsidP="001801A6">
      <w:pPr>
        <w:pStyle w:val="Body"/>
        <w:spacing w:before="240"/>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The following guidelines are provided as a basis for safe practice in the training environment:</w:t>
      </w:r>
    </w:p>
    <w:p w14:paraId="7046D518" w14:textId="245DB1A2" w:rsidR="00921D1A" w:rsidRPr="00B37AD5" w:rsidRDefault="00921D1A" w:rsidP="001801A6">
      <w:pPr>
        <w:pStyle w:val="Body"/>
        <w:numPr>
          <w:ilvl w:val="0"/>
          <w:numId w:val="15"/>
        </w:numPr>
        <w:spacing w:before="240" w:line="240" w:lineRule="auto"/>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Know and observe details of emergency response and evacuation </w:t>
      </w:r>
      <w:r w:rsidR="001801A6" w:rsidRPr="00B37AD5">
        <w:rPr>
          <w:rStyle w:val="Hyperlink3"/>
          <w:rFonts w:asciiTheme="minorHAnsi" w:hAnsiTheme="minorHAnsi" w:cstheme="minorHAnsi"/>
          <w:sz w:val="20"/>
          <w:szCs w:val="20"/>
        </w:rPr>
        <w:t>plans.</w:t>
      </w:r>
    </w:p>
    <w:p w14:paraId="6869E577" w14:textId="4178F54C" w:rsidR="00921D1A" w:rsidRPr="00B37AD5" w:rsidRDefault="00921D1A" w:rsidP="001801A6">
      <w:pPr>
        <w:pStyle w:val="Body"/>
        <w:numPr>
          <w:ilvl w:val="0"/>
          <w:numId w:val="15"/>
        </w:numPr>
        <w:spacing w:before="240" w:line="240" w:lineRule="auto"/>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Do not undertake activities which may cause injury to self or </w:t>
      </w:r>
      <w:r w:rsidR="001801A6" w:rsidRPr="00B37AD5">
        <w:rPr>
          <w:rStyle w:val="Hyperlink3"/>
          <w:rFonts w:asciiTheme="minorHAnsi" w:hAnsiTheme="minorHAnsi" w:cstheme="minorHAnsi"/>
          <w:sz w:val="20"/>
          <w:szCs w:val="20"/>
        </w:rPr>
        <w:t>others.</w:t>
      </w:r>
    </w:p>
    <w:p w14:paraId="4194E7DD" w14:textId="0AC55F9C" w:rsidR="00921D1A" w:rsidRPr="00B37AD5" w:rsidRDefault="00921D1A" w:rsidP="001801A6">
      <w:pPr>
        <w:pStyle w:val="Body"/>
        <w:numPr>
          <w:ilvl w:val="0"/>
          <w:numId w:val="15"/>
        </w:numPr>
        <w:spacing w:before="240" w:line="240" w:lineRule="auto"/>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Be responsible for your own </w:t>
      </w:r>
      <w:r w:rsidR="001801A6" w:rsidRPr="00B37AD5">
        <w:rPr>
          <w:rStyle w:val="Hyperlink3"/>
          <w:rFonts w:asciiTheme="minorHAnsi" w:hAnsiTheme="minorHAnsi" w:cstheme="minorHAnsi"/>
          <w:sz w:val="20"/>
          <w:szCs w:val="20"/>
        </w:rPr>
        <w:t>actions.</w:t>
      </w:r>
    </w:p>
    <w:p w14:paraId="088FD6C4" w14:textId="5FBED8C9" w:rsidR="00921D1A" w:rsidRPr="00B37AD5" w:rsidRDefault="00921D1A" w:rsidP="001801A6">
      <w:pPr>
        <w:pStyle w:val="Body"/>
        <w:numPr>
          <w:ilvl w:val="0"/>
          <w:numId w:val="15"/>
        </w:numPr>
        <w:spacing w:before="240" w:line="240" w:lineRule="auto"/>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No smoking at the training and assessment facilities or </w:t>
      </w:r>
      <w:r w:rsidR="001801A6" w:rsidRPr="00B37AD5">
        <w:rPr>
          <w:rStyle w:val="Hyperlink3"/>
          <w:rFonts w:asciiTheme="minorHAnsi" w:hAnsiTheme="minorHAnsi" w:cstheme="minorHAnsi"/>
          <w:sz w:val="20"/>
          <w:szCs w:val="20"/>
        </w:rPr>
        <w:t>offices.</w:t>
      </w:r>
    </w:p>
    <w:p w14:paraId="112EC9A4" w14:textId="166AA844" w:rsidR="00921D1A" w:rsidRPr="00B37AD5" w:rsidRDefault="00921D1A" w:rsidP="001801A6">
      <w:pPr>
        <w:pStyle w:val="Body"/>
        <w:numPr>
          <w:ilvl w:val="0"/>
          <w:numId w:val="15"/>
        </w:numPr>
        <w:spacing w:before="240" w:line="240" w:lineRule="auto"/>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Report all potential hazards, accidents and near misses to the RTO </w:t>
      </w:r>
      <w:r w:rsidR="001801A6" w:rsidRPr="00B37AD5">
        <w:rPr>
          <w:rStyle w:val="Hyperlink3"/>
          <w:rFonts w:asciiTheme="minorHAnsi" w:hAnsiTheme="minorHAnsi" w:cstheme="minorHAnsi"/>
          <w:sz w:val="20"/>
          <w:szCs w:val="20"/>
        </w:rPr>
        <w:t>staff.</w:t>
      </w:r>
    </w:p>
    <w:p w14:paraId="4AFA410A" w14:textId="77777777" w:rsidR="00921D1A" w:rsidRPr="00B37AD5" w:rsidRDefault="00921D1A" w:rsidP="001801A6">
      <w:pPr>
        <w:pStyle w:val="Body"/>
        <w:numPr>
          <w:ilvl w:val="0"/>
          <w:numId w:val="15"/>
        </w:numPr>
        <w:spacing w:before="240" w:line="240" w:lineRule="auto"/>
        <w:jc w:val="both"/>
        <w:rPr>
          <w:rFonts w:asciiTheme="minorHAnsi" w:hAnsiTheme="minorHAnsi" w:cstheme="minorHAnsi"/>
          <w:sz w:val="20"/>
          <w:szCs w:val="20"/>
        </w:rPr>
      </w:pPr>
      <w:r w:rsidRPr="00B37AD5">
        <w:rPr>
          <w:rStyle w:val="Hyperlink3"/>
          <w:rFonts w:asciiTheme="minorHAnsi" w:hAnsiTheme="minorHAnsi" w:cstheme="minorHAnsi"/>
          <w:sz w:val="20"/>
          <w:szCs w:val="20"/>
        </w:rPr>
        <w:t>No consumption of alcohol within training facilities or during training and Assessment Activities</w:t>
      </w:r>
    </w:p>
    <w:p w14:paraId="7D9DF9C4" w14:textId="03B0626E" w:rsidR="00921D1A" w:rsidRPr="00B37AD5" w:rsidRDefault="001801A6" w:rsidP="001801A6">
      <w:pPr>
        <w:pStyle w:val="Body"/>
        <w:numPr>
          <w:ilvl w:val="0"/>
          <w:numId w:val="15"/>
        </w:numPr>
        <w:spacing w:before="240" w:line="240" w:lineRule="auto"/>
        <w:jc w:val="both"/>
        <w:rPr>
          <w:rFonts w:asciiTheme="minorHAnsi" w:hAnsiTheme="minorHAnsi" w:cstheme="minorHAnsi"/>
          <w:sz w:val="20"/>
          <w:szCs w:val="20"/>
        </w:rPr>
      </w:pPr>
      <w:r w:rsidRPr="00B37AD5">
        <w:rPr>
          <w:rStyle w:val="Hyperlink3"/>
          <w:rFonts w:asciiTheme="minorHAnsi" w:hAnsiTheme="minorHAnsi" w:cstheme="minorHAnsi"/>
          <w:sz w:val="20"/>
          <w:szCs w:val="20"/>
        </w:rPr>
        <w:t>Always keep training and assessment areas neat and tidy.</w:t>
      </w:r>
    </w:p>
    <w:p w14:paraId="0D74D2F5" w14:textId="77777777" w:rsidR="007A38BF" w:rsidRPr="007A38BF" w:rsidRDefault="00921D1A" w:rsidP="007A38BF">
      <w:pPr>
        <w:pStyle w:val="Body"/>
        <w:numPr>
          <w:ilvl w:val="0"/>
          <w:numId w:val="22"/>
        </w:numPr>
        <w:shd w:val="clear" w:color="auto" w:fill="FFFFFF"/>
        <w:spacing w:before="240" w:line="240" w:lineRule="auto"/>
        <w:jc w:val="both"/>
        <w:rPr>
          <w:rStyle w:val="Hyperlink3"/>
          <w:rFonts w:asciiTheme="minorHAnsi" w:eastAsia="Lato" w:hAnsiTheme="minorHAnsi" w:cstheme="minorHAnsi"/>
          <w:sz w:val="20"/>
          <w:szCs w:val="20"/>
        </w:rPr>
      </w:pPr>
      <w:r w:rsidRPr="00B37AD5">
        <w:rPr>
          <w:rStyle w:val="Hyperlink3"/>
          <w:rFonts w:asciiTheme="minorHAnsi" w:hAnsiTheme="minorHAnsi" w:cstheme="minorHAnsi"/>
          <w:sz w:val="20"/>
          <w:szCs w:val="20"/>
        </w:rPr>
        <w:t>Seek assistance if you volunteer to lift items e.g. move furniture in a training area; and</w:t>
      </w:r>
    </w:p>
    <w:p w14:paraId="4B339A37" w14:textId="1FD36FCD" w:rsidR="00921D1A" w:rsidRPr="007A38BF" w:rsidRDefault="00921D1A" w:rsidP="007A38BF">
      <w:pPr>
        <w:pStyle w:val="Body"/>
        <w:numPr>
          <w:ilvl w:val="0"/>
          <w:numId w:val="22"/>
        </w:numPr>
        <w:shd w:val="clear" w:color="auto" w:fill="FFFFFF"/>
        <w:spacing w:before="240" w:line="240" w:lineRule="auto"/>
        <w:jc w:val="both"/>
        <w:rPr>
          <w:rFonts w:asciiTheme="minorHAnsi" w:hAnsiTheme="minorHAnsi" w:cstheme="minorHAnsi"/>
          <w:sz w:val="20"/>
          <w:szCs w:val="20"/>
        </w:rPr>
      </w:pPr>
      <w:r w:rsidRPr="007A38BF">
        <w:rPr>
          <w:rStyle w:val="Hyperlink3"/>
          <w:rFonts w:asciiTheme="minorHAnsi" w:hAnsiTheme="minorHAnsi" w:cstheme="minorHAnsi"/>
          <w:sz w:val="20"/>
          <w:szCs w:val="20"/>
        </w:rPr>
        <w:t>Observe</w:t>
      </w:r>
      <w:r w:rsidR="007A38BF" w:rsidRPr="007A38BF">
        <w:rPr>
          <w:rStyle w:val="Hyperlink3"/>
          <w:rFonts w:asciiTheme="minorHAnsi" w:hAnsiTheme="minorHAnsi" w:cstheme="minorHAnsi"/>
          <w:sz w:val="20"/>
          <w:szCs w:val="20"/>
        </w:rPr>
        <w:t xml:space="preserve"> </w:t>
      </w:r>
      <w:r w:rsidRPr="007A38BF">
        <w:rPr>
          <w:rStyle w:val="Hyperlink3"/>
          <w:rFonts w:asciiTheme="minorHAnsi" w:hAnsiTheme="minorHAnsi" w:cstheme="minorHAnsi"/>
          <w:sz w:val="20"/>
          <w:szCs w:val="20"/>
        </w:rPr>
        <w:t>hygiene standards particularly in eating and bathroom areas.</w:t>
      </w:r>
      <w:r w:rsidRPr="007A38BF">
        <w:rPr>
          <w:rStyle w:val="Hyperlink3"/>
          <w:rFonts w:asciiTheme="minorHAnsi" w:hAnsiTheme="minorHAnsi" w:cstheme="minorHAnsi"/>
          <w:sz w:val="20"/>
          <w:szCs w:val="20"/>
        </w:rPr>
        <w:br/>
        <w:t>Electrical equipment</w:t>
      </w:r>
    </w:p>
    <w:p w14:paraId="15B01CA1" w14:textId="65F0F891" w:rsidR="00921D1A" w:rsidRPr="00B37AD5" w:rsidRDefault="00921D1A" w:rsidP="001801A6">
      <w:pPr>
        <w:pStyle w:val="Body"/>
        <w:numPr>
          <w:ilvl w:val="0"/>
          <w:numId w:val="24"/>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lastRenderedPageBreak/>
        <w:t xml:space="preserve">Electrical equipment that is not working should be reported to </w:t>
      </w:r>
      <w:r w:rsidR="00C63A48">
        <w:rPr>
          <w:rStyle w:val="Hyperlink3"/>
          <w:rFonts w:asciiTheme="minorHAnsi" w:hAnsiTheme="minorHAnsi" w:cstheme="minorHAnsi"/>
          <w:sz w:val="20"/>
          <w:szCs w:val="20"/>
        </w:rPr>
        <w:t>Melbourne Trades College</w:t>
      </w:r>
      <w:r w:rsidR="00C63A48" w:rsidRPr="00B37AD5">
        <w:rPr>
          <w:rStyle w:val="Hyperlink3"/>
          <w:rFonts w:asciiTheme="minorHAnsi" w:hAnsiTheme="minorHAnsi" w:cstheme="minorHAnsi"/>
          <w:sz w:val="20"/>
          <w:szCs w:val="20"/>
        </w:rPr>
        <w:t xml:space="preserve"> </w:t>
      </w:r>
      <w:r w:rsidRPr="00B37AD5">
        <w:rPr>
          <w:rStyle w:val="Hyperlink3"/>
          <w:rFonts w:asciiTheme="minorHAnsi" w:hAnsiTheme="minorHAnsi" w:cstheme="minorHAnsi"/>
          <w:sz w:val="20"/>
          <w:szCs w:val="20"/>
        </w:rPr>
        <w:t>staff.</w:t>
      </w:r>
    </w:p>
    <w:p w14:paraId="20470E81" w14:textId="77777777" w:rsidR="00921D1A" w:rsidRPr="00B37AD5" w:rsidRDefault="00921D1A" w:rsidP="001801A6">
      <w:pPr>
        <w:pStyle w:val="Body"/>
        <w:numPr>
          <w:ilvl w:val="0"/>
          <w:numId w:val="24"/>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Electrical work should only be performed by appropriately licensed or trained personnel. Students, trainers and assessors should not undertake any task related to fixing electrical equipment such as lighting or electrical training aids.</w:t>
      </w:r>
    </w:p>
    <w:p w14:paraId="61041F50" w14:textId="77777777" w:rsidR="00921D1A" w:rsidRPr="00B37AD5" w:rsidRDefault="00921D1A" w:rsidP="001801A6">
      <w:pPr>
        <w:pStyle w:val="Body"/>
        <w:spacing w:before="240"/>
        <w:jc w:val="both"/>
        <w:rPr>
          <w:rStyle w:val="None"/>
          <w:rFonts w:asciiTheme="minorHAnsi" w:eastAsia="Arimo" w:hAnsiTheme="minorHAnsi" w:cstheme="minorHAnsi"/>
          <w:b/>
          <w:bCs/>
          <w:sz w:val="20"/>
          <w:szCs w:val="20"/>
        </w:rPr>
      </w:pPr>
      <w:r w:rsidRPr="00B37AD5">
        <w:rPr>
          <w:rStyle w:val="None"/>
          <w:rFonts w:asciiTheme="minorHAnsi" w:eastAsia="Arimo" w:hAnsiTheme="minorHAnsi" w:cstheme="minorHAnsi"/>
          <w:b/>
          <w:bCs/>
          <w:sz w:val="20"/>
          <w:szCs w:val="20"/>
        </w:rPr>
        <w:t>Fire safety</w:t>
      </w:r>
    </w:p>
    <w:p w14:paraId="76321F98" w14:textId="160C466D" w:rsidR="00921D1A" w:rsidRPr="00B37AD5" w:rsidRDefault="00C63A48" w:rsidP="001801A6">
      <w:pPr>
        <w:pStyle w:val="Body"/>
        <w:numPr>
          <w:ilvl w:val="0"/>
          <w:numId w:val="26"/>
        </w:numPr>
        <w:shd w:val="clear" w:color="auto" w:fill="FFFFFF"/>
        <w:spacing w:before="240"/>
        <w:jc w:val="both"/>
        <w:rPr>
          <w:rFonts w:asciiTheme="minorHAnsi" w:hAnsiTheme="minorHAnsi" w:cstheme="minorHAnsi"/>
          <w:sz w:val="20"/>
          <w:szCs w:val="20"/>
        </w:rPr>
      </w:pPr>
      <w:r>
        <w:rPr>
          <w:rStyle w:val="Hyperlink3"/>
          <w:rFonts w:asciiTheme="minorHAnsi" w:hAnsiTheme="minorHAnsi" w:cstheme="minorHAnsi"/>
          <w:sz w:val="20"/>
          <w:szCs w:val="20"/>
        </w:rPr>
        <w:t>Melbourne Trades College</w:t>
      </w:r>
      <w:r w:rsidR="00921D1A" w:rsidRPr="00B37AD5">
        <w:rPr>
          <w:rStyle w:val="Hyperlink3"/>
          <w:rFonts w:asciiTheme="minorHAnsi" w:hAnsiTheme="minorHAnsi" w:cstheme="minorHAnsi"/>
          <w:sz w:val="20"/>
          <w:szCs w:val="20"/>
        </w:rPr>
        <w:t xml:space="preserve"> will undertake training session to communicate the procedures involved in evacuation and the location of fire equipment to students at each facility for each training and assessment event; and to users of the office at least twice each year. </w:t>
      </w:r>
    </w:p>
    <w:p w14:paraId="7BF2FAC2" w14:textId="77777777" w:rsidR="00921D1A" w:rsidRPr="00B37AD5" w:rsidRDefault="00921D1A" w:rsidP="001801A6">
      <w:pPr>
        <w:pStyle w:val="Body"/>
        <w:numPr>
          <w:ilvl w:val="0"/>
          <w:numId w:val="26"/>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All users of a training and assessment facility need to be familiar with the location of all EXITS and fire extinguishers. Users will consult available maps to determine location. </w:t>
      </w:r>
    </w:p>
    <w:p w14:paraId="338ADE16" w14:textId="77777777" w:rsidR="00921D1A" w:rsidRPr="00B37AD5" w:rsidRDefault="00921D1A" w:rsidP="001801A6">
      <w:pPr>
        <w:pStyle w:val="Body"/>
        <w:numPr>
          <w:ilvl w:val="0"/>
          <w:numId w:val="26"/>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It is the user's responsibility to understand fire drill procedures displayed around the premises. </w:t>
      </w:r>
    </w:p>
    <w:p w14:paraId="7176C456" w14:textId="77777777" w:rsidR="00921D1A" w:rsidRPr="00B37AD5" w:rsidRDefault="00921D1A" w:rsidP="001801A6">
      <w:pPr>
        <w:pStyle w:val="Body"/>
        <w:numPr>
          <w:ilvl w:val="0"/>
          <w:numId w:val="26"/>
        </w:numPr>
        <w:shd w:val="clear" w:color="auto" w:fill="FFFFFF"/>
        <w:spacing w:before="240"/>
        <w:jc w:val="both"/>
        <w:rPr>
          <w:rStyle w:val="Hyperlink3"/>
          <w:rFonts w:asciiTheme="minorHAnsi" w:eastAsia="Lato" w:hAnsiTheme="minorHAnsi" w:cstheme="minorHAnsi"/>
          <w:sz w:val="20"/>
          <w:szCs w:val="20"/>
        </w:rPr>
      </w:pPr>
      <w:r w:rsidRPr="00B37AD5">
        <w:rPr>
          <w:rStyle w:val="Hyperlink3"/>
          <w:rFonts w:asciiTheme="minorHAnsi" w:hAnsiTheme="minorHAnsi" w:cstheme="minorHAnsi"/>
          <w:sz w:val="20"/>
          <w:szCs w:val="20"/>
        </w:rPr>
        <w:t>Users are asked to attend any sessions on fire safety procedures and the use of fire safety devices.</w:t>
      </w:r>
    </w:p>
    <w:p w14:paraId="745708FB" w14:textId="77777777" w:rsidR="00921D1A" w:rsidRPr="00B37AD5" w:rsidRDefault="00921D1A" w:rsidP="001801A6">
      <w:pPr>
        <w:pStyle w:val="Body"/>
        <w:shd w:val="clear" w:color="auto" w:fill="FFFFFF"/>
        <w:spacing w:before="240"/>
        <w:ind w:left="360"/>
        <w:jc w:val="both"/>
        <w:rPr>
          <w:rFonts w:asciiTheme="minorHAnsi" w:hAnsiTheme="minorHAnsi" w:cstheme="minorHAnsi"/>
          <w:sz w:val="20"/>
          <w:szCs w:val="20"/>
        </w:rPr>
      </w:pPr>
    </w:p>
    <w:p w14:paraId="4A007B32" w14:textId="77777777" w:rsidR="00921D1A" w:rsidRPr="00B37AD5" w:rsidRDefault="00921D1A" w:rsidP="001801A6">
      <w:pPr>
        <w:pStyle w:val="Body"/>
        <w:jc w:val="both"/>
        <w:rPr>
          <w:rStyle w:val="None"/>
          <w:rFonts w:asciiTheme="minorHAnsi" w:eastAsia="Arimo" w:hAnsiTheme="minorHAnsi" w:cstheme="minorHAnsi"/>
          <w:b/>
          <w:bCs/>
          <w:sz w:val="20"/>
          <w:szCs w:val="20"/>
        </w:rPr>
      </w:pPr>
      <w:r w:rsidRPr="00B37AD5">
        <w:rPr>
          <w:rStyle w:val="None"/>
          <w:rFonts w:asciiTheme="minorHAnsi" w:eastAsia="Arimo" w:hAnsiTheme="minorHAnsi" w:cstheme="minorHAnsi"/>
          <w:b/>
          <w:bCs/>
          <w:sz w:val="20"/>
          <w:szCs w:val="20"/>
        </w:rPr>
        <w:t>First aid</w:t>
      </w:r>
    </w:p>
    <w:p w14:paraId="0F830A4E" w14:textId="77777777" w:rsidR="00921D1A" w:rsidRPr="00B37AD5" w:rsidRDefault="00921D1A" w:rsidP="001801A6">
      <w:pPr>
        <w:pStyle w:val="Body"/>
        <w:numPr>
          <w:ilvl w:val="0"/>
          <w:numId w:val="28"/>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Provision for first aid facilities are available where training is delivered. </w:t>
      </w:r>
    </w:p>
    <w:p w14:paraId="312EFD59" w14:textId="77777777" w:rsidR="00921D1A" w:rsidRPr="00B37AD5" w:rsidRDefault="00921D1A" w:rsidP="001801A6">
      <w:pPr>
        <w:pStyle w:val="Body"/>
        <w:numPr>
          <w:ilvl w:val="0"/>
          <w:numId w:val="28"/>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All accidents must be reported to staff.</w:t>
      </w:r>
    </w:p>
    <w:p w14:paraId="72B9FCD8" w14:textId="77777777" w:rsidR="00921D1A" w:rsidRPr="00B37AD5" w:rsidRDefault="00921D1A" w:rsidP="001801A6">
      <w:pPr>
        <w:pStyle w:val="Body"/>
        <w:numPr>
          <w:ilvl w:val="0"/>
          <w:numId w:val="28"/>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The accident and any aid administered must be recorded by staff involved, in the injury register.</w:t>
      </w:r>
    </w:p>
    <w:p w14:paraId="6425EF8A" w14:textId="5BFE1430" w:rsidR="00921D1A" w:rsidRPr="00B37AD5" w:rsidRDefault="00C63A48" w:rsidP="001801A6">
      <w:pPr>
        <w:pStyle w:val="Body"/>
        <w:numPr>
          <w:ilvl w:val="0"/>
          <w:numId w:val="28"/>
        </w:numPr>
        <w:shd w:val="clear" w:color="auto" w:fill="FFFFFF"/>
        <w:spacing w:before="240"/>
        <w:jc w:val="both"/>
        <w:rPr>
          <w:rFonts w:asciiTheme="minorHAnsi" w:hAnsiTheme="minorHAnsi" w:cstheme="minorHAnsi"/>
          <w:sz w:val="20"/>
          <w:szCs w:val="20"/>
        </w:rPr>
      </w:pPr>
      <w:r>
        <w:rPr>
          <w:rStyle w:val="Hyperlink3"/>
          <w:rFonts w:asciiTheme="minorHAnsi" w:hAnsiTheme="minorHAnsi" w:cstheme="minorHAnsi"/>
          <w:sz w:val="20"/>
          <w:szCs w:val="20"/>
        </w:rPr>
        <w:t>Melbourne Trades College</w:t>
      </w:r>
      <w:r w:rsidR="005323D0" w:rsidRPr="00B37AD5">
        <w:rPr>
          <w:rStyle w:val="Hyperlink3"/>
          <w:rFonts w:asciiTheme="minorHAnsi" w:hAnsiTheme="minorHAnsi" w:cstheme="minorHAnsi"/>
          <w:sz w:val="20"/>
          <w:szCs w:val="20"/>
        </w:rPr>
        <w:t xml:space="preserve"> </w:t>
      </w:r>
      <w:r w:rsidR="00921D1A" w:rsidRPr="00B37AD5">
        <w:rPr>
          <w:rStyle w:val="Hyperlink3"/>
          <w:rFonts w:asciiTheme="minorHAnsi" w:hAnsiTheme="minorHAnsi" w:cstheme="minorHAnsi"/>
          <w:sz w:val="20"/>
          <w:szCs w:val="20"/>
        </w:rPr>
        <w:t>trainer and assessors are equipped with skills and Knowledge in Australia</w:t>
      </w:r>
    </w:p>
    <w:p w14:paraId="1E6371C1" w14:textId="77777777" w:rsidR="00921D1A" w:rsidRPr="00B37AD5" w:rsidRDefault="00921D1A" w:rsidP="001801A6">
      <w:pPr>
        <w:pStyle w:val="Body"/>
        <w:spacing w:before="240"/>
        <w:jc w:val="both"/>
        <w:rPr>
          <w:rStyle w:val="None"/>
          <w:rFonts w:asciiTheme="minorHAnsi" w:eastAsia="Arimo" w:hAnsiTheme="minorHAnsi" w:cstheme="minorHAnsi"/>
          <w:b/>
          <w:bCs/>
          <w:sz w:val="20"/>
          <w:szCs w:val="20"/>
        </w:rPr>
      </w:pPr>
      <w:r w:rsidRPr="00B37AD5">
        <w:rPr>
          <w:rStyle w:val="None"/>
          <w:rFonts w:asciiTheme="minorHAnsi" w:eastAsia="Arimo" w:hAnsiTheme="minorHAnsi" w:cstheme="minorHAnsi"/>
          <w:b/>
          <w:bCs/>
          <w:sz w:val="20"/>
          <w:szCs w:val="20"/>
        </w:rPr>
        <w:t>Lifting</w:t>
      </w:r>
    </w:p>
    <w:p w14:paraId="680FACD0" w14:textId="2700DFEE" w:rsidR="00921D1A" w:rsidRPr="00B37AD5" w:rsidRDefault="00921D1A" w:rsidP="001801A6">
      <w:pPr>
        <w:pStyle w:val="Body"/>
        <w:numPr>
          <w:ilvl w:val="0"/>
          <w:numId w:val="30"/>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Students, trainers and assessors are encouraged not to lift anything related to the training and assessment provided by </w:t>
      </w:r>
      <w:r w:rsidR="00C63A48">
        <w:rPr>
          <w:rStyle w:val="Hyperlink3"/>
          <w:rFonts w:asciiTheme="minorHAnsi" w:hAnsiTheme="minorHAnsi" w:cstheme="minorHAnsi"/>
          <w:sz w:val="20"/>
          <w:szCs w:val="20"/>
        </w:rPr>
        <w:t>Melbourne Trades College</w:t>
      </w:r>
      <w:r w:rsidR="005323D0" w:rsidRPr="00B37AD5">
        <w:rPr>
          <w:rStyle w:val="Hyperlink3"/>
          <w:rFonts w:asciiTheme="minorHAnsi" w:hAnsiTheme="minorHAnsi" w:cstheme="minorHAnsi"/>
          <w:sz w:val="20"/>
          <w:szCs w:val="20"/>
        </w:rPr>
        <w:t xml:space="preserve"> </w:t>
      </w:r>
      <w:r w:rsidRPr="00B37AD5">
        <w:rPr>
          <w:rStyle w:val="Hyperlink3"/>
          <w:rFonts w:asciiTheme="minorHAnsi" w:hAnsiTheme="minorHAnsi" w:cstheme="minorHAnsi"/>
          <w:sz w:val="20"/>
          <w:szCs w:val="20"/>
        </w:rPr>
        <w:t>unless they do so voluntarily and taking all responsibility for any injury caused.</w:t>
      </w:r>
    </w:p>
    <w:p w14:paraId="3C658E24" w14:textId="77777777" w:rsidR="00921D1A" w:rsidRPr="00B37AD5" w:rsidRDefault="00921D1A" w:rsidP="001801A6">
      <w:pPr>
        <w:pStyle w:val="Body"/>
        <w:numPr>
          <w:ilvl w:val="0"/>
          <w:numId w:val="30"/>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Never attempt to lift anything that is beyond your capacity. </w:t>
      </w:r>
    </w:p>
    <w:p w14:paraId="1F0AC81B" w14:textId="77777777" w:rsidR="00921D1A" w:rsidRPr="00B37AD5" w:rsidRDefault="00921D1A" w:rsidP="001801A6">
      <w:pPr>
        <w:pStyle w:val="Body"/>
        <w:numPr>
          <w:ilvl w:val="0"/>
          <w:numId w:val="30"/>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Always bend the knees and keep the back straight when picking up items.</w:t>
      </w:r>
    </w:p>
    <w:p w14:paraId="7BAB8328" w14:textId="77777777" w:rsidR="00921D1A" w:rsidRPr="00B37AD5" w:rsidRDefault="00921D1A" w:rsidP="001801A6">
      <w:pPr>
        <w:pStyle w:val="Body"/>
        <w:numPr>
          <w:ilvl w:val="0"/>
          <w:numId w:val="30"/>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If you have experienced back problems in the past do not attempt to lift heavy objects at all. Ask someone else to do it for you.</w:t>
      </w:r>
    </w:p>
    <w:p w14:paraId="7DD37D14" w14:textId="77777777" w:rsidR="00921D1A" w:rsidRPr="00B37AD5" w:rsidRDefault="00921D1A" w:rsidP="001801A6">
      <w:pPr>
        <w:pStyle w:val="Body"/>
        <w:jc w:val="both"/>
        <w:rPr>
          <w:rStyle w:val="None"/>
          <w:rFonts w:asciiTheme="minorHAnsi" w:eastAsia="Arimo" w:hAnsiTheme="minorHAnsi" w:cstheme="minorHAnsi"/>
          <w:sz w:val="20"/>
          <w:szCs w:val="20"/>
        </w:rPr>
      </w:pPr>
    </w:p>
    <w:p w14:paraId="357269AB" w14:textId="77777777" w:rsidR="00921D1A" w:rsidRPr="00B37AD5" w:rsidRDefault="00921D1A" w:rsidP="001801A6">
      <w:pPr>
        <w:pStyle w:val="Body"/>
        <w:jc w:val="both"/>
        <w:rPr>
          <w:rStyle w:val="None"/>
          <w:rFonts w:asciiTheme="minorHAnsi" w:eastAsia="Arimo" w:hAnsiTheme="minorHAnsi" w:cstheme="minorHAnsi"/>
          <w:b/>
          <w:bCs/>
          <w:sz w:val="20"/>
          <w:szCs w:val="20"/>
        </w:rPr>
      </w:pPr>
      <w:r w:rsidRPr="00B37AD5">
        <w:rPr>
          <w:rStyle w:val="None"/>
          <w:rFonts w:asciiTheme="minorHAnsi" w:eastAsia="Arimo" w:hAnsiTheme="minorHAnsi" w:cstheme="minorHAnsi"/>
          <w:b/>
          <w:bCs/>
          <w:sz w:val="20"/>
          <w:szCs w:val="20"/>
        </w:rPr>
        <w:t>Work &amp; study areas</w:t>
      </w:r>
    </w:p>
    <w:p w14:paraId="014C9347" w14:textId="77777777" w:rsidR="00921D1A" w:rsidRPr="00B37AD5" w:rsidRDefault="00921D1A" w:rsidP="001801A6">
      <w:pPr>
        <w:pStyle w:val="Body"/>
        <w:numPr>
          <w:ilvl w:val="0"/>
          <w:numId w:val="32"/>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Always ensure that all work areas are clean and clear of clutter so as to avoid the danger of accident by tripping or falling over. </w:t>
      </w:r>
    </w:p>
    <w:p w14:paraId="71BAA936" w14:textId="77777777" w:rsidR="00921D1A" w:rsidRPr="00B37AD5" w:rsidRDefault="00921D1A" w:rsidP="001801A6">
      <w:pPr>
        <w:pStyle w:val="Body"/>
        <w:numPr>
          <w:ilvl w:val="0"/>
          <w:numId w:val="32"/>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Place all rubbish in the bins provided. </w:t>
      </w:r>
    </w:p>
    <w:p w14:paraId="20FA7315" w14:textId="77777777" w:rsidR="00921D1A" w:rsidRPr="00B37AD5" w:rsidRDefault="00921D1A" w:rsidP="001801A6">
      <w:pPr>
        <w:pStyle w:val="Body"/>
        <w:numPr>
          <w:ilvl w:val="0"/>
          <w:numId w:val="32"/>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Ensure that bench spaces are left clean and tidy. </w:t>
      </w:r>
    </w:p>
    <w:p w14:paraId="431DB263" w14:textId="77777777" w:rsidR="00921D1A" w:rsidRPr="00B37AD5" w:rsidRDefault="00921D1A" w:rsidP="001801A6">
      <w:pPr>
        <w:pStyle w:val="Body"/>
        <w:numPr>
          <w:ilvl w:val="0"/>
          <w:numId w:val="32"/>
        </w:numPr>
        <w:shd w:val="clear" w:color="auto" w:fill="FFFFFF"/>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Do not sit or climb on any desks or tables.</w:t>
      </w:r>
    </w:p>
    <w:p w14:paraId="65515DEC" w14:textId="77777777" w:rsidR="00921D1A" w:rsidRPr="00B37AD5" w:rsidRDefault="00921D1A" w:rsidP="001801A6">
      <w:pPr>
        <w:pStyle w:val="Body"/>
        <w:keepNext/>
        <w:keepLines/>
        <w:spacing w:before="240"/>
        <w:jc w:val="both"/>
        <w:rPr>
          <w:rStyle w:val="None"/>
          <w:rFonts w:asciiTheme="minorHAnsi" w:eastAsia="Arimo" w:hAnsiTheme="minorHAnsi" w:cstheme="minorHAnsi"/>
          <w:b/>
          <w:bCs/>
          <w:sz w:val="20"/>
          <w:szCs w:val="20"/>
        </w:rPr>
      </w:pPr>
      <w:bookmarkStart w:id="77" w:name="_ci93xb1"/>
      <w:bookmarkEnd w:id="77"/>
      <w:r w:rsidRPr="00B37AD5">
        <w:rPr>
          <w:rStyle w:val="None"/>
          <w:rFonts w:asciiTheme="minorHAnsi" w:eastAsia="Arimo" w:hAnsiTheme="minorHAnsi" w:cstheme="minorHAnsi"/>
          <w:b/>
          <w:bCs/>
          <w:sz w:val="20"/>
          <w:szCs w:val="20"/>
        </w:rPr>
        <w:lastRenderedPageBreak/>
        <w:t>Your equity</w:t>
      </w:r>
    </w:p>
    <w:p w14:paraId="7D8D1E64" w14:textId="3793F55F" w:rsidR="00921D1A" w:rsidRPr="00B37AD5" w:rsidRDefault="00C63A48" w:rsidP="001801A6">
      <w:pPr>
        <w:pStyle w:val="Body"/>
        <w:spacing w:before="240"/>
        <w:jc w:val="both"/>
        <w:rPr>
          <w:rStyle w:val="Hyperlink2"/>
          <w:rFonts w:asciiTheme="minorHAnsi" w:hAnsiTheme="minorHAnsi" w:cstheme="minorHAnsi"/>
          <w:color w:val="000000" w:themeColor="text1"/>
          <w:sz w:val="20"/>
          <w:szCs w:val="20"/>
          <w:u w:val="none"/>
        </w:rPr>
      </w:pPr>
      <w:r>
        <w:rPr>
          <w:rStyle w:val="Hyperlink2"/>
          <w:rFonts w:asciiTheme="minorHAnsi" w:hAnsiTheme="minorHAnsi" w:cstheme="minorHAnsi"/>
          <w:color w:val="000000" w:themeColor="text1"/>
          <w:sz w:val="20"/>
          <w:szCs w:val="20"/>
          <w:u w:val="none"/>
        </w:rPr>
        <w:t>Melbourne Trades College</w:t>
      </w:r>
      <w:r w:rsidR="00921D1A" w:rsidRPr="00B37AD5">
        <w:rPr>
          <w:rStyle w:val="Hyperlink2"/>
          <w:rFonts w:asciiTheme="minorHAnsi" w:hAnsiTheme="minorHAnsi" w:cstheme="minorHAnsi"/>
          <w:color w:val="000000" w:themeColor="text1"/>
          <w:sz w:val="20"/>
          <w:szCs w:val="20"/>
          <w:u w:val="none"/>
        </w:rPr>
        <w:t xml:space="preserve"> is committed to ensuring that the training and assessment environment is free from discrimination and harassment. All </w:t>
      </w:r>
      <w:r>
        <w:rPr>
          <w:rStyle w:val="Hyperlink2"/>
          <w:rFonts w:asciiTheme="minorHAnsi" w:hAnsiTheme="minorHAnsi" w:cstheme="minorHAnsi"/>
          <w:color w:val="000000" w:themeColor="text1"/>
          <w:sz w:val="20"/>
          <w:szCs w:val="20"/>
          <w:u w:val="none"/>
        </w:rPr>
        <w:t>Melbourne Trades College</w:t>
      </w:r>
      <w:r w:rsidR="00921D1A" w:rsidRPr="00B37AD5">
        <w:rPr>
          <w:rStyle w:val="Hyperlink2"/>
          <w:rFonts w:asciiTheme="minorHAnsi" w:hAnsiTheme="minorHAnsi" w:cstheme="minorHAnsi"/>
          <w:color w:val="000000" w:themeColor="text1"/>
          <w:sz w:val="20"/>
          <w:szCs w:val="20"/>
          <w:u w:val="none"/>
        </w:rPr>
        <w:t xml:space="preserve"> staff members are aware that discrimination and harassment will not be tolerated under any circumstances. In the event that discrimination and harassment is found to have occurred disciplinary action will be taken against any staff member of </w:t>
      </w:r>
      <w:r>
        <w:rPr>
          <w:rStyle w:val="Hyperlink2"/>
          <w:rFonts w:asciiTheme="minorHAnsi" w:hAnsiTheme="minorHAnsi" w:cstheme="minorHAnsi"/>
          <w:color w:val="000000" w:themeColor="text1"/>
          <w:sz w:val="20"/>
          <w:szCs w:val="20"/>
          <w:u w:val="none"/>
        </w:rPr>
        <w:t>Melbourne Trades College</w:t>
      </w:r>
      <w:r w:rsidR="00921D1A" w:rsidRPr="00B37AD5">
        <w:rPr>
          <w:rStyle w:val="Hyperlink2"/>
          <w:rFonts w:asciiTheme="minorHAnsi" w:hAnsiTheme="minorHAnsi" w:cstheme="minorHAnsi"/>
          <w:color w:val="000000" w:themeColor="text1"/>
          <w:sz w:val="20"/>
          <w:szCs w:val="20"/>
          <w:u w:val="none"/>
        </w:rPr>
        <w:t xml:space="preserve"> who fails to follow this policy. Suspected criminal behaviour will be reported to police authorities immediately. Students should expect fair and friendly behavour from </w:t>
      </w:r>
      <w:r>
        <w:rPr>
          <w:rStyle w:val="Hyperlink2"/>
          <w:rFonts w:asciiTheme="minorHAnsi" w:hAnsiTheme="minorHAnsi" w:cstheme="minorHAnsi"/>
          <w:color w:val="000000" w:themeColor="text1"/>
          <w:sz w:val="20"/>
          <w:szCs w:val="20"/>
          <w:u w:val="none"/>
        </w:rPr>
        <w:t>Melbourne Trades College</w:t>
      </w:r>
      <w:r w:rsidR="00921D1A" w:rsidRPr="00B37AD5">
        <w:rPr>
          <w:rStyle w:val="Hyperlink2"/>
          <w:rFonts w:asciiTheme="minorHAnsi" w:hAnsiTheme="minorHAnsi" w:cstheme="minorHAnsi"/>
          <w:color w:val="000000" w:themeColor="text1"/>
          <w:sz w:val="20"/>
          <w:szCs w:val="20"/>
          <w:u w:val="none"/>
        </w:rPr>
        <w:t xml:space="preserve"> staff members and we apply complaint handling procedures advocated by the Australian Human Rights Commission. Refer to the Complaints and Appeals Policy and procedures of </w:t>
      </w:r>
      <w:r>
        <w:rPr>
          <w:rStyle w:val="Hyperlink2"/>
          <w:rFonts w:asciiTheme="minorHAnsi" w:hAnsiTheme="minorHAnsi" w:cstheme="minorHAnsi"/>
          <w:color w:val="000000" w:themeColor="text1"/>
          <w:sz w:val="20"/>
          <w:szCs w:val="20"/>
          <w:u w:val="none"/>
        </w:rPr>
        <w:t>Melbourne Trades College</w:t>
      </w:r>
      <w:r w:rsidR="005323D0" w:rsidRPr="00B37AD5">
        <w:rPr>
          <w:rStyle w:val="Hyperlink2"/>
          <w:rFonts w:asciiTheme="minorHAnsi" w:hAnsiTheme="minorHAnsi" w:cstheme="minorHAnsi"/>
          <w:color w:val="000000" w:themeColor="text1"/>
          <w:sz w:val="20"/>
          <w:szCs w:val="20"/>
          <w:u w:val="none"/>
        </w:rPr>
        <w:t xml:space="preserve"> </w:t>
      </w:r>
      <w:r w:rsidR="00921D1A" w:rsidRPr="00B37AD5">
        <w:rPr>
          <w:rStyle w:val="Hyperlink2"/>
          <w:rFonts w:asciiTheme="minorHAnsi" w:hAnsiTheme="minorHAnsi" w:cstheme="minorHAnsi"/>
          <w:color w:val="000000" w:themeColor="text1"/>
          <w:sz w:val="20"/>
          <w:szCs w:val="20"/>
          <w:u w:val="none"/>
        </w:rPr>
        <w:t xml:space="preserve">available on the website or can be made available at the reception. </w:t>
      </w:r>
    </w:p>
    <w:p w14:paraId="29D3E59B" w14:textId="4F3CFA32" w:rsidR="00921D1A" w:rsidRPr="00B37AD5" w:rsidRDefault="00921D1A" w:rsidP="001801A6">
      <w:pPr>
        <w:pStyle w:val="Body"/>
        <w:spacing w:before="240"/>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 xml:space="preserve">Students who feel that they have been discriminated against or harassed should report this information to a staff member of </w:t>
      </w:r>
      <w:r w:rsidR="00C63A48">
        <w:rPr>
          <w:rStyle w:val="Hyperlink2"/>
          <w:rFonts w:asciiTheme="minorHAnsi" w:hAnsiTheme="minorHAnsi" w:cstheme="minorHAnsi"/>
          <w:color w:val="000000" w:themeColor="text1"/>
          <w:sz w:val="20"/>
          <w:szCs w:val="20"/>
          <w:u w:val="none"/>
        </w:rPr>
        <w:t>Melbourne Trades College</w:t>
      </w:r>
      <w:r w:rsidRPr="00B37AD5">
        <w:rPr>
          <w:rStyle w:val="Hyperlink2"/>
          <w:rFonts w:asciiTheme="minorHAnsi" w:hAnsiTheme="minorHAnsi" w:cstheme="minorHAnsi"/>
          <w:color w:val="000000" w:themeColor="text1"/>
          <w:sz w:val="20"/>
          <w:szCs w:val="20"/>
          <w:u w:val="none"/>
        </w:rPr>
        <w:t xml:space="preserve"> whom they can trust. This will initiate a complaint handling procedure which will be fair and transparent and will protect your rights as a complainant. Alternatively, if a student wishes to report an instance of discrimination or harassment to an agency external to </w:t>
      </w:r>
      <w:r w:rsidR="00C63A48">
        <w:rPr>
          <w:rStyle w:val="Hyperlink2"/>
          <w:rFonts w:asciiTheme="minorHAnsi" w:hAnsiTheme="minorHAnsi" w:cstheme="minorHAnsi"/>
          <w:color w:val="000000" w:themeColor="text1"/>
          <w:sz w:val="20"/>
          <w:szCs w:val="20"/>
          <w:u w:val="none"/>
        </w:rPr>
        <w:t>Melbourne Trades College</w:t>
      </w:r>
      <w:r w:rsidRPr="00B37AD5">
        <w:rPr>
          <w:rStyle w:val="Hyperlink2"/>
          <w:rFonts w:asciiTheme="minorHAnsi" w:hAnsiTheme="minorHAnsi" w:cstheme="minorHAnsi"/>
          <w:color w:val="000000" w:themeColor="text1"/>
          <w:sz w:val="20"/>
          <w:szCs w:val="20"/>
          <w:u w:val="none"/>
        </w:rPr>
        <w:t>, they are advised to contact the Australian Human Rights Commission Complaints Info-line on 1300 656 419.</w:t>
      </w:r>
    </w:p>
    <w:p w14:paraId="411C27C7" w14:textId="77777777"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bookmarkStart w:id="78" w:name="_whwml41"/>
      <w:bookmarkEnd w:id="78"/>
    </w:p>
    <w:p w14:paraId="702EC72B" w14:textId="77777777" w:rsidR="00921D1A" w:rsidRPr="00B37AD5" w:rsidRDefault="00921D1A" w:rsidP="001801A6">
      <w:pPr>
        <w:pStyle w:val="Body"/>
        <w:jc w:val="both"/>
        <w:rPr>
          <w:rStyle w:val="None"/>
          <w:rFonts w:asciiTheme="minorHAnsi" w:eastAsia="Arimo" w:hAnsiTheme="minorHAnsi" w:cstheme="minorHAnsi"/>
          <w:b/>
          <w:bCs/>
          <w:sz w:val="20"/>
          <w:szCs w:val="20"/>
        </w:rPr>
      </w:pPr>
      <w:r w:rsidRPr="00B37AD5">
        <w:rPr>
          <w:rStyle w:val="None"/>
          <w:rFonts w:asciiTheme="minorHAnsi" w:eastAsia="Arimo" w:hAnsiTheme="minorHAnsi" w:cstheme="minorHAnsi"/>
          <w:b/>
          <w:bCs/>
          <w:sz w:val="20"/>
          <w:szCs w:val="20"/>
        </w:rPr>
        <w:t>Access, correction and complaints</w:t>
      </w:r>
    </w:p>
    <w:p w14:paraId="4D9BC092" w14:textId="77777777" w:rsidR="00921D1A" w:rsidRPr="00B37AD5" w:rsidRDefault="00921D1A" w:rsidP="001801A6">
      <w:pPr>
        <w:pStyle w:val="Body"/>
        <w:jc w:val="both"/>
        <w:rPr>
          <w:rStyle w:val="None"/>
          <w:rFonts w:asciiTheme="minorHAnsi" w:eastAsia="Arimo" w:hAnsiTheme="minorHAnsi" w:cstheme="minorHAnsi"/>
          <w:b/>
          <w:bCs/>
          <w:color w:val="000000" w:themeColor="text1"/>
          <w:sz w:val="20"/>
          <w:szCs w:val="20"/>
        </w:rPr>
      </w:pPr>
    </w:p>
    <w:p w14:paraId="6B3775EE" w14:textId="77777777"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Under the Privacy Act 1988 (Privacy Act), you have the right to seek access to or correction of your own personal information. You may also complain if you believe your privacy has been breached.</w:t>
      </w:r>
    </w:p>
    <w:p w14:paraId="49B423F2" w14:textId="5F8021F1" w:rsidR="00921D1A" w:rsidRPr="00B37AD5" w:rsidRDefault="00921D1A" w:rsidP="001801A6">
      <w:pPr>
        <w:pStyle w:val="Body"/>
        <w:ind w:right="288"/>
        <w:jc w:val="both"/>
        <w:rPr>
          <w:rStyle w:val="None"/>
          <w:rFonts w:asciiTheme="minorHAnsi" w:eastAsia="Calibri" w:hAnsiTheme="minorHAnsi" w:cstheme="minorHAnsi"/>
          <w:color w:val="000000" w:themeColor="text1"/>
          <w:sz w:val="20"/>
          <w:szCs w:val="20"/>
        </w:rPr>
      </w:pPr>
      <w:r w:rsidRPr="00B37AD5">
        <w:rPr>
          <w:rStyle w:val="Hyperlink2"/>
          <w:rFonts w:asciiTheme="minorHAnsi" w:hAnsiTheme="minorHAnsi" w:cstheme="minorHAnsi"/>
          <w:color w:val="000000" w:themeColor="text1"/>
          <w:sz w:val="20"/>
          <w:szCs w:val="20"/>
          <w:u w:val="none"/>
        </w:rPr>
        <w:t xml:space="preserve">Please refer to </w:t>
      </w:r>
      <w:r w:rsidR="00C63A48">
        <w:rPr>
          <w:rStyle w:val="Hyperlink2"/>
          <w:rFonts w:asciiTheme="minorHAnsi" w:hAnsiTheme="minorHAnsi" w:cstheme="minorHAnsi"/>
          <w:color w:val="000000" w:themeColor="text1"/>
          <w:sz w:val="20"/>
          <w:szCs w:val="20"/>
          <w:u w:val="none"/>
        </w:rPr>
        <w:t>Melbourne Trades College</w:t>
      </w:r>
      <w:r w:rsidR="00C63A48" w:rsidRPr="00B37AD5">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 xml:space="preserve">privacy policy for more information and visit information on The Office of the Australian Information Commissioner (OAIC) at: </w:t>
      </w:r>
      <w:hyperlink r:id="rId122" w:history="1">
        <w:r w:rsidRPr="00B37AD5">
          <w:rPr>
            <w:rStyle w:val="Hyperlink"/>
            <w:rFonts w:asciiTheme="minorHAnsi" w:hAnsiTheme="minorHAnsi" w:cstheme="minorHAnsi"/>
            <w:sz w:val="20"/>
            <w:szCs w:val="20"/>
            <w:u w:val="none"/>
          </w:rPr>
          <w:t>https://www.oaic.gov.au/</w:t>
        </w:r>
      </w:hyperlink>
    </w:p>
    <w:p w14:paraId="1ED3D7C1" w14:textId="77777777" w:rsidR="00065E28" w:rsidRPr="00B37AD5" w:rsidRDefault="00065E28" w:rsidP="001801A6">
      <w:pPr>
        <w:pStyle w:val="Body"/>
        <w:ind w:right="288"/>
        <w:jc w:val="both"/>
        <w:rPr>
          <w:rStyle w:val="None"/>
          <w:rFonts w:asciiTheme="minorHAnsi" w:eastAsia="Arimo" w:hAnsiTheme="minorHAnsi" w:cstheme="minorHAnsi"/>
          <w:b/>
          <w:bCs/>
          <w:sz w:val="20"/>
          <w:szCs w:val="20"/>
        </w:rPr>
      </w:pPr>
    </w:p>
    <w:p w14:paraId="4008BC9D" w14:textId="76FBCA2A" w:rsidR="00921D1A" w:rsidRPr="00B37AD5" w:rsidRDefault="00C63A48" w:rsidP="001801A6">
      <w:pPr>
        <w:pStyle w:val="Body"/>
        <w:ind w:right="288"/>
        <w:jc w:val="both"/>
        <w:rPr>
          <w:rStyle w:val="None"/>
          <w:rFonts w:asciiTheme="minorHAnsi" w:eastAsia="Calibri" w:hAnsiTheme="minorHAnsi" w:cstheme="minorHAnsi"/>
          <w:color w:val="000000" w:themeColor="text1"/>
          <w:sz w:val="20"/>
          <w:szCs w:val="20"/>
        </w:rPr>
      </w:pPr>
      <w:r>
        <w:rPr>
          <w:rStyle w:val="None"/>
          <w:rFonts w:asciiTheme="minorHAnsi" w:eastAsia="Arimo" w:hAnsiTheme="minorHAnsi" w:cstheme="minorHAnsi"/>
          <w:b/>
          <w:bCs/>
          <w:sz w:val="20"/>
          <w:szCs w:val="20"/>
        </w:rPr>
        <w:t>MELBOURNE TRADES COLLEGE</w:t>
      </w:r>
      <w:r w:rsidR="00921D1A" w:rsidRPr="00B37AD5">
        <w:rPr>
          <w:rStyle w:val="None"/>
          <w:rFonts w:asciiTheme="minorHAnsi" w:eastAsia="Arimo" w:hAnsiTheme="minorHAnsi" w:cstheme="minorHAnsi"/>
          <w:b/>
          <w:bCs/>
          <w:sz w:val="20"/>
          <w:szCs w:val="20"/>
        </w:rPr>
        <w:t xml:space="preserve"> POLICIES AND PROCEDURES </w:t>
      </w:r>
    </w:p>
    <w:p w14:paraId="2A38A10A" w14:textId="62DFC863"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 xml:space="preserve">Students have access to all relevant administrative and academic policy and procedures. They are published on our website  </w:t>
      </w:r>
      <w:hyperlink r:id="rId123" w:history="1">
        <w:r w:rsidR="008F1CDB" w:rsidRPr="00973542">
          <w:rPr>
            <w:rStyle w:val="Hyperlink"/>
            <w:rFonts w:asciiTheme="minorHAnsi" w:eastAsia="Arimo" w:hAnsiTheme="minorHAnsi" w:cstheme="minorHAnsi"/>
            <w:sz w:val="20"/>
            <w:szCs w:val="20"/>
          </w:rPr>
          <w:t>www.melbournetradescollege.vic.edu.au</w:t>
        </w:r>
      </w:hyperlink>
      <w:r w:rsidR="008F1CDB">
        <w:rPr>
          <w:rStyle w:val="Hyperlink4"/>
          <w:rFonts w:asciiTheme="minorHAnsi" w:hAnsiTheme="minorHAnsi" w:cstheme="minorHAnsi"/>
          <w:color w:val="000000" w:themeColor="text1"/>
          <w:sz w:val="20"/>
          <w:szCs w:val="20"/>
          <w:u w:val="none" w:color="000000"/>
        </w:rPr>
        <w:t xml:space="preserve"> </w:t>
      </w:r>
      <w:r w:rsidRPr="00B37AD5">
        <w:rPr>
          <w:rStyle w:val="Hyperlink2"/>
          <w:rFonts w:asciiTheme="minorHAnsi" w:hAnsiTheme="minorHAnsi" w:cstheme="minorHAnsi"/>
          <w:color w:val="000000" w:themeColor="text1"/>
          <w:sz w:val="20"/>
          <w:szCs w:val="20"/>
          <w:u w:val="none"/>
        </w:rPr>
        <w:t xml:space="preserve">or at the </w:t>
      </w:r>
      <w:r w:rsidR="00C63A48">
        <w:rPr>
          <w:rStyle w:val="Hyperlink2"/>
          <w:rFonts w:asciiTheme="minorHAnsi" w:hAnsiTheme="minorHAnsi" w:cstheme="minorHAnsi"/>
          <w:color w:val="000000" w:themeColor="text1"/>
          <w:sz w:val="20"/>
          <w:szCs w:val="20"/>
          <w:u w:val="none"/>
        </w:rPr>
        <w:t>Melbourne Trades College</w:t>
      </w:r>
      <w:r w:rsidR="005323D0" w:rsidRPr="00B37AD5">
        <w:rPr>
          <w:rStyle w:val="Hyperlink2"/>
          <w:rFonts w:asciiTheme="minorHAnsi" w:hAnsiTheme="minorHAnsi" w:cstheme="minorHAnsi"/>
          <w:color w:val="000000" w:themeColor="text1"/>
          <w:sz w:val="20"/>
          <w:szCs w:val="20"/>
          <w:u w:val="none"/>
        </w:rPr>
        <w:t xml:space="preserve">’s </w:t>
      </w:r>
      <w:r w:rsidRPr="00B37AD5">
        <w:rPr>
          <w:rStyle w:val="Hyperlink2"/>
          <w:rFonts w:asciiTheme="minorHAnsi" w:hAnsiTheme="minorHAnsi" w:cstheme="minorHAnsi"/>
          <w:color w:val="000000" w:themeColor="text1"/>
          <w:sz w:val="20"/>
          <w:szCs w:val="20"/>
          <w:u w:val="none"/>
        </w:rPr>
        <w:t>Reception.</w:t>
      </w:r>
    </w:p>
    <w:p w14:paraId="5986B37B" w14:textId="77777777"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p>
    <w:p w14:paraId="1FA04E07" w14:textId="77777777" w:rsidR="00921D1A" w:rsidRPr="00B37AD5" w:rsidRDefault="00921D1A" w:rsidP="001801A6">
      <w:pPr>
        <w:pStyle w:val="Body"/>
        <w:keepNext/>
        <w:spacing w:before="120" w:after="60"/>
        <w:jc w:val="both"/>
        <w:rPr>
          <w:rStyle w:val="None"/>
          <w:rFonts w:asciiTheme="minorHAnsi" w:eastAsia="Arimo" w:hAnsiTheme="minorHAnsi" w:cstheme="minorHAnsi"/>
          <w:b/>
          <w:bCs/>
          <w:sz w:val="20"/>
          <w:szCs w:val="20"/>
        </w:rPr>
      </w:pPr>
      <w:bookmarkStart w:id="79" w:name="_bn6wsx1"/>
      <w:bookmarkEnd w:id="79"/>
      <w:r w:rsidRPr="00B37AD5">
        <w:rPr>
          <w:rStyle w:val="None"/>
          <w:rFonts w:asciiTheme="minorHAnsi" w:eastAsia="Arimo" w:hAnsiTheme="minorHAnsi" w:cstheme="minorHAnsi"/>
          <w:b/>
          <w:bCs/>
          <w:sz w:val="20"/>
          <w:szCs w:val="20"/>
        </w:rPr>
        <w:t>Student Rights as a Consumer</w:t>
      </w:r>
    </w:p>
    <w:p w14:paraId="63DE1BF0" w14:textId="6138D92A"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bookmarkStart w:id="80" w:name="_Hlk47969647"/>
      <w:r w:rsidRPr="00B37AD5">
        <w:rPr>
          <w:rStyle w:val="Hyperlink2"/>
          <w:rFonts w:asciiTheme="minorHAnsi" w:hAnsiTheme="minorHAnsi" w:cstheme="minorHAnsi"/>
          <w:color w:val="000000" w:themeColor="text1"/>
          <w:sz w:val="20"/>
          <w:szCs w:val="20"/>
          <w:u w:val="none"/>
        </w:rPr>
        <w:t xml:space="preserve">As a consumer, a student has the right to receive factual and accurate information about the courses offered by </w:t>
      </w:r>
      <w:r w:rsidR="00C63A48">
        <w:rPr>
          <w:rStyle w:val="Hyperlink2"/>
          <w:rFonts w:asciiTheme="minorHAnsi" w:hAnsiTheme="minorHAnsi" w:cstheme="minorHAnsi"/>
          <w:color w:val="000000" w:themeColor="text1"/>
          <w:sz w:val="20"/>
          <w:szCs w:val="20"/>
          <w:u w:val="none"/>
        </w:rPr>
        <w:t>Melbourne Trades College</w:t>
      </w:r>
      <w:r w:rsidR="005323D0" w:rsidRPr="00B37AD5">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 xml:space="preserve">before making an enrolment decision. To ensure this, </w:t>
      </w:r>
      <w:r w:rsidR="00C63A48">
        <w:rPr>
          <w:rStyle w:val="Hyperlink2"/>
          <w:rFonts w:asciiTheme="minorHAnsi" w:hAnsiTheme="minorHAnsi" w:cstheme="minorHAnsi"/>
          <w:color w:val="000000" w:themeColor="text1"/>
          <w:sz w:val="20"/>
          <w:szCs w:val="20"/>
          <w:u w:val="none"/>
        </w:rPr>
        <w:t>Melbourne Trades College</w:t>
      </w:r>
      <w:r w:rsidR="005323D0" w:rsidRPr="00B37AD5">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has stringent policies and procedures in place.</w:t>
      </w:r>
    </w:p>
    <w:p w14:paraId="5AE2A545" w14:textId="7DEA1C49"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 xml:space="preserve">It is very important that you read this handbook carefully before enrolling with </w:t>
      </w:r>
      <w:r w:rsidR="00C63A48">
        <w:rPr>
          <w:rStyle w:val="Hyperlink2"/>
          <w:rFonts w:asciiTheme="minorHAnsi" w:hAnsiTheme="minorHAnsi" w:cstheme="minorHAnsi"/>
          <w:color w:val="000000" w:themeColor="text1"/>
          <w:sz w:val="20"/>
          <w:szCs w:val="20"/>
          <w:u w:val="none"/>
        </w:rPr>
        <w:t>Melbourne Trades College</w:t>
      </w:r>
      <w:r w:rsidR="005323D0" w:rsidRPr="00B37AD5">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to ensure that the course meets your requirements and that you fully understand the fees and your obligations as a student.</w:t>
      </w:r>
    </w:p>
    <w:p w14:paraId="43EB3529" w14:textId="77777777"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 xml:space="preserve">The written agreement and the right to make complaints and seek appeals of decisions and action under various processes, does not affect the rights of the students to take action under the Australian Consumer Law if the Australian Law applies.  </w:t>
      </w:r>
    </w:p>
    <w:bookmarkEnd w:id="80"/>
    <w:p w14:paraId="316351B8" w14:textId="77777777" w:rsidR="00921D1A" w:rsidRPr="00B37AD5" w:rsidRDefault="00921D1A" w:rsidP="001801A6">
      <w:pPr>
        <w:pStyle w:val="Body"/>
        <w:jc w:val="both"/>
        <w:rPr>
          <w:rStyle w:val="None"/>
          <w:rFonts w:asciiTheme="minorHAnsi" w:eastAsia="Arimo" w:hAnsiTheme="minorHAnsi" w:cstheme="minorHAnsi"/>
          <w:sz w:val="20"/>
          <w:szCs w:val="20"/>
        </w:rPr>
      </w:pPr>
    </w:p>
    <w:p w14:paraId="4A42C1EE" w14:textId="77777777" w:rsidR="00921D1A" w:rsidRPr="00B37AD5" w:rsidRDefault="00921D1A" w:rsidP="001801A6">
      <w:pPr>
        <w:pStyle w:val="Body"/>
        <w:keepNext/>
        <w:spacing w:before="120" w:after="60"/>
        <w:jc w:val="both"/>
        <w:rPr>
          <w:rStyle w:val="None"/>
          <w:rFonts w:asciiTheme="minorHAnsi" w:eastAsia="Arimo" w:hAnsiTheme="minorHAnsi" w:cstheme="minorHAnsi"/>
          <w:b/>
          <w:bCs/>
          <w:sz w:val="20"/>
          <w:szCs w:val="20"/>
        </w:rPr>
      </w:pPr>
      <w:bookmarkStart w:id="81" w:name="_qsh70q1"/>
      <w:bookmarkEnd w:id="81"/>
      <w:r w:rsidRPr="00B37AD5">
        <w:rPr>
          <w:rStyle w:val="None"/>
          <w:rFonts w:asciiTheme="minorHAnsi" w:eastAsia="Arimo" w:hAnsiTheme="minorHAnsi" w:cstheme="minorHAnsi"/>
          <w:b/>
          <w:bCs/>
          <w:sz w:val="20"/>
          <w:szCs w:val="20"/>
        </w:rPr>
        <w:t>M</w:t>
      </w:r>
      <w:r w:rsidRPr="00B37AD5">
        <w:rPr>
          <w:rStyle w:val="None"/>
          <w:rFonts w:asciiTheme="minorHAnsi" w:eastAsia="Arimo" w:hAnsiTheme="minorHAnsi" w:cstheme="minorHAnsi"/>
          <w:b/>
          <w:bCs/>
          <w:sz w:val="20"/>
          <w:szCs w:val="20"/>
          <w:lang w:val="it-IT"/>
        </w:rPr>
        <w:t>edia Consent</w:t>
      </w:r>
    </w:p>
    <w:p w14:paraId="7E16A93D" w14:textId="15C3504E"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bookmarkStart w:id="82" w:name="_Hlk47969663"/>
      <w:r w:rsidRPr="00B37AD5">
        <w:rPr>
          <w:rStyle w:val="Hyperlink2"/>
          <w:rFonts w:asciiTheme="minorHAnsi" w:hAnsiTheme="minorHAnsi" w:cstheme="minorHAnsi"/>
          <w:color w:val="000000" w:themeColor="text1"/>
          <w:sz w:val="20"/>
          <w:szCs w:val="20"/>
          <w:u w:val="none"/>
        </w:rPr>
        <w:t xml:space="preserve">The Application form gives you the opportunity to decline permission for </w:t>
      </w:r>
      <w:r w:rsidR="00C63A48">
        <w:rPr>
          <w:rStyle w:val="Hyperlink2"/>
          <w:rFonts w:asciiTheme="minorHAnsi" w:hAnsiTheme="minorHAnsi" w:cstheme="minorHAnsi"/>
          <w:color w:val="000000" w:themeColor="text1"/>
          <w:sz w:val="20"/>
          <w:szCs w:val="20"/>
          <w:u w:val="none"/>
        </w:rPr>
        <w:t>Melbourne Trades College</w:t>
      </w:r>
      <w:r w:rsidR="005323D0" w:rsidRPr="00B37AD5">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to use any representation of your time here for promotional purposes. Please be sure to read this section of the Application Form.</w:t>
      </w:r>
    </w:p>
    <w:p w14:paraId="46678AF0" w14:textId="77777777" w:rsidR="00921D1A" w:rsidRPr="00B37AD5" w:rsidRDefault="00921D1A" w:rsidP="001801A6">
      <w:pPr>
        <w:pStyle w:val="Body"/>
        <w:jc w:val="both"/>
        <w:rPr>
          <w:rStyle w:val="None"/>
          <w:rFonts w:asciiTheme="minorHAnsi" w:eastAsia="Arimo" w:hAnsiTheme="minorHAnsi" w:cstheme="minorHAnsi"/>
          <w:color w:val="000000" w:themeColor="text1"/>
          <w:sz w:val="20"/>
          <w:szCs w:val="20"/>
        </w:rPr>
      </w:pPr>
    </w:p>
    <w:p w14:paraId="0D49E3BF" w14:textId="176B79D3" w:rsidR="00921D1A" w:rsidRPr="00B37AD5" w:rsidRDefault="00921D1A" w:rsidP="001801A6">
      <w:pPr>
        <w:pStyle w:val="Body"/>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 xml:space="preserve">From time to time, </w:t>
      </w:r>
      <w:r w:rsidR="00C63A48">
        <w:rPr>
          <w:rStyle w:val="Hyperlink2"/>
          <w:rFonts w:asciiTheme="minorHAnsi" w:hAnsiTheme="minorHAnsi" w:cstheme="minorHAnsi"/>
          <w:color w:val="000000" w:themeColor="text1"/>
          <w:sz w:val="20"/>
          <w:szCs w:val="20"/>
          <w:u w:val="none"/>
        </w:rPr>
        <w:t>Melbourne Trades College</w:t>
      </w:r>
      <w:r w:rsidR="005323D0" w:rsidRPr="00B37AD5">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 xml:space="preserve">staff may request to take photographs/videos or verbal/written interviews/testimonials of students at </w:t>
      </w:r>
      <w:r w:rsidR="00C63A48">
        <w:rPr>
          <w:rStyle w:val="Hyperlink2"/>
          <w:rFonts w:asciiTheme="minorHAnsi" w:hAnsiTheme="minorHAnsi" w:cstheme="minorHAnsi"/>
          <w:color w:val="000000" w:themeColor="text1"/>
          <w:sz w:val="20"/>
          <w:szCs w:val="20"/>
          <w:u w:val="none"/>
        </w:rPr>
        <w:t>Melbourne Trades College</w:t>
      </w:r>
      <w:r w:rsidR="005323D0" w:rsidRPr="00B37AD5">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 xml:space="preserve">or at places where the student is involved in an activity. These creations may be used in a classroom, campus posters or could be published by </w:t>
      </w:r>
      <w:r w:rsidR="00C63A48">
        <w:rPr>
          <w:rStyle w:val="Hyperlink2"/>
          <w:rFonts w:asciiTheme="minorHAnsi" w:hAnsiTheme="minorHAnsi" w:cstheme="minorHAnsi"/>
          <w:color w:val="000000" w:themeColor="text1"/>
          <w:sz w:val="20"/>
          <w:szCs w:val="20"/>
          <w:u w:val="none"/>
        </w:rPr>
        <w:t>Melbourne Trades College</w:t>
      </w:r>
      <w:r w:rsidRPr="00B37AD5">
        <w:rPr>
          <w:rStyle w:val="Hyperlink2"/>
          <w:rFonts w:asciiTheme="minorHAnsi" w:hAnsiTheme="minorHAnsi" w:cstheme="minorHAnsi"/>
          <w:color w:val="000000" w:themeColor="text1"/>
          <w:sz w:val="20"/>
          <w:szCs w:val="20"/>
          <w:u w:val="none"/>
        </w:rPr>
        <w:t xml:space="preserve"> in print, digital or broadcast media such as documents, the student magazine, website, television, YouTube, social media platforms, newsletters, displays, journals, professional development materials for trainers and marketing collateral. Staff may also at times request that students provide any of the above of the students</w:t>
      </w:r>
      <w:r w:rsidRPr="00B37AD5">
        <w:rPr>
          <w:rStyle w:val="None"/>
          <w:rFonts w:asciiTheme="minorHAnsi" w:eastAsia="Arimo" w:hAnsiTheme="minorHAnsi" w:cstheme="minorHAnsi"/>
          <w:color w:val="000000" w:themeColor="text1"/>
          <w:sz w:val="20"/>
          <w:szCs w:val="20"/>
        </w:rPr>
        <w:t xml:space="preserve">’ </w:t>
      </w:r>
      <w:r w:rsidRPr="00B37AD5">
        <w:rPr>
          <w:rStyle w:val="Hyperlink2"/>
          <w:rFonts w:asciiTheme="minorHAnsi" w:hAnsiTheme="minorHAnsi" w:cstheme="minorHAnsi"/>
          <w:color w:val="000000" w:themeColor="text1"/>
          <w:sz w:val="20"/>
          <w:szCs w:val="20"/>
          <w:u w:val="none"/>
        </w:rPr>
        <w:t xml:space="preserve">own creation for the same purposes. You have a right to refuse use of your image or work for such creations. Students may also reverse their decision to decline Media Consent by signing a Media Consent </w:t>
      </w:r>
      <w:r w:rsidRPr="00B37AD5">
        <w:rPr>
          <w:rStyle w:val="Hyperlink2"/>
          <w:rFonts w:asciiTheme="minorHAnsi" w:hAnsiTheme="minorHAnsi" w:cstheme="minorHAnsi"/>
          <w:color w:val="000000" w:themeColor="text1"/>
          <w:sz w:val="20"/>
          <w:szCs w:val="20"/>
          <w:u w:val="none"/>
        </w:rPr>
        <w:lastRenderedPageBreak/>
        <w:t xml:space="preserve">Form at the time of any such request and withdraw any time by sending a mail or by contacting </w:t>
      </w:r>
      <w:r w:rsidR="00C63A48">
        <w:rPr>
          <w:rStyle w:val="Hyperlink2"/>
          <w:rFonts w:asciiTheme="minorHAnsi" w:hAnsiTheme="minorHAnsi" w:cstheme="minorHAnsi"/>
          <w:color w:val="000000" w:themeColor="text1"/>
          <w:sz w:val="20"/>
          <w:szCs w:val="20"/>
          <w:u w:val="none"/>
        </w:rPr>
        <w:t>Melbourne Trades College</w:t>
      </w:r>
      <w:r w:rsidR="005323D0" w:rsidRPr="00B37AD5">
        <w:rPr>
          <w:rStyle w:val="Hyperlink2"/>
          <w:rFonts w:asciiTheme="minorHAnsi" w:hAnsiTheme="minorHAnsi" w:cstheme="minorHAnsi"/>
          <w:color w:val="000000" w:themeColor="text1"/>
          <w:sz w:val="20"/>
          <w:szCs w:val="20"/>
          <w:u w:val="none"/>
        </w:rPr>
        <w:t xml:space="preserve"> </w:t>
      </w:r>
      <w:r w:rsidRPr="00B37AD5">
        <w:rPr>
          <w:rStyle w:val="Hyperlink2"/>
          <w:rFonts w:asciiTheme="minorHAnsi" w:hAnsiTheme="minorHAnsi" w:cstheme="minorHAnsi"/>
          <w:color w:val="000000" w:themeColor="text1"/>
          <w:sz w:val="20"/>
          <w:szCs w:val="20"/>
          <w:u w:val="none"/>
        </w:rPr>
        <w:t>student administration.</w:t>
      </w:r>
    </w:p>
    <w:bookmarkEnd w:id="82"/>
    <w:p w14:paraId="726D26AC" w14:textId="458600B5" w:rsidR="00A02A7D" w:rsidRPr="00B37AD5" w:rsidRDefault="00921D1A" w:rsidP="001801A6">
      <w:pPr>
        <w:pStyle w:val="Body"/>
        <w:spacing w:before="220"/>
        <w:jc w:val="both"/>
        <w:rPr>
          <w:rStyle w:val="None"/>
          <w:rFonts w:asciiTheme="minorHAnsi" w:eastAsia="Arimo" w:hAnsiTheme="minorHAnsi" w:cstheme="minorHAnsi"/>
          <w:b/>
          <w:bCs/>
          <w:sz w:val="20"/>
          <w:szCs w:val="20"/>
        </w:rPr>
      </w:pPr>
      <w:r w:rsidRPr="00B37AD5">
        <w:rPr>
          <w:rStyle w:val="None"/>
          <w:rFonts w:asciiTheme="minorHAnsi" w:eastAsia="Arimo" w:hAnsiTheme="minorHAnsi" w:cstheme="minorHAnsi"/>
          <w:b/>
          <w:bCs/>
          <w:sz w:val="20"/>
          <w:szCs w:val="20"/>
        </w:rPr>
        <w:t>FEES PAYABLE</w:t>
      </w:r>
    </w:p>
    <w:p w14:paraId="6071895F" w14:textId="18807F6E"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a) The initial tuition fee, application fee, textbook and material fee (if applicable) as </w:t>
      </w:r>
      <w:r w:rsidR="00A02A7D" w:rsidRPr="00B37AD5">
        <w:rPr>
          <w:rFonts w:asciiTheme="minorHAnsi" w:hAnsiTheme="minorHAnsi" w:cstheme="minorHAnsi"/>
          <w:sz w:val="20"/>
          <w:szCs w:val="20"/>
        </w:rPr>
        <w:t xml:space="preserve">also </w:t>
      </w:r>
      <w:r w:rsidRPr="00B37AD5">
        <w:rPr>
          <w:rFonts w:asciiTheme="minorHAnsi" w:hAnsiTheme="minorHAnsi" w:cstheme="minorHAnsi"/>
          <w:sz w:val="20"/>
          <w:szCs w:val="20"/>
        </w:rPr>
        <w:t xml:space="preserve">stated in the offer letter must be paid in advance before the commencement of the course for confirmation of enrolment at the </w:t>
      </w:r>
      <w:r w:rsidR="009F5E8F">
        <w:rPr>
          <w:rFonts w:asciiTheme="minorHAnsi" w:hAnsiTheme="minorHAnsi" w:cstheme="minorHAnsi"/>
          <w:sz w:val="20"/>
          <w:szCs w:val="20"/>
        </w:rPr>
        <w:t>college</w:t>
      </w:r>
      <w:r w:rsidRPr="00B37AD5">
        <w:rPr>
          <w:rFonts w:asciiTheme="minorHAnsi" w:hAnsiTheme="minorHAnsi" w:cstheme="minorHAnsi"/>
          <w:sz w:val="20"/>
          <w:szCs w:val="20"/>
        </w:rPr>
        <w:t>.</w:t>
      </w:r>
    </w:p>
    <w:p w14:paraId="7EAFE922"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b) Students are not required to pay more than the initial tuition fee amount as stated on the offer letter (or 50% of the tuition fee) before the start of the course. However, students can pay more than 50% if they wish to do so. Any amount of fees paid before the start of the course will be reflected on the Confirmation of Enrolment (COE).</w:t>
      </w:r>
    </w:p>
    <w:p w14:paraId="3D8FC592"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c) Any remaining tuition fees can be paid through payment plan arrangements. All students are required to understand and sign the fees agreement which states the next instalment amounts with the due dates. All due dates on the tuition fees are kept at standard 15th of every month.</w:t>
      </w:r>
    </w:p>
    <w:p w14:paraId="4F9B5492" w14:textId="292F7822"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d) Student must pay full tuition fees for each term by the due date or as specified in the invoices unless any other payment plan/arrangement is agreed with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w:t>
      </w:r>
    </w:p>
    <w:p w14:paraId="15083969" w14:textId="13B0E8B3"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e) Tuition fees will be payable to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by a bank draft or telegraphic transfer (or other approved payment options) in Australian dollars as agreed by the </w:t>
      </w:r>
      <w:r w:rsidR="009F5E8F">
        <w:rPr>
          <w:rFonts w:asciiTheme="minorHAnsi" w:hAnsiTheme="minorHAnsi" w:cstheme="minorHAnsi"/>
          <w:sz w:val="20"/>
          <w:szCs w:val="20"/>
        </w:rPr>
        <w:t>college</w:t>
      </w:r>
      <w:r w:rsidRPr="00B37AD5">
        <w:rPr>
          <w:rFonts w:asciiTheme="minorHAnsi" w:hAnsiTheme="minorHAnsi" w:cstheme="minorHAnsi"/>
          <w:sz w:val="20"/>
          <w:szCs w:val="20"/>
        </w:rPr>
        <w:t>.</w:t>
      </w:r>
    </w:p>
    <w:p w14:paraId="5B1800CC" w14:textId="42E37DA2" w:rsidR="001225C4"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f) Students must pay their fee directly to </w:t>
      </w:r>
      <w:r w:rsidR="00C63A48">
        <w:rPr>
          <w:rFonts w:asciiTheme="minorHAnsi" w:hAnsiTheme="minorHAnsi" w:cstheme="minorHAnsi"/>
          <w:sz w:val="20"/>
          <w:szCs w:val="20"/>
        </w:rPr>
        <w:t>Melbourne Trades College</w:t>
      </w:r>
      <w:r w:rsidRPr="00B37AD5">
        <w:rPr>
          <w:rFonts w:asciiTheme="minorHAnsi" w:hAnsiTheme="minorHAnsi" w:cstheme="minorHAnsi"/>
          <w:sz w:val="20"/>
          <w:szCs w:val="20"/>
        </w:rPr>
        <w:t>. Student should not pay the fee to the agent and/ or third party in relation to the application for enrolment.</w:t>
      </w:r>
    </w:p>
    <w:p w14:paraId="4C84D684" w14:textId="77777777" w:rsidR="00065E28" w:rsidRPr="00B37AD5" w:rsidRDefault="00065E28" w:rsidP="001801A6">
      <w:pPr>
        <w:shd w:val="clear" w:color="auto" w:fill="FFFFFF"/>
        <w:jc w:val="both"/>
        <w:textAlignment w:val="baseline"/>
        <w:rPr>
          <w:rFonts w:asciiTheme="minorHAnsi" w:hAnsiTheme="minorHAnsi" w:cstheme="minorHAnsi"/>
          <w:b/>
          <w:bCs/>
          <w:sz w:val="20"/>
          <w:szCs w:val="20"/>
        </w:rPr>
      </w:pPr>
      <w:r w:rsidRPr="00B37AD5">
        <w:rPr>
          <w:rFonts w:asciiTheme="minorHAnsi" w:hAnsiTheme="minorHAnsi" w:cstheme="minorHAnsi"/>
          <w:b/>
          <w:bCs/>
          <w:sz w:val="20"/>
          <w:szCs w:val="20"/>
        </w:rPr>
        <w:t>g</w:t>
      </w:r>
      <w:r w:rsidR="00A02A7D" w:rsidRPr="00B37AD5">
        <w:rPr>
          <w:rFonts w:asciiTheme="minorHAnsi" w:hAnsiTheme="minorHAnsi" w:cstheme="minorHAnsi"/>
          <w:b/>
          <w:bCs/>
          <w:sz w:val="20"/>
          <w:szCs w:val="20"/>
        </w:rPr>
        <w:t>)</w:t>
      </w:r>
      <w:r w:rsidRPr="00B37AD5">
        <w:rPr>
          <w:rFonts w:asciiTheme="minorHAnsi" w:hAnsiTheme="minorHAnsi" w:cstheme="minorHAnsi"/>
          <w:b/>
          <w:bCs/>
          <w:sz w:val="20"/>
          <w:szCs w:val="20"/>
        </w:rPr>
        <w:t>. Reminder Letter</w:t>
      </w:r>
    </w:p>
    <w:p w14:paraId="1F265F32"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In case the student's instalment falls on a particular month, a friendly email reminder along with the first warning letter will be issued to the student after 7 working days of the date when the student has missed the payment i.e. 7 working days after the "due date". Students may also be informed via phone call or post for initial reminder. </w:t>
      </w:r>
    </w:p>
    <w:p w14:paraId="1E1EC174" w14:textId="533AF114"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After sending the first warning letter, if the student fails to make the payment again and does not communicate with the accounts department, a second warning letter will be issued to the student after 7 Working days of sending the first warning letter. Students will be provided with 7 more working days to make the payment or to request for an extension. Students must meet the Accounts Officer or call </w:t>
      </w:r>
      <w:r w:rsidR="00C63A48">
        <w:rPr>
          <w:rFonts w:asciiTheme="minorHAnsi" w:hAnsiTheme="minorHAnsi" w:cstheme="minorHAnsi"/>
          <w:sz w:val="20"/>
          <w:szCs w:val="20"/>
        </w:rPr>
        <w:t>Melbourne Trades College</w:t>
      </w:r>
      <w:r w:rsidRPr="00B37AD5">
        <w:rPr>
          <w:rFonts w:asciiTheme="minorHAnsi" w:hAnsiTheme="minorHAnsi" w:cstheme="minorHAnsi"/>
          <w:sz w:val="20"/>
          <w:szCs w:val="20"/>
        </w:rPr>
        <w:t xml:space="preserve"> </w:t>
      </w:r>
      <w:r w:rsidR="004A3766" w:rsidRPr="00B37AD5">
        <w:rPr>
          <w:rFonts w:asciiTheme="minorHAnsi" w:hAnsiTheme="minorHAnsi" w:cstheme="minorHAnsi"/>
          <w:sz w:val="20"/>
          <w:szCs w:val="20"/>
        </w:rPr>
        <w:t xml:space="preserve">at </w:t>
      </w:r>
      <w:r w:rsidR="00BA12E0">
        <w:rPr>
          <w:rFonts w:asciiTheme="minorHAnsi" w:hAnsiTheme="minorHAnsi" w:cstheme="minorHAnsi"/>
          <w:sz w:val="20"/>
          <w:szCs w:val="20"/>
        </w:rPr>
        <w:t xml:space="preserve">Ph: 03 7066 5255 </w:t>
      </w:r>
      <w:r w:rsidRPr="00B37AD5">
        <w:rPr>
          <w:rFonts w:asciiTheme="minorHAnsi" w:hAnsiTheme="minorHAnsi" w:cstheme="minorHAnsi"/>
          <w:sz w:val="20"/>
          <w:szCs w:val="20"/>
        </w:rPr>
        <w:t xml:space="preserve">if they require any kind of support. </w:t>
      </w:r>
    </w:p>
    <w:p w14:paraId="1CF05323" w14:textId="72B6A1B0"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h. If a student fails to make the payment and/or does not communicate with </w:t>
      </w:r>
      <w:r w:rsidR="00C63A48">
        <w:rPr>
          <w:rFonts w:asciiTheme="minorHAnsi" w:hAnsiTheme="minorHAnsi" w:cstheme="minorHAnsi"/>
          <w:sz w:val="20"/>
          <w:szCs w:val="20"/>
        </w:rPr>
        <w:t>Melbourne Trades College</w:t>
      </w:r>
      <w:r w:rsidRPr="00B37AD5">
        <w:rPr>
          <w:rFonts w:asciiTheme="minorHAnsi" w:hAnsiTheme="minorHAnsi" w:cstheme="minorHAnsi"/>
          <w:sz w:val="20"/>
          <w:szCs w:val="20"/>
        </w:rPr>
        <w:t xml:space="preserve"> even after the second warning letter, a final notice i.e." Intention to cancel Enrolment" will be issued to the student. Students will be provided with 20 working days to make complaints or lodge appeals.</w:t>
      </w:r>
    </w:p>
    <w:p w14:paraId="4AB230F1"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If a student fails to make the payment of the outstanding fees after sending Intention to cancel enrolment and/or does not access the complaints and appeals procedures, Student’s enrolment will be cancelled after 20 working days of the final notice. </w:t>
      </w:r>
    </w:p>
    <w:p w14:paraId="310C757A"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The suspension of enrolment will cause following restrictions to apply: </w:t>
      </w:r>
    </w:p>
    <w:p w14:paraId="4603A0B0" w14:textId="00ECACC3" w:rsidR="00065E28" w:rsidRPr="00B37AD5" w:rsidRDefault="00065E28" w:rsidP="001801A6">
      <w:pPr>
        <w:shd w:val="clear" w:color="auto" w:fill="FFFFFF"/>
        <w:ind w:left="720"/>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i. Loss of access to the </w:t>
      </w:r>
      <w:r w:rsidR="009F5E8F">
        <w:rPr>
          <w:rFonts w:asciiTheme="minorHAnsi" w:hAnsiTheme="minorHAnsi" w:cstheme="minorHAnsi"/>
          <w:sz w:val="20"/>
          <w:szCs w:val="20"/>
        </w:rPr>
        <w:t>College</w:t>
      </w:r>
      <w:r w:rsidRPr="00B37AD5">
        <w:rPr>
          <w:rFonts w:asciiTheme="minorHAnsi" w:hAnsiTheme="minorHAnsi" w:cstheme="minorHAnsi"/>
          <w:sz w:val="20"/>
          <w:szCs w:val="20"/>
        </w:rPr>
        <w:t>’s library service,</w:t>
      </w:r>
      <w:r w:rsidR="009C0D38" w:rsidRPr="00B37AD5">
        <w:rPr>
          <w:rFonts w:asciiTheme="minorHAnsi" w:hAnsiTheme="minorHAnsi" w:cstheme="minorHAnsi"/>
          <w:sz w:val="20"/>
          <w:szCs w:val="20"/>
        </w:rPr>
        <w:t xml:space="preserve"> L</w:t>
      </w:r>
      <w:r w:rsidR="006E2F9E" w:rsidRPr="00B37AD5">
        <w:rPr>
          <w:rFonts w:asciiTheme="minorHAnsi" w:hAnsiTheme="minorHAnsi" w:cstheme="minorHAnsi"/>
          <w:sz w:val="20"/>
          <w:szCs w:val="20"/>
        </w:rPr>
        <w:t xml:space="preserve">earning </w:t>
      </w:r>
      <w:r w:rsidR="009C0D38" w:rsidRPr="00B37AD5">
        <w:rPr>
          <w:rFonts w:asciiTheme="minorHAnsi" w:hAnsiTheme="minorHAnsi" w:cstheme="minorHAnsi"/>
          <w:sz w:val="20"/>
          <w:szCs w:val="20"/>
        </w:rPr>
        <w:t>M</w:t>
      </w:r>
      <w:r w:rsidR="006E2F9E" w:rsidRPr="00B37AD5">
        <w:rPr>
          <w:rFonts w:asciiTheme="minorHAnsi" w:hAnsiTheme="minorHAnsi" w:cstheme="minorHAnsi"/>
          <w:sz w:val="20"/>
          <w:szCs w:val="20"/>
        </w:rPr>
        <w:t xml:space="preserve">anagement </w:t>
      </w:r>
      <w:r w:rsidR="009C0D38" w:rsidRPr="00B37AD5">
        <w:rPr>
          <w:rFonts w:asciiTheme="minorHAnsi" w:hAnsiTheme="minorHAnsi" w:cstheme="minorHAnsi"/>
          <w:sz w:val="20"/>
          <w:szCs w:val="20"/>
        </w:rPr>
        <w:t>S</w:t>
      </w:r>
      <w:r w:rsidR="006E2F9E" w:rsidRPr="00B37AD5">
        <w:rPr>
          <w:rFonts w:asciiTheme="minorHAnsi" w:hAnsiTheme="minorHAnsi" w:cstheme="minorHAnsi"/>
          <w:sz w:val="20"/>
          <w:szCs w:val="20"/>
        </w:rPr>
        <w:t>ystem</w:t>
      </w:r>
      <w:r w:rsidR="009C0D38" w:rsidRPr="00B37AD5">
        <w:rPr>
          <w:rFonts w:asciiTheme="minorHAnsi" w:hAnsiTheme="minorHAnsi" w:cstheme="minorHAnsi"/>
          <w:sz w:val="20"/>
          <w:szCs w:val="20"/>
        </w:rPr>
        <w:t>,</w:t>
      </w:r>
      <w:r w:rsidRPr="00B37AD5">
        <w:rPr>
          <w:rFonts w:asciiTheme="minorHAnsi" w:hAnsiTheme="minorHAnsi" w:cstheme="minorHAnsi"/>
          <w:sz w:val="20"/>
          <w:szCs w:val="20"/>
        </w:rPr>
        <w:t xml:space="preserve"> classroom, computer system including internet and others.</w:t>
      </w:r>
    </w:p>
    <w:p w14:paraId="143851D6" w14:textId="77777777" w:rsidR="00065E28" w:rsidRPr="00B37AD5" w:rsidRDefault="00065E28" w:rsidP="001801A6">
      <w:pPr>
        <w:shd w:val="clear" w:color="auto" w:fill="FFFFFF"/>
        <w:ind w:left="720"/>
        <w:jc w:val="both"/>
        <w:textAlignment w:val="baseline"/>
        <w:rPr>
          <w:rFonts w:asciiTheme="minorHAnsi" w:hAnsiTheme="minorHAnsi" w:cstheme="minorHAnsi"/>
          <w:sz w:val="20"/>
          <w:szCs w:val="20"/>
        </w:rPr>
      </w:pPr>
      <w:r w:rsidRPr="00B37AD5">
        <w:rPr>
          <w:rFonts w:asciiTheme="minorHAnsi" w:hAnsiTheme="minorHAnsi" w:cstheme="minorHAnsi"/>
          <w:sz w:val="20"/>
          <w:szCs w:val="20"/>
        </w:rPr>
        <w:t>ii. Loss of access to enrolment records, results and academic certificates.</w:t>
      </w:r>
    </w:p>
    <w:p w14:paraId="4FA846AC" w14:textId="77777777" w:rsidR="00065E28" w:rsidRPr="00B37AD5" w:rsidRDefault="00065E28" w:rsidP="001801A6">
      <w:pPr>
        <w:shd w:val="clear" w:color="auto" w:fill="FFFFFF"/>
        <w:ind w:left="720"/>
        <w:jc w:val="both"/>
        <w:textAlignment w:val="baseline"/>
        <w:rPr>
          <w:rFonts w:asciiTheme="minorHAnsi" w:hAnsiTheme="minorHAnsi" w:cstheme="minorHAnsi"/>
          <w:sz w:val="20"/>
          <w:szCs w:val="20"/>
        </w:rPr>
      </w:pPr>
      <w:r w:rsidRPr="00B37AD5">
        <w:rPr>
          <w:rFonts w:asciiTheme="minorHAnsi" w:hAnsiTheme="minorHAnsi" w:cstheme="minorHAnsi"/>
          <w:sz w:val="20"/>
          <w:szCs w:val="20"/>
        </w:rPr>
        <w:t>iii. Inability to attend any classes where this may result in students having to repeat missed work and/units.</w:t>
      </w:r>
    </w:p>
    <w:p w14:paraId="05AC1CB7" w14:textId="54495230"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The student has the right to appeal against the decision from the date of letter. Refer to complaints and appeal policy for information available on </w:t>
      </w:r>
      <w:r w:rsidR="00C63A48">
        <w:rPr>
          <w:rFonts w:asciiTheme="minorHAnsi" w:hAnsiTheme="minorHAnsi" w:cstheme="minorHAnsi"/>
          <w:sz w:val="20"/>
          <w:szCs w:val="20"/>
        </w:rPr>
        <w:t>Melbourne Trades College</w:t>
      </w:r>
      <w:r w:rsidRPr="00B37AD5">
        <w:rPr>
          <w:rFonts w:asciiTheme="minorHAnsi" w:hAnsiTheme="minorHAnsi" w:cstheme="minorHAnsi"/>
          <w:sz w:val="20"/>
          <w:szCs w:val="20"/>
        </w:rPr>
        <w:t xml:space="preserve"> s website.</w:t>
      </w:r>
    </w:p>
    <w:p w14:paraId="36D63EFF"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p>
    <w:p w14:paraId="543B7E0C"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If the student decides to appeal against the decision, his/her enrolment will be kept active until both internal and external appeal process is completed. </w:t>
      </w:r>
    </w:p>
    <w:p w14:paraId="095F8228"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p>
    <w:p w14:paraId="3010EC4F" w14:textId="596F200F"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i) If students choose not to appeal against the </w:t>
      </w:r>
      <w:r w:rsidR="009F5E8F">
        <w:rPr>
          <w:rFonts w:asciiTheme="minorHAnsi" w:hAnsiTheme="minorHAnsi" w:cstheme="minorHAnsi"/>
          <w:sz w:val="20"/>
          <w:szCs w:val="20"/>
        </w:rPr>
        <w:t>Melbourne Trades College</w:t>
      </w:r>
      <w:r w:rsidRPr="00B37AD5">
        <w:rPr>
          <w:rFonts w:asciiTheme="minorHAnsi" w:hAnsiTheme="minorHAnsi" w:cstheme="minorHAnsi"/>
          <w:sz w:val="20"/>
          <w:szCs w:val="20"/>
        </w:rPr>
        <w:t xml:space="preserve"> decision and makes no further payment or do not contact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concerning their debt, their enrolment may be cancelled, and the student will be reported to the Department of Home Affairs for non-payment of fees.</w:t>
      </w:r>
    </w:p>
    <w:p w14:paraId="144659E2"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j) If student decides to not appeal against the decision and accepts to pay the fees, then students will be required to pay the full dues along with late fee of $50 per week.</w:t>
      </w:r>
    </w:p>
    <w:p w14:paraId="69F2FC01"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k) An additional fee for re-assessments will be applicable when:</w:t>
      </w:r>
    </w:p>
    <w:p w14:paraId="29BAA874"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Students have to undergo reassessment after two additional attempts. (Re-assessment fee after 2 attempts - $300), or</w:t>
      </w:r>
    </w:p>
    <w:p w14:paraId="78DD27CE"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Students have to repeat a subject (Repeat unit fee- $300). </w:t>
      </w:r>
    </w:p>
    <w:p w14:paraId="574CF67B"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p>
    <w:p w14:paraId="3E98B535"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l) Students who enrol in additional courses will be required to pay a separate tuition fee as specified for the course.</w:t>
      </w:r>
    </w:p>
    <w:p w14:paraId="036C9B02"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m) The tuition fee charged to the student will remain the same provided the student remains enrolled in the same course. If the student transfers the course, tuition fee for the transferred course will be applied.</w:t>
      </w:r>
    </w:p>
    <w:p w14:paraId="78834CA7"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p>
    <w:p w14:paraId="602093F5"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Please Note: Fees are subjected to change without prior notice. Students are advised to contact student administration for updated fees and charges. </w:t>
      </w:r>
      <w:r w:rsidR="009A3AA9" w:rsidRPr="00B37AD5">
        <w:rPr>
          <w:rFonts w:asciiTheme="minorHAnsi" w:hAnsiTheme="minorHAnsi" w:cstheme="minorHAnsi"/>
          <w:sz w:val="20"/>
          <w:szCs w:val="20"/>
        </w:rPr>
        <w:t>However, fees won’t change once student agreement has been signed.</w:t>
      </w:r>
    </w:p>
    <w:p w14:paraId="5CD9106B"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lastRenderedPageBreak/>
        <w:t xml:space="preserve">n) If the student’s visa status changes (e.g. becomes a temporary or permanent resident), the student will continue to pay full overseas student fees for the duration of the enrolled program. </w:t>
      </w:r>
    </w:p>
    <w:p w14:paraId="0E57C0BA" w14:textId="299965DF"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o) </w:t>
      </w:r>
      <w:r w:rsidR="00C63A48">
        <w:rPr>
          <w:rFonts w:asciiTheme="minorHAnsi" w:hAnsiTheme="minorHAnsi" w:cstheme="minorHAnsi"/>
          <w:sz w:val="20"/>
          <w:szCs w:val="20"/>
        </w:rPr>
        <w:t>Melbourne Trades College</w:t>
      </w:r>
      <w:r w:rsidRPr="00B37AD5">
        <w:rPr>
          <w:rFonts w:asciiTheme="minorHAnsi" w:hAnsiTheme="minorHAnsi" w:cstheme="minorHAnsi"/>
          <w:sz w:val="20"/>
          <w:szCs w:val="20"/>
        </w:rPr>
        <w:t xml:space="preserve"> reserves the right to engage in any third party to recover any outstanding fees payable to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The cost incurred to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for engaging a third party to recover such outstanding fees will be charged to the student.</w:t>
      </w:r>
    </w:p>
    <w:p w14:paraId="5789499B"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p>
    <w:p w14:paraId="48D99553" w14:textId="016FD9FE"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 xml:space="preserve">p) </w:t>
      </w:r>
      <w:r w:rsidR="00C63A48">
        <w:rPr>
          <w:rFonts w:asciiTheme="minorHAnsi" w:hAnsiTheme="minorHAnsi" w:cstheme="minorHAnsi"/>
          <w:sz w:val="20"/>
          <w:szCs w:val="20"/>
        </w:rPr>
        <w:t>Melbourne Trades College</w:t>
      </w:r>
      <w:r w:rsidRPr="00B37AD5">
        <w:rPr>
          <w:rFonts w:asciiTheme="minorHAnsi" w:hAnsiTheme="minorHAnsi" w:cstheme="minorHAnsi"/>
          <w:sz w:val="20"/>
          <w:szCs w:val="20"/>
        </w:rPr>
        <w:t xml:space="preserve"> has Refund’s policy and procedures to ensure all students are treated fairly and with integrity when applying for refunds.</w:t>
      </w:r>
    </w:p>
    <w:p w14:paraId="5E427F12" w14:textId="77777777" w:rsidR="00065E28" w:rsidRPr="00B37AD5" w:rsidRDefault="00065E28" w:rsidP="001801A6">
      <w:pPr>
        <w:shd w:val="clear" w:color="auto" w:fill="FFFFFF"/>
        <w:jc w:val="both"/>
        <w:textAlignment w:val="baseline"/>
        <w:rPr>
          <w:rFonts w:asciiTheme="minorHAnsi" w:hAnsiTheme="minorHAnsi" w:cstheme="minorHAnsi"/>
          <w:sz w:val="20"/>
          <w:szCs w:val="20"/>
        </w:rPr>
      </w:pPr>
      <w:r w:rsidRPr="00B37AD5">
        <w:rPr>
          <w:rFonts w:asciiTheme="minorHAnsi" w:hAnsiTheme="minorHAnsi" w:cstheme="minorHAnsi"/>
          <w:sz w:val="20"/>
          <w:szCs w:val="20"/>
        </w:rPr>
        <w:t>q) All refunds applications will be submitted to the student administration department and the following procedures will be followed in assessing the application.</w:t>
      </w:r>
    </w:p>
    <w:p w14:paraId="3811C149" w14:textId="77777777" w:rsidR="00921D1A" w:rsidRPr="00B37AD5" w:rsidRDefault="00065E28" w:rsidP="001801A6">
      <w:pPr>
        <w:shd w:val="clear" w:color="auto" w:fill="FFFFFF"/>
        <w:jc w:val="both"/>
        <w:textAlignment w:val="baseline"/>
        <w:rPr>
          <w:rStyle w:val="Hyperlink2"/>
          <w:rFonts w:asciiTheme="minorHAnsi" w:eastAsia="Times New Roman" w:hAnsiTheme="minorHAnsi" w:cstheme="minorHAnsi"/>
          <w:color w:val="auto"/>
          <w:sz w:val="20"/>
          <w:szCs w:val="20"/>
          <w:u w:val="none"/>
        </w:rPr>
      </w:pPr>
      <w:r w:rsidRPr="00B37AD5">
        <w:rPr>
          <w:rFonts w:asciiTheme="minorHAnsi" w:hAnsiTheme="minorHAnsi" w:cstheme="minorHAnsi"/>
          <w:sz w:val="20"/>
          <w:szCs w:val="20"/>
        </w:rPr>
        <w:t>r) All ‘refunds’ will be approved by the Accounts Officer and the applications will be processed within 10 working days of the application being placed.</w:t>
      </w:r>
    </w:p>
    <w:p w14:paraId="1C30EF01" w14:textId="77777777" w:rsidR="00921D1A" w:rsidRPr="00B37AD5" w:rsidRDefault="00921D1A" w:rsidP="001801A6">
      <w:pPr>
        <w:pStyle w:val="Body"/>
        <w:spacing w:before="220"/>
        <w:ind w:right="150"/>
        <w:jc w:val="both"/>
        <w:rPr>
          <w:rStyle w:val="None"/>
          <w:rFonts w:asciiTheme="minorHAnsi" w:eastAsia="Arimo" w:hAnsiTheme="minorHAnsi" w:cstheme="minorHAnsi"/>
          <w:b/>
          <w:bCs/>
          <w:sz w:val="20"/>
          <w:szCs w:val="20"/>
        </w:rPr>
      </w:pPr>
      <w:r w:rsidRPr="00B37AD5">
        <w:rPr>
          <w:rStyle w:val="None"/>
          <w:rFonts w:asciiTheme="minorHAnsi" w:eastAsia="Arimo" w:hAnsiTheme="minorHAnsi" w:cstheme="minorHAnsi"/>
          <w:b/>
          <w:bCs/>
          <w:sz w:val="20"/>
          <w:szCs w:val="20"/>
        </w:rPr>
        <w:t xml:space="preserve">Fee Schedule </w:t>
      </w:r>
    </w:p>
    <w:tbl>
      <w:tblPr>
        <w:tblpPr w:leftFromText="180" w:rightFromText="180" w:vertAnchor="text" w:horzAnchor="margin" w:tblpY="364"/>
        <w:tblW w:w="10255" w:type="dxa"/>
        <w:tblBorders>
          <w:top w:val="nil"/>
          <w:left w:val="nil"/>
          <w:bottom w:val="nil"/>
          <w:right w:val="nil"/>
        </w:tblBorders>
        <w:tblLayout w:type="fixed"/>
        <w:tblLook w:val="0000" w:firstRow="0" w:lastRow="0" w:firstColumn="0" w:lastColumn="0" w:noHBand="0" w:noVBand="0"/>
      </w:tblPr>
      <w:tblGrid>
        <w:gridCol w:w="3415"/>
        <w:gridCol w:w="6840"/>
      </w:tblGrid>
      <w:tr w:rsidR="00065E28" w:rsidRPr="00B37AD5" w14:paraId="691D9514"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4DB8E8" w14:textId="77777777" w:rsidR="00065E28" w:rsidRPr="00B37AD5" w:rsidRDefault="00065E28" w:rsidP="001801A6">
            <w:pPr>
              <w:autoSpaceDE w:val="0"/>
              <w:autoSpaceDN w:val="0"/>
              <w:adjustRightInd w:val="0"/>
              <w:jc w:val="both"/>
              <w:rPr>
                <w:rFonts w:asciiTheme="minorHAnsi" w:hAnsiTheme="minorHAnsi" w:cstheme="minorHAnsi"/>
                <w:b/>
                <w:bCs/>
                <w:sz w:val="20"/>
              </w:rPr>
            </w:pPr>
            <w:r w:rsidRPr="00B37AD5">
              <w:rPr>
                <w:rFonts w:asciiTheme="minorHAnsi" w:hAnsiTheme="minorHAnsi" w:cstheme="minorHAnsi"/>
                <w:color w:val="000000"/>
                <w:sz w:val="20"/>
                <w:szCs w:val="22"/>
              </w:rPr>
              <w:t xml:space="preserve">Course Fee </w:t>
            </w:r>
          </w:p>
        </w:tc>
        <w:tc>
          <w:tcPr>
            <w:tcW w:w="6840" w:type="dxa"/>
            <w:tcBorders>
              <w:top w:val="single" w:sz="4" w:space="0" w:color="auto"/>
              <w:left w:val="single" w:sz="4" w:space="0" w:color="auto"/>
              <w:bottom w:val="single" w:sz="4" w:space="0" w:color="auto"/>
              <w:right w:val="single" w:sz="4" w:space="0" w:color="auto"/>
            </w:tcBorders>
            <w:vAlign w:val="center"/>
          </w:tcPr>
          <w:p w14:paraId="6CBB50F4"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As per course offer and written agreements</w:t>
            </w:r>
          </w:p>
        </w:tc>
      </w:tr>
      <w:tr w:rsidR="00065E28" w:rsidRPr="00B37AD5" w14:paraId="1231C3C5"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D0499"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Application Fee (Non-Refundable)</w:t>
            </w:r>
          </w:p>
        </w:tc>
        <w:tc>
          <w:tcPr>
            <w:tcW w:w="6840" w:type="dxa"/>
            <w:tcBorders>
              <w:top w:val="single" w:sz="4" w:space="0" w:color="auto"/>
              <w:left w:val="single" w:sz="4" w:space="0" w:color="auto"/>
              <w:bottom w:val="single" w:sz="4" w:space="0" w:color="auto"/>
              <w:right w:val="single" w:sz="4" w:space="0" w:color="auto"/>
            </w:tcBorders>
            <w:vAlign w:val="center"/>
          </w:tcPr>
          <w:p w14:paraId="55D61D60"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$250</w:t>
            </w:r>
          </w:p>
        </w:tc>
      </w:tr>
      <w:tr w:rsidR="00065E28" w:rsidRPr="00B37AD5" w14:paraId="47B1EAE7" w14:textId="77777777" w:rsidTr="00065E28">
        <w:trPr>
          <w:trHeight w:val="170"/>
        </w:trPr>
        <w:tc>
          <w:tcPr>
            <w:tcW w:w="3415" w:type="dxa"/>
            <w:tcBorders>
              <w:left w:val="single" w:sz="4" w:space="0" w:color="auto"/>
              <w:bottom w:val="single" w:sz="4" w:space="0" w:color="auto"/>
              <w:right w:val="single" w:sz="4" w:space="0" w:color="auto"/>
            </w:tcBorders>
            <w:shd w:val="clear" w:color="auto" w:fill="D9D9D9" w:themeFill="background1" w:themeFillShade="D9"/>
            <w:vAlign w:val="center"/>
          </w:tcPr>
          <w:p w14:paraId="1A301284"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Material Fee </w:t>
            </w:r>
          </w:p>
        </w:tc>
        <w:tc>
          <w:tcPr>
            <w:tcW w:w="6840" w:type="dxa"/>
            <w:tcBorders>
              <w:left w:val="single" w:sz="4" w:space="0" w:color="auto"/>
              <w:bottom w:val="single" w:sz="4" w:space="0" w:color="auto"/>
              <w:right w:val="single" w:sz="4" w:space="0" w:color="auto"/>
            </w:tcBorders>
            <w:vAlign w:val="center"/>
          </w:tcPr>
          <w:p w14:paraId="41432367"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Depending upon the qualification</w:t>
            </w:r>
          </w:p>
        </w:tc>
      </w:tr>
      <w:tr w:rsidR="00065E28" w:rsidRPr="00B37AD5" w14:paraId="6F4B8319" w14:textId="77777777" w:rsidTr="00065E28">
        <w:trPr>
          <w:trHeight w:val="170"/>
        </w:trPr>
        <w:tc>
          <w:tcPr>
            <w:tcW w:w="3415" w:type="dxa"/>
            <w:tcBorders>
              <w:left w:val="single" w:sz="4" w:space="0" w:color="auto"/>
              <w:bottom w:val="single" w:sz="4" w:space="0" w:color="auto"/>
              <w:right w:val="single" w:sz="4" w:space="0" w:color="auto"/>
            </w:tcBorders>
            <w:shd w:val="clear" w:color="auto" w:fill="D9D9D9" w:themeFill="background1" w:themeFillShade="D9"/>
            <w:vAlign w:val="center"/>
          </w:tcPr>
          <w:p w14:paraId="0F8D7A82"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Recognition of Prior Learning Fee </w:t>
            </w:r>
          </w:p>
        </w:tc>
        <w:tc>
          <w:tcPr>
            <w:tcW w:w="6840" w:type="dxa"/>
            <w:tcBorders>
              <w:left w:val="single" w:sz="4" w:space="0" w:color="auto"/>
              <w:bottom w:val="single" w:sz="4" w:space="0" w:color="auto"/>
              <w:right w:val="single" w:sz="4" w:space="0" w:color="auto"/>
            </w:tcBorders>
            <w:vAlign w:val="center"/>
          </w:tcPr>
          <w:p w14:paraId="41A197DB"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Subject to Qualification and Units </w:t>
            </w:r>
          </w:p>
        </w:tc>
      </w:tr>
      <w:tr w:rsidR="00065E28" w:rsidRPr="00B37AD5" w14:paraId="00A0826B" w14:textId="77777777" w:rsidTr="00065E28">
        <w:trPr>
          <w:trHeight w:val="170"/>
        </w:trPr>
        <w:tc>
          <w:tcPr>
            <w:tcW w:w="3415" w:type="dxa"/>
            <w:tcBorders>
              <w:left w:val="single" w:sz="4" w:space="0" w:color="auto"/>
              <w:right w:val="single" w:sz="4" w:space="0" w:color="auto"/>
            </w:tcBorders>
            <w:shd w:val="clear" w:color="auto" w:fill="D9D9D9" w:themeFill="background1" w:themeFillShade="D9"/>
            <w:vAlign w:val="center"/>
          </w:tcPr>
          <w:p w14:paraId="3EF14E6B"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Credit transfer Fee </w:t>
            </w:r>
          </w:p>
        </w:tc>
        <w:tc>
          <w:tcPr>
            <w:tcW w:w="6840" w:type="dxa"/>
            <w:tcBorders>
              <w:left w:val="single" w:sz="4" w:space="0" w:color="auto"/>
              <w:right w:val="single" w:sz="4" w:space="0" w:color="auto"/>
            </w:tcBorders>
            <w:vAlign w:val="center"/>
          </w:tcPr>
          <w:p w14:paraId="4A5A2DEC"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No charge </w:t>
            </w:r>
          </w:p>
        </w:tc>
      </w:tr>
      <w:tr w:rsidR="00065E28" w:rsidRPr="00B37AD5" w14:paraId="6814BBA6"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B7E185"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Repeat/Re-enrolling unit Fee </w:t>
            </w:r>
          </w:p>
        </w:tc>
        <w:tc>
          <w:tcPr>
            <w:tcW w:w="6840" w:type="dxa"/>
            <w:tcBorders>
              <w:top w:val="single" w:sz="4" w:space="0" w:color="auto"/>
              <w:left w:val="single" w:sz="4" w:space="0" w:color="auto"/>
              <w:bottom w:val="single" w:sz="4" w:space="0" w:color="auto"/>
              <w:right w:val="single" w:sz="4" w:space="0" w:color="auto"/>
            </w:tcBorders>
            <w:vAlign w:val="center"/>
          </w:tcPr>
          <w:p w14:paraId="315369F5"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$300 </w:t>
            </w:r>
          </w:p>
        </w:tc>
      </w:tr>
      <w:tr w:rsidR="00065E28" w:rsidRPr="00B37AD5" w14:paraId="4D4660BF"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FB71D"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Re-assessment Fee (after 2 attempts) </w:t>
            </w:r>
          </w:p>
        </w:tc>
        <w:tc>
          <w:tcPr>
            <w:tcW w:w="6840" w:type="dxa"/>
            <w:tcBorders>
              <w:top w:val="single" w:sz="4" w:space="0" w:color="auto"/>
              <w:left w:val="single" w:sz="4" w:space="0" w:color="auto"/>
              <w:bottom w:val="single" w:sz="4" w:space="0" w:color="auto"/>
              <w:right w:val="single" w:sz="4" w:space="0" w:color="auto"/>
            </w:tcBorders>
            <w:vAlign w:val="center"/>
          </w:tcPr>
          <w:p w14:paraId="1ED0D9F5"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$300</w:t>
            </w:r>
          </w:p>
        </w:tc>
      </w:tr>
      <w:tr w:rsidR="00065E28" w:rsidRPr="00B37AD5" w14:paraId="08E0AB09"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FA69F0"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Late payment Fee</w:t>
            </w:r>
          </w:p>
        </w:tc>
        <w:tc>
          <w:tcPr>
            <w:tcW w:w="6840" w:type="dxa"/>
            <w:tcBorders>
              <w:top w:val="single" w:sz="4" w:space="0" w:color="auto"/>
              <w:left w:val="single" w:sz="4" w:space="0" w:color="auto"/>
              <w:bottom w:val="single" w:sz="4" w:space="0" w:color="auto"/>
              <w:right w:val="single" w:sz="4" w:space="0" w:color="auto"/>
            </w:tcBorders>
            <w:vAlign w:val="center"/>
          </w:tcPr>
          <w:p w14:paraId="64BEDAE7"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$50 per week</w:t>
            </w:r>
          </w:p>
        </w:tc>
      </w:tr>
      <w:tr w:rsidR="00065E28" w:rsidRPr="00B37AD5" w14:paraId="42276FD6"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0E26F4"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Deferral/Suspension Fees</w:t>
            </w:r>
          </w:p>
        </w:tc>
        <w:tc>
          <w:tcPr>
            <w:tcW w:w="6840" w:type="dxa"/>
            <w:tcBorders>
              <w:top w:val="single" w:sz="4" w:space="0" w:color="auto"/>
              <w:left w:val="single" w:sz="4" w:space="0" w:color="auto"/>
              <w:bottom w:val="single" w:sz="4" w:space="0" w:color="auto"/>
              <w:right w:val="single" w:sz="4" w:space="0" w:color="auto"/>
            </w:tcBorders>
            <w:vAlign w:val="center"/>
          </w:tcPr>
          <w:p w14:paraId="6FF91855"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$250</w:t>
            </w:r>
          </w:p>
        </w:tc>
      </w:tr>
      <w:tr w:rsidR="00065E28" w:rsidRPr="00B37AD5" w14:paraId="782268B4"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FA416D"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Bank Transfer Fee </w:t>
            </w:r>
          </w:p>
        </w:tc>
        <w:tc>
          <w:tcPr>
            <w:tcW w:w="6840" w:type="dxa"/>
            <w:tcBorders>
              <w:top w:val="single" w:sz="4" w:space="0" w:color="auto"/>
              <w:left w:val="single" w:sz="4" w:space="0" w:color="auto"/>
              <w:bottom w:val="single" w:sz="4" w:space="0" w:color="auto"/>
              <w:right w:val="single" w:sz="4" w:space="0" w:color="auto"/>
            </w:tcBorders>
            <w:vAlign w:val="center"/>
          </w:tcPr>
          <w:p w14:paraId="04ACE6E4"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What the bank charges for the transfer </w:t>
            </w:r>
          </w:p>
        </w:tc>
      </w:tr>
      <w:tr w:rsidR="00065E28" w:rsidRPr="00B37AD5" w14:paraId="6176FF21"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17C437"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Credit Card Payment Surcharge</w:t>
            </w:r>
          </w:p>
        </w:tc>
        <w:tc>
          <w:tcPr>
            <w:tcW w:w="6840" w:type="dxa"/>
            <w:tcBorders>
              <w:top w:val="single" w:sz="4" w:space="0" w:color="auto"/>
              <w:left w:val="single" w:sz="4" w:space="0" w:color="auto"/>
              <w:bottom w:val="single" w:sz="4" w:space="0" w:color="auto"/>
              <w:right w:val="single" w:sz="4" w:space="0" w:color="auto"/>
            </w:tcBorders>
            <w:vAlign w:val="center"/>
          </w:tcPr>
          <w:p w14:paraId="39CF5184"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2% surcharge</w:t>
            </w:r>
          </w:p>
        </w:tc>
      </w:tr>
      <w:tr w:rsidR="00065E28" w:rsidRPr="00B37AD5" w14:paraId="4512A330"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268E73"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Accommodation Services </w:t>
            </w:r>
          </w:p>
        </w:tc>
        <w:tc>
          <w:tcPr>
            <w:tcW w:w="6840" w:type="dxa"/>
            <w:tcBorders>
              <w:top w:val="single" w:sz="4" w:space="0" w:color="auto"/>
              <w:left w:val="single" w:sz="4" w:space="0" w:color="auto"/>
              <w:bottom w:val="single" w:sz="4" w:space="0" w:color="auto"/>
              <w:right w:val="single" w:sz="4" w:space="0" w:color="auto"/>
            </w:tcBorders>
            <w:vAlign w:val="center"/>
          </w:tcPr>
          <w:p w14:paraId="3B33961D"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Depends on Specific Arrangements </w:t>
            </w:r>
          </w:p>
        </w:tc>
      </w:tr>
      <w:tr w:rsidR="00065E28" w:rsidRPr="00B37AD5" w14:paraId="63FE89DC"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0B3B4E"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Airport pickup</w:t>
            </w:r>
          </w:p>
        </w:tc>
        <w:tc>
          <w:tcPr>
            <w:tcW w:w="6840" w:type="dxa"/>
            <w:tcBorders>
              <w:top w:val="single" w:sz="4" w:space="0" w:color="auto"/>
              <w:left w:val="single" w:sz="4" w:space="0" w:color="auto"/>
              <w:bottom w:val="single" w:sz="4" w:space="0" w:color="auto"/>
              <w:right w:val="single" w:sz="4" w:space="0" w:color="auto"/>
            </w:tcBorders>
            <w:vAlign w:val="center"/>
          </w:tcPr>
          <w:p w14:paraId="04EF1B7F"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$100 </w:t>
            </w:r>
          </w:p>
        </w:tc>
      </w:tr>
      <w:tr w:rsidR="00065E28" w:rsidRPr="00B37AD5" w14:paraId="20DC76A4"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FBBC00"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OSHC (Overseas Student Health Cover) </w:t>
            </w:r>
          </w:p>
        </w:tc>
        <w:tc>
          <w:tcPr>
            <w:tcW w:w="6840" w:type="dxa"/>
            <w:tcBorders>
              <w:top w:val="single" w:sz="4" w:space="0" w:color="auto"/>
              <w:left w:val="single" w:sz="4" w:space="0" w:color="auto"/>
              <w:bottom w:val="single" w:sz="4" w:space="0" w:color="auto"/>
              <w:right w:val="single" w:sz="4" w:space="0" w:color="auto"/>
            </w:tcBorders>
            <w:vAlign w:val="center"/>
          </w:tcPr>
          <w:p w14:paraId="7268283C" w14:textId="1EEC4270"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Outsourced- contact </w:t>
            </w:r>
            <w:r w:rsidR="00C63A48">
              <w:rPr>
                <w:rFonts w:asciiTheme="minorHAnsi" w:hAnsiTheme="minorHAnsi" w:cstheme="minorHAnsi"/>
                <w:color w:val="000000"/>
                <w:sz w:val="20"/>
                <w:szCs w:val="22"/>
              </w:rPr>
              <w:t>Melbourne Trades College</w:t>
            </w:r>
            <w:r w:rsidRPr="00B37AD5">
              <w:rPr>
                <w:rFonts w:asciiTheme="minorHAnsi" w:hAnsiTheme="minorHAnsi" w:cstheme="minorHAnsi"/>
                <w:color w:val="000000"/>
                <w:sz w:val="20"/>
                <w:szCs w:val="22"/>
              </w:rPr>
              <w:t xml:space="preserve"> for more details </w:t>
            </w:r>
          </w:p>
        </w:tc>
      </w:tr>
      <w:tr w:rsidR="00065E28" w:rsidRPr="00B37AD5" w14:paraId="6D9C73D0"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03A55"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Re-Issue of Certificates and transcript       </w:t>
            </w:r>
          </w:p>
        </w:tc>
        <w:tc>
          <w:tcPr>
            <w:tcW w:w="6840" w:type="dxa"/>
            <w:tcBorders>
              <w:top w:val="single" w:sz="4" w:space="0" w:color="auto"/>
              <w:left w:val="single" w:sz="4" w:space="0" w:color="auto"/>
              <w:bottom w:val="single" w:sz="4" w:space="0" w:color="auto"/>
              <w:right w:val="single" w:sz="4" w:space="0" w:color="auto"/>
            </w:tcBorders>
            <w:vAlign w:val="center"/>
          </w:tcPr>
          <w:p w14:paraId="1D8AB708"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$50</w:t>
            </w:r>
          </w:p>
        </w:tc>
      </w:tr>
      <w:tr w:rsidR="00065E28" w:rsidRPr="00B37AD5" w14:paraId="2D6AC465" w14:textId="77777777" w:rsidTr="00065E28">
        <w:trPr>
          <w:trHeight w:val="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13DE76"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Re-Issue of Student ID Card                         </w:t>
            </w:r>
          </w:p>
        </w:tc>
        <w:tc>
          <w:tcPr>
            <w:tcW w:w="6840" w:type="dxa"/>
            <w:tcBorders>
              <w:top w:val="single" w:sz="4" w:space="0" w:color="auto"/>
              <w:left w:val="single" w:sz="4" w:space="0" w:color="auto"/>
              <w:bottom w:val="single" w:sz="4" w:space="0" w:color="auto"/>
              <w:right w:val="single" w:sz="4" w:space="0" w:color="auto"/>
            </w:tcBorders>
            <w:vAlign w:val="center"/>
          </w:tcPr>
          <w:p w14:paraId="634A1DEC"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$10</w:t>
            </w:r>
          </w:p>
        </w:tc>
      </w:tr>
      <w:tr w:rsidR="00065E28" w:rsidRPr="00B37AD5" w14:paraId="6512D0CF"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D327A"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Interim Academic Transcript</w:t>
            </w:r>
          </w:p>
        </w:tc>
        <w:tc>
          <w:tcPr>
            <w:tcW w:w="6840" w:type="dxa"/>
            <w:tcBorders>
              <w:top w:val="single" w:sz="4" w:space="0" w:color="auto"/>
              <w:left w:val="single" w:sz="4" w:space="0" w:color="auto"/>
              <w:bottom w:val="single" w:sz="4" w:space="0" w:color="auto"/>
              <w:right w:val="single" w:sz="4" w:space="0" w:color="auto"/>
            </w:tcBorders>
            <w:vAlign w:val="center"/>
          </w:tcPr>
          <w:p w14:paraId="53865FB7"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 xml:space="preserve">No charge </w:t>
            </w:r>
          </w:p>
        </w:tc>
      </w:tr>
      <w:tr w:rsidR="00065E28" w:rsidRPr="00B37AD5" w14:paraId="0D388E7B"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E19388"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Change of COE Fee</w:t>
            </w:r>
          </w:p>
        </w:tc>
        <w:tc>
          <w:tcPr>
            <w:tcW w:w="6840" w:type="dxa"/>
            <w:tcBorders>
              <w:top w:val="single" w:sz="4" w:space="0" w:color="auto"/>
              <w:left w:val="single" w:sz="4" w:space="0" w:color="auto"/>
              <w:bottom w:val="single" w:sz="4" w:space="0" w:color="auto"/>
              <w:right w:val="single" w:sz="4" w:space="0" w:color="auto"/>
            </w:tcBorders>
            <w:vAlign w:val="center"/>
          </w:tcPr>
          <w:p w14:paraId="71E58552"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$250</w:t>
            </w:r>
          </w:p>
        </w:tc>
      </w:tr>
      <w:tr w:rsidR="00065E28" w:rsidRPr="00B37AD5" w14:paraId="51F060B3" w14:textId="77777777" w:rsidTr="00065E28">
        <w:trPr>
          <w:trHeight w:val="170"/>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BEC98B"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COE Extension</w:t>
            </w:r>
          </w:p>
        </w:tc>
        <w:tc>
          <w:tcPr>
            <w:tcW w:w="6840" w:type="dxa"/>
            <w:tcBorders>
              <w:top w:val="single" w:sz="4" w:space="0" w:color="auto"/>
              <w:left w:val="single" w:sz="4" w:space="0" w:color="auto"/>
              <w:bottom w:val="single" w:sz="4" w:space="0" w:color="auto"/>
              <w:right w:val="single" w:sz="4" w:space="0" w:color="auto"/>
            </w:tcBorders>
            <w:vAlign w:val="center"/>
          </w:tcPr>
          <w:p w14:paraId="2B46B090" w14:textId="77777777" w:rsidR="00065E28" w:rsidRPr="00B37AD5" w:rsidRDefault="00065E28" w:rsidP="001801A6">
            <w:pPr>
              <w:autoSpaceDE w:val="0"/>
              <w:autoSpaceDN w:val="0"/>
              <w:adjustRightInd w:val="0"/>
              <w:jc w:val="both"/>
              <w:rPr>
                <w:rFonts w:asciiTheme="minorHAnsi" w:hAnsiTheme="minorHAnsi" w:cstheme="minorHAnsi"/>
                <w:color w:val="000000"/>
                <w:sz w:val="20"/>
              </w:rPr>
            </w:pPr>
            <w:r w:rsidRPr="00B37AD5">
              <w:rPr>
                <w:rFonts w:asciiTheme="minorHAnsi" w:hAnsiTheme="minorHAnsi" w:cstheme="minorHAnsi"/>
                <w:color w:val="000000"/>
                <w:sz w:val="20"/>
                <w:szCs w:val="22"/>
              </w:rPr>
              <w:t>Depends on course and duration extended</w:t>
            </w:r>
          </w:p>
        </w:tc>
      </w:tr>
    </w:tbl>
    <w:p w14:paraId="0DBA8B72" w14:textId="77777777" w:rsidR="00921D1A" w:rsidRPr="00B37AD5" w:rsidRDefault="00921D1A" w:rsidP="001801A6">
      <w:pPr>
        <w:pStyle w:val="Body"/>
        <w:spacing w:before="220"/>
        <w:jc w:val="both"/>
        <w:rPr>
          <w:rStyle w:val="None"/>
          <w:rFonts w:asciiTheme="minorHAnsi" w:eastAsia="Arimo" w:hAnsiTheme="minorHAnsi" w:cstheme="minorHAnsi"/>
          <w:b/>
          <w:bCs/>
          <w:sz w:val="20"/>
          <w:szCs w:val="20"/>
        </w:rPr>
      </w:pPr>
      <w:r w:rsidRPr="00B37AD5">
        <w:rPr>
          <w:rStyle w:val="None"/>
          <w:rFonts w:asciiTheme="minorHAnsi" w:eastAsia="Arimo" w:hAnsiTheme="minorHAnsi" w:cstheme="minorHAnsi"/>
          <w:b/>
          <w:bCs/>
          <w:sz w:val="20"/>
          <w:szCs w:val="20"/>
        </w:rPr>
        <w:t>Student cancellation</w:t>
      </w:r>
    </w:p>
    <w:p w14:paraId="488454C7" w14:textId="46BBE288" w:rsidR="00921D1A" w:rsidRPr="00B37AD5" w:rsidRDefault="00921D1A" w:rsidP="001801A6">
      <w:pPr>
        <w:pStyle w:val="Body"/>
        <w:spacing w:before="220"/>
        <w:ind w:right="150"/>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 xml:space="preserve">Students who cancel their enrolment part way through a training program must notify </w:t>
      </w:r>
      <w:r w:rsidR="00C63A48">
        <w:rPr>
          <w:rStyle w:val="Hyperlink2"/>
          <w:rFonts w:asciiTheme="minorHAnsi" w:hAnsiTheme="minorHAnsi" w:cstheme="minorHAnsi"/>
          <w:color w:val="000000" w:themeColor="text1"/>
          <w:sz w:val="20"/>
          <w:szCs w:val="20"/>
          <w:u w:val="none"/>
        </w:rPr>
        <w:t>Melbourne Trades College</w:t>
      </w:r>
      <w:r w:rsidRPr="00B37AD5">
        <w:rPr>
          <w:rStyle w:val="Hyperlink2"/>
          <w:rFonts w:asciiTheme="minorHAnsi" w:hAnsiTheme="minorHAnsi" w:cstheme="minorHAnsi"/>
          <w:color w:val="000000" w:themeColor="text1"/>
          <w:sz w:val="20"/>
          <w:szCs w:val="20"/>
          <w:u w:val="none"/>
        </w:rPr>
        <w:t xml:space="preserve"> in writing via email or at </w:t>
      </w:r>
      <w:r w:rsidR="00C63A48">
        <w:rPr>
          <w:rStyle w:val="Hyperlink2"/>
          <w:rFonts w:asciiTheme="minorHAnsi" w:hAnsiTheme="minorHAnsi" w:cstheme="minorHAnsi"/>
          <w:color w:val="000000" w:themeColor="text1"/>
          <w:sz w:val="20"/>
          <w:szCs w:val="20"/>
          <w:u w:val="none"/>
        </w:rPr>
        <w:t>Melbourne Trades College</w:t>
      </w:r>
      <w:r w:rsidR="005323D0" w:rsidRPr="00B37AD5">
        <w:rPr>
          <w:rStyle w:val="Hyperlink2"/>
          <w:rFonts w:asciiTheme="minorHAnsi" w:hAnsiTheme="minorHAnsi" w:cstheme="minorHAnsi"/>
          <w:color w:val="000000" w:themeColor="text1"/>
          <w:sz w:val="20"/>
          <w:szCs w:val="20"/>
          <w:u w:val="none"/>
        </w:rPr>
        <w:t xml:space="preserve">’s </w:t>
      </w:r>
      <w:r w:rsidRPr="00B37AD5">
        <w:rPr>
          <w:rStyle w:val="Hyperlink2"/>
          <w:rFonts w:asciiTheme="minorHAnsi" w:hAnsiTheme="minorHAnsi" w:cstheme="minorHAnsi"/>
          <w:color w:val="000000" w:themeColor="text1"/>
          <w:sz w:val="20"/>
          <w:szCs w:val="20"/>
          <w:u w:val="none"/>
        </w:rPr>
        <w:t>reception at the soonest opportunity. Students who cancel their enrolment after a training program has commenced will not be entitled to a refund of fees. Students are advised to consider alternative options such as requesting to suspend their enrolment and re-commencing in another scheduled training program.</w:t>
      </w:r>
    </w:p>
    <w:p w14:paraId="17B53142" w14:textId="77777777" w:rsidR="00921D1A" w:rsidRPr="00B37AD5" w:rsidRDefault="00921D1A" w:rsidP="001801A6">
      <w:pPr>
        <w:pStyle w:val="Body"/>
        <w:spacing w:before="220"/>
        <w:jc w:val="both"/>
        <w:rPr>
          <w:rStyle w:val="None"/>
          <w:rFonts w:asciiTheme="minorHAnsi" w:eastAsia="Arimo" w:hAnsiTheme="minorHAnsi" w:cstheme="minorHAnsi"/>
          <w:b/>
          <w:bCs/>
          <w:color w:val="2E74B5" w:themeColor="accent5" w:themeShade="BF"/>
          <w:sz w:val="20"/>
          <w:szCs w:val="20"/>
        </w:rPr>
      </w:pPr>
      <w:r w:rsidRPr="00B37AD5">
        <w:rPr>
          <w:rStyle w:val="None"/>
          <w:rFonts w:asciiTheme="minorHAnsi" w:eastAsia="Arimo" w:hAnsiTheme="minorHAnsi" w:cstheme="minorHAnsi"/>
          <w:b/>
          <w:bCs/>
          <w:color w:val="2E74B5" w:themeColor="accent5" w:themeShade="BF"/>
          <w:sz w:val="20"/>
          <w:szCs w:val="20"/>
          <w:lang w:val="de-DE"/>
        </w:rPr>
        <w:t>Refunds</w:t>
      </w:r>
    </w:p>
    <w:p w14:paraId="1D2F7816" w14:textId="77777777" w:rsidR="00921D1A" w:rsidRPr="00B37AD5" w:rsidRDefault="00921D1A" w:rsidP="001801A6">
      <w:pPr>
        <w:jc w:val="both"/>
        <w:textAlignment w:val="baseline"/>
        <w:rPr>
          <w:rFonts w:asciiTheme="minorHAnsi" w:hAnsiTheme="minorHAnsi" w:cstheme="minorHAnsi"/>
          <w:color w:val="000000" w:themeColor="text1"/>
          <w:sz w:val="20"/>
          <w:szCs w:val="20"/>
          <w:lang w:eastAsia="en-AU"/>
        </w:rPr>
      </w:pPr>
    </w:p>
    <w:p w14:paraId="411EA5EE" w14:textId="77777777" w:rsidR="00065E28" w:rsidRPr="00B37AD5" w:rsidRDefault="00065E28" w:rsidP="001801A6">
      <w:pPr>
        <w:ind w:left="284" w:hanging="284"/>
        <w:jc w:val="both"/>
        <w:outlineLvl w:val="0"/>
        <w:rPr>
          <w:rFonts w:asciiTheme="minorHAnsi" w:hAnsiTheme="minorHAnsi" w:cstheme="minorHAnsi"/>
          <w:b/>
          <w:bCs/>
          <w:sz w:val="20"/>
          <w:szCs w:val="22"/>
        </w:rPr>
      </w:pPr>
      <w:bookmarkStart w:id="83" w:name="_Hlk47969415"/>
      <w:r w:rsidRPr="00B37AD5">
        <w:rPr>
          <w:rFonts w:asciiTheme="minorHAnsi" w:hAnsiTheme="minorHAnsi" w:cstheme="minorHAnsi"/>
          <w:b/>
          <w:bCs/>
          <w:sz w:val="20"/>
          <w:szCs w:val="22"/>
        </w:rPr>
        <w:t>Process of Claiming Refund</w:t>
      </w:r>
    </w:p>
    <w:p w14:paraId="4FD06F4E" w14:textId="77777777" w:rsidR="00065E28" w:rsidRPr="00B37AD5" w:rsidRDefault="00065E28" w:rsidP="001801A6">
      <w:pPr>
        <w:ind w:left="284" w:hanging="284"/>
        <w:jc w:val="both"/>
        <w:rPr>
          <w:rFonts w:asciiTheme="minorHAnsi" w:hAnsiTheme="minorHAnsi" w:cstheme="minorHAnsi"/>
          <w:b/>
          <w:bCs/>
          <w:sz w:val="16"/>
          <w:szCs w:val="18"/>
        </w:rPr>
      </w:pPr>
    </w:p>
    <w:p w14:paraId="0A4AE6FF" w14:textId="3F668301" w:rsidR="00065E28" w:rsidRPr="00B37AD5" w:rsidRDefault="00065E28" w:rsidP="001801A6">
      <w:pPr>
        <w:tabs>
          <w:tab w:val="left" w:pos="567"/>
        </w:tabs>
        <w:ind w:right="5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A student who wishes to apply for a refund of tuition fees in accordance with this refund policy should do so by filling up a Refund Application form is available at </w:t>
      </w:r>
      <w:r w:rsidR="00C63A48">
        <w:rPr>
          <w:rFonts w:asciiTheme="minorHAnsi" w:hAnsiTheme="minorHAnsi" w:cstheme="minorHAnsi"/>
          <w:color w:val="000000"/>
          <w:sz w:val="20"/>
          <w:szCs w:val="20"/>
        </w:rPr>
        <w:t>Melbourne Trades College</w:t>
      </w:r>
      <w:r w:rsidRPr="00B37AD5">
        <w:rPr>
          <w:rFonts w:asciiTheme="minorHAnsi" w:hAnsiTheme="minorHAnsi" w:cstheme="minorHAnsi"/>
          <w:color w:val="000000"/>
          <w:sz w:val="20"/>
          <w:szCs w:val="20"/>
        </w:rPr>
        <w:t xml:space="preserve">’s reception and on </w:t>
      </w:r>
      <w:r w:rsidR="00C63A48">
        <w:rPr>
          <w:rFonts w:asciiTheme="minorHAnsi" w:hAnsiTheme="minorHAnsi" w:cstheme="minorHAnsi"/>
          <w:color w:val="000000"/>
          <w:sz w:val="20"/>
          <w:szCs w:val="20"/>
        </w:rPr>
        <w:t>Melbourne Trades College</w:t>
      </w:r>
      <w:r w:rsidRPr="00B37AD5">
        <w:rPr>
          <w:rFonts w:asciiTheme="minorHAnsi" w:hAnsiTheme="minorHAnsi" w:cstheme="minorHAnsi"/>
          <w:color w:val="000000"/>
          <w:sz w:val="20"/>
          <w:szCs w:val="20"/>
        </w:rPr>
        <w:t xml:space="preserve">’s website </w:t>
      </w:r>
      <w:hyperlink r:id="rId124" w:history="1">
        <w:r w:rsidR="004C6F41" w:rsidRPr="00973542">
          <w:rPr>
            <w:rStyle w:val="Hyperlink"/>
            <w:rFonts w:asciiTheme="minorHAnsi" w:hAnsiTheme="minorHAnsi" w:cstheme="minorHAnsi"/>
            <w:sz w:val="20"/>
            <w:szCs w:val="20"/>
          </w:rPr>
          <w:t>www.melbournetradescollege.vic.edu.au</w:t>
        </w:r>
      </w:hyperlink>
      <w:r w:rsidR="004C6F41">
        <w:rPr>
          <w:rFonts w:asciiTheme="minorHAnsi" w:hAnsiTheme="minorHAnsi" w:cstheme="minorHAnsi"/>
          <w:sz w:val="20"/>
          <w:szCs w:val="20"/>
        </w:rPr>
        <w:t xml:space="preserve">. </w:t>
      </w:r>
      <w:r w:rsidRPr="00B37AD5">
        <w:rPr>
          <w:rFonts w:asciiTheme="minorHAnsi" w:hAnsiTheme="minorHAnsi" w:cstheme="minorHAnsi"/>
          <w:color w:val="000000"/>
          <w:sz w:val="20"/>
          <w:szCs w:val="20"/>
        </w:rPr>
        <w:t xml:space="preserve"> Students must submit refund application form along with other supporting documents on campus. The documents should be submitted to:</w:t>
      </w:r>
    </w:p>
    <w:p w14:paraId="768C6813" w14:textId="77777777" w:rsidR="00065E28" w:rsidRPr="00B37AD5" w:rsidRDefault="00065E28" w:rsidP="001801A6">
      <w:pPr>
        <w:tabs>
          <w:tab w:val="left" w:pos="567"/>
        </w:tabs>
        <w:ind w:right="56"/>
        <w:jc w:val="both"/>
        <w:rPr>
          <w:rFonts w:asciiTheme="minorHAnsi" w:hAnsiTheme="minorHAnsi" w:cstheme="minorHAnsi"/>
          <w:color w:val="000000"/>
          <w:sz w:val="20"/>
          <w:szCs w:val="20"/>
        </w:rPr>
      </w:pPr>
    </w:p>
    <w:p w14:paraId="03819DE3" w14:textId="77777777" w:rsidR="00065E28" w:rsidRPr="00B37AD5" w:rsidRDefault="00065E28" w:rsidP="001801A6">
      <w:pPr>
        <w:ind w:right="56"/>
        <w:jc w:val="both"/>
        <w:outlineLvl w:val="0"/>
        <w:rPr>
          <w:rFonts w:asciiTheme="minorHAnsi" w:hAnsiTheme="minorHAnsi" w:cstheme="minorHAnsi"/>
          <w:color w:val="000000"/>
          <w:sz w:val="20"/>
          <w:szCs w:val="20"/>
        </w:rPr>
      </w:pPr>
      <w:r w:rsidRPr="00B37AD5">
        <w:rPr>
          <w:rFonts w:asciiTheme="minorHAnsi" w:hAnsiTheme="minorHAnsi" w:cstheme="minorHAnsi"/>
          <w:color w:val="000000"/>
          <w:sz w:val="20"/>
          <w:szCs w:val="20"/>
        </w:rPr>
        <w:t>Accounts Officer</w:t>
      </w:r>
    </w:p>
    <w:p w14:paraId="141B248A" w14:textId="77777777" w:rsidR="00C63A48" w:rsidRDefault="00C63A48" w:rsidP="001801A6">
      <w:pPr>
        <w:ind w:right="56"/>
        <w:jc w:val="both"/>
        <w:rPr>
          <w:rFonts w:asciiTheme="minorHAnsi" w:hAnsiTheme="minorHAnsi" w:cstheme="minorHAnsi"/>
          <w:color w:val="000000"/>
          <w:sz w:val="20"/>
          <w:szCs w:val="20"/>
        </w:rPr>
      </w:pPr>
      <w:r w:rsidRPr="00C63A48">
        <w:rPr>
          <w:rFonts w:asciiTheme="minorHAnsi" w:hAnsiTheme="minorHAnsi" w:cstheme="minorHAnsi"/>
          <w:color w:val="000000"/>
          <w:sz w:val="20"/>
          <w:szCs w:val="20"/>
        </w:rPr>
        <w:t xml:space="preserve">Exceed Ventures Pty Ltd t/a Melbourne Trades College </w:t>
      </w:r>
    </w:p>
    <w:p w14:paraId="7EDE30C5" w14:textId="40F4B327" w:rsidR="00065E28" w:rsidRPr="00B37AD5" w:rsidRDefault="00C63A48" w:rsidP="001801A6">
      <w:pPr>
        <w:ind w:right="56"/>
        <w:jc w:val="both"/>
        <w:rPr>
          <w:rFonts w:asciiTheme="minorHAnsi" w:hAnsiTheme="minorHAnsi" w:cstheme="minorHAnsi"/>
          <w:color w:val="000000"/>
          <w:sz w:val="20"/>
          <w:szCs w:val="20"/>
        </w:rPr>
      </w:pPr>
      <w:r w:rsidRPr="00693995">
        <w:rPr>
          <w:rFonts w:asciiTheme="minorHAnsi" w:hAnsiTheme="minorHAnsi" w:cstheme="minorHAnsi"/>
          <w:color w:val="000000"/>
          <w:sz w:val="20"/>
          <w:szCs w:val="20"/>
        </w:rPr>
        <w:t>ADD</w:t>
      </w:r>
      <w:r w:rsidR="00693995" w:rsidRPr="00693995">
        <w:rPr>
          <w:rFonts w:asciiTheme="minorHAnsi" w:hAnsiTheme="minorHAnsi" w:cstheme="minorHAnsi"/>
          <w:color w:val="000000"/>
          <w:sz w:val="20"/>
          <w:szCs w:val="20"/>
        </w:rPr>
        <w:t>R</w:t>
      </w:r>
      <w:r w:rsidRPr="00693995">
        <w:rPr>
          <w:rFonts w:asciiTheme="minorHAnsi" w:hAnsiTheme="minorHAnsi" w:cstheme="minorHAnsi"/>
          <w:color w:val="000000"/>
          <w:sz w:val="20"/>
          <w:szCs w:val="20"/>
        </w:rPr>
        <w:t xml:space="preserve">ESS: </w:t>
      </w:r>
      <w:r w:rsidR="00693995" w:rsidRPr="00693995">
        <w:rPr>
          <w:rFonts w:asciiTheme="minorHAnsi" w:hAnsiTheme="minorHAnsi" w:cstheme="minorHAnsi"/>
          <w:color w:val="000000"/>
          <w:sz w:val="20"/>
          <w:szCs w:val="20"/>
        </w:rPr>
        <w:t>73 Ashley Street Braybrook, Melbourne, Victoria, 3019</w:t>
      </w:r>
    </w:p>
    <w:p w14:paraId="2D020069" w14:textId="77777777" w:rsidR="00065E28" w:rsidRPr="00B37AD5" w:rsidRDefault="00065E28" w:rsidP="001801A6">
      <w:pPr>
        <w:ind w:right="56"/>
        <w:jc w:val="both"/>
        <w:rPr>
          <w:rFonts w:asciiTheme="minorHAnsi" w:hAnsiTheme="minorHAnsi" w:cstheme="minorHAnsi"/>
          <w:b/>
          <w:color w:val="000000"/>
          <w:sz w:val="20"/>
          <w:szCs w:val="20"/>
        </w:rPr>
      </w:pPr>
      <w:r w:rsidRPr="00B37AD5">
        <w:rPr>
          <w:rFonts w:asciiTheme="minorHAnsi" w:hAnsiTheme="minorHAnsi" w:cstheme="minorHAnsi"/>
          <w:b/>
          <w:color w:val="000000"/>
          <w:sz w:val="20"/>
          <w:szCs w:val="20"/>
        </w:rPr>
        <w:t>Or</w:t>
      </w:r>
    </w:p>
    <w:p w14:paraId="40D685F3" w14:textId="644FEAAC" w:rsidR="00065E28" w:rsidRPr="00B37AD5" w:rsidRDefault="00065E28" w:rsidP="001801A6">
      <w:pPr>
        <w:ind w:right="56"/>
        <w:jc w:val="both"/>
        <w:rPr>
          <w:rFonts w:asciiTheme="minorHAnsi" w:hAnsiTheme="minorHAnsi" w:cstheme="minorHAnsi"/>
          <w:color w:val="000000"/>
          <w:sz w:val="20"/>
          <w:szCs w:val="20"/>
        </w:rPr>
      </w:pPr>
      <w:r w:rsidRPr="00BF3256">
        <w:rPr>
          <w:rFonts w:asciiTheme="minorHAnsi" w:hAnsiTheme="minorHAnsi" w:cstheme="minorHAnsi"/>
          <w:color w:val="000000"/>
          <w:sz w:val="20"/>
          <w:szCs w:val="20"/>
        </w:rPr>
        <w:t xml:space="preserve">Email us at </w:t>
      </w:r>
      <w:hyperlink r:id="rId125" w:history="1">
        <w:r w:rsidR="00BF3256" w:rsidRPr="00BF3256">
          <w:rPr>
            <w:rStyle w:val="Hyperlink"/>
            <w:rFonts w:asciiTheme="minorHAnsi" w:hAnsiTheme="minorHAnsi" w:cstheme="minorHAnsi"/>
            <w:sz w:val="20"/>
            <w:szCs w:val="20"/>
          </w:rPr>
          <w:t xml:space="preserve">Info@melbtc.vic.edu.au             </w:t>
        </w:r>
      </w:hyperlink>
    </w:p>
    <w:bookmarkEnd w:id="83"/>
    <w:p w14:paraId="00DD91E6" w14:textId="77777777" w:rsidR="00065E28" w:rsidRPr="00B37AD5" w:rsidRDefault="00065E28" w:rsidP="001801A6">
      <w:pPr>
        <w:ind w:right="56"/>
        <w:jc w:val="both"/>
        <w:rPr>
          <w:rFonts w:asciiTheme="minorHAnsi" w:hAnsiTheme="minorHAnsi" w:cstheme="minorHAnsi"/>
          <w:b/>
          <w:bCs/>
          <w:sz w:val="20"/>
          <w:szCs w:val="20"/>
        </w:rPr>
      </w:pPr>
    </w:p>
    <w:p w14:paraId="4F32D721" w14:textId="77777777" w:rsidR="00065E28" w:rsidRPr="00B37AD5" w:rsidRDefault="00065E28" w:rsidP="001801A6">
      <w:pPr>
        <w:tabs>
          <w:tab w:val="left" w:pos="709"/>
          <w:tab w:val="left" w:pos="851"/>
        </w:tabs>
        <w:ind w:right="56"/>
        <w:jc w:val="both"/>
        <w:outlineLvl w:val="0"/>
        <w:rPr>
          <w:rFonts w:asciiTheme="minorHAnsi" w:hAnsiTheme="minorHAnsi" w:cstheme="minorHAnsi"/>
          <w:b/>
          <w:color w:val="000000"/>
          <w:sz w:val="20"/>
          <w:szCs w:val="20"/>
        </w:rPr>
      </w:pPr>
      <w:r w:rsidRPr="00B37AD5">
        <w:rPr>
          <w:rFonts w:asciiTheme="minorHAnsi" w:hAnsiTheme="minorHAnsi" w:cstheme="minorHAnsi"/>
          <w:b/>
          <w:color w:val="000000"/>
          <w:sz w:val="20"/>
          <w:szCs w:val="20"/>
        </w:rPr>
        <w:lastRenderedPageBreak/>
        <w:t>All students’ refunds are conditional on the following:</w:t>
      </w:r>
    </w:p>
    <w:p w14:paraId="6C73FE21" w14:textId="77777777" w:rsidR="00065E28" w:rsidRPr="00B37AD5" w:rsidRDefault="00065E28" w:rsidP="001801A6">
      <w:pPr>
        <w:tabs>
          <w:tab w:val="left" w:pos="1134"/>
          <w:tab w:val="right" w:pos="9720"/>
        </w:tabs>
        <w:ind w:right="56"/>
        <w:jc w:val="both"/>
        <w:rPr>
          <w:rFonts w:asciiTheme="minorHAnsi" w:hAnsiTheme="minorHAnsi" w:cstheme="minorHAnsi"/>
          <w:b/>
          <w:caps/>
          <w:color w:val="000000"/>
          <w:sz w:val="20"/>
          <w:szCs w:val="20"/>
        </w:rPr>
      </w:pPr>
      <w:r w:rsidRPr="00B37AD5">
        <w:rPr>
          <w:rFonts w:asciiTheme="minorHAnsi" w:hAnsiTheme="minorHAnsi" w:cstheme="minorHAnsi"/>
          <w:b/>
          <w:caps/>
          <w:color w:val="000000"/>
          <w:sz w:val="20"/>
          <w:szCs w:val="20"/>
        </w:rPr>
        <w:br/>
        <w:t xml:space="preserve">Course Withdrawal </w:t>
      </w:r>
    </w:p>
    <w:p w14:paraId="38E927EF" w14:textId="77777777" w:rsidR="00065E28" w:rsidRPr="00B37AD5" w:rsidRDefault="00065E28" w:rsidP="001801A6">
      <w:pPr>
        <w:tabs>
          <w:tab w:val="left" w:pos="1134"/>
          <w:tab w:val="right" w:pos="9720"/>
        </w:tabs>
        <w:ind w:right="56"/>
        <w:jc w:val="both"/>
        <w:rPr>
          <w:rFonts w:asciiTheme="minorHAnsi" w:hAnsiTheme="minorHAnsi" w:cstheme="minorHAnsi"/>
          <w:b/>
          <w:caps/>
          <w:color w:val="000000"/>
          <w:sz w:val="20"/>
          <w:szCs w:val="20"/>
        </w:rPr>
      </w:pPr>
    </w:p>
    <w:p w14:paraId="63ADBDAF" w14:textId="7ADE878C" w:rsidR="00065E28" w:rsidRPr="00B37AD5" w:rsidRDefault="00065E28" w:rsidP="001801A6">
      <w:pPr>
        <w:numPr>
          <w:ilvl w:val="2"/>
          <w:numId w:val="127"/>
        </w:numPr>
        <w:tabs>
          <w:tab w:val="left" w:pos="142"/>
        </w:tabs>
        <w:suppressAutoHyphens w:val="0"/>
        <w:ind w:left="142" w:right="56" w:hanging="142"/>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Where a written notice of withdrawal is received by </w:t>
      </w:r>
      <w:r w:rsidR="009F5E8F">
        <w:rPr>
          <w:rFonts w:asciiTheme="minorHAnsi" w:hAnsiTheme="minorHAnsi" w:cstheme="minorHAnsi"/>
          <w:sz w:val="20"/>
          <w:szCs w:val="20"/>
        </w:rPr>
        <w:t xml:space="preserve">Melbourne Trades College </w:t>
      </w:r>
      <w:r w:rsidRPr="00B37AD5">
        <w:rPr>
          <w:rFonts w:asciiTheme="minorHAnsi" w:hAnsiTheme="minorHAnsi" w:cstheme="minorHAnsi"/>
          <w:color w:val="000000"/>
          <w:sz w:val="20"/>
          <w:szCs w:val="20"/>
        </w:rPr>
        <w:t xml:space="preserve">at least </w:t>
      </w:r>
      <w:r w:rsidRPr="00B37AD5">
        <w:rPr>
          <w:rFonts w:asciiTheme="minorHAnsi" w:hAnsiTheme="minorHAnsi" w:cstheme="minorHAnsi"/>
          <w:b/>
          <w:color w:val="000000"/>
          <w:sz w:val="20"/>
          <w:szCs w:val="20"/>
        </w:rPr>
        <w:t>12 full weeks or more before the agreed start date</w:t>
      </w:r>
      <w:r w:rsidRPr="00B37AD5">
        <w:rPr>
          <w:rFonts w:asciiTheme="minorHAnsi" w:hAnsiTheme="minorHAnsi" w:cstheme="minorHAnsi"/>
          <w:color w:val="000000"/>
          <w:sz w:val="20"/>
          <w:szCs w:val="20"/>
        </w:rPr>
        <w:t xml:space="preserve"> of the course or term, the </w:t>
      </w:r>
      <w:r w:rsidR="009F5E8F">
        <w:rPr>
          <w:rFonts w:asciiTheme="minorHAnsi" w:hAnsiTheme="minorHAnsi" w:cstheme="minorHAnsi"/>
          <w:sz w:val="20"/>
          <w:szCs w:val="20"/>
        </w:rPr>
        <w:t>college</w:t>
      </w:r>
      <w:r w:rsidRPr="00B37AD5">
        <w:rPr>
          <w:rFonts w:asciiTheme="minorHAnsi" w:hAnsiTheme="minorHAnsi" w:cstheme="minorHAnsi"/>
          <w:color w:val="000000"/>
          <w:sz w:val="20"/>
          <w:szCs w:val="20"/>
        </w:rPr>
        <w:t xml:space="preserve"> will refund 100% of the fee received except application fee.</w:t>
      </w:r>
    </w:p>
    <w:p w14:paraId="1B52D5D1" w14:textId="3BC32B82" w:rsidR="00065E28" w:rsidRPr="00B37AD5" w:rsidRDefault="00065E28" w:rsidP="001801A6">
      <w:pPr>
        <w:numPr>
          <w:ilvl w:val="2"/>
          <w:numId w:val="127"/>
        </w:numPr>
        <w:tabs>
          <w:tab w:val="left" w:pos="142"/>
        </w:tabs>
        <w:suppressAutoHyphens w:val="0"/>
        <w:ind w:left="142" w:right="56" w:hanging="142"/>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Where a written notice of withdrawal is received by the</w:t>
      </w:r>
      <w:r w:rsidRPr="00B37AD5">
        <w:rPr>
          <w:rFonts w:asciiTheme="minorHAnsi" w:hAnsiTheme="minorHAnsi" w:cstheme="minorHAnsi"/>
          <w:sz w:val="20"/>
          <w:szCs w:val="20"/>
        </w:rPr>
        <w:t xml:space="preserve"> </w:t>
      </w:r>
      <w:r w:rsidR="009F5E8F">
        <w:rPr>
          <w:rFonts w:asciiTheme="minorHAnsi" w:hAnsiTheme="minorHAnsi" w:cstheme="minorHAnsi"/>
          <w:sz w:val="20"/>
          <w:szCs w:val="20"/>
        </w:rPr>
        <w:t>college</w:t>
      </w:r>
      <w:r w:rsidRPr="00B37AD5">
        <w:rPr>
          <w:rFonts w:asciiTheme="minorHAnsi" w:hAnsiTheme="minorHAnsi" w:cstheme="minorHAnsi"/>
          <w:color w:val="000000"/>
          <w:sz w:val="20"/>
          <w:szCs w:val="20"/>
        </w:rPr>
        <w:t xml:space="preserve"> within </w:t>
      </w:r>
      <w:r w:rsidRPr="00B37AD5">
        <w:rPr>
          <w:rFonts w:asciiTheme="minorHAnsi" w:hAnsiTheme="minorHAnsi" w:cstheme="minorHAnsi"/>
          <w:b/>
          <w:color w:val="000000"/>
          <w:sz w:val="20"/>
          <w:szCs w:val="20"/>
        </w:rPr>
        <w:t>6 to 11 full weeks before the agreed start date</w:t>
      </w:r>
      <w:r w:rsidRPr="00B37AD5">
        <w:rPr>
          <w:rFonts w:asciiTheme="minorHAnsi" w:hAnsiTheme="minorHAnsi" w:cstheme="minorHAnsi"/>
          <w:color w:val="000000"/>
          <w:sz w:val="20"/>
          <w:szCs w:val="20"/>
        </w:rPr>
        <w:t xml:space="preserve"> of the course or term, the </w:t>
      </w:r>
      <w:r w:rsidR="009F5E8F">
        <w:rPr>
          <w:rFonts w:asciiTheme="minorHAnsi" w:hAnsiTheme="minorHAnsi" w:cstheme="minorHAnsi"/>
          <w:sz w:val="20"/>
          <w:szCs w:val="20"/>
        </w:rPr>
        <w:t>college</w:t>
      </w:r>
      <w:r w:rsidRPr="00B37AD5">
        <w:rPr>
          <w:rFonts w:asciiTheme="minorHAnsi" w:hAnsiTheme="minorHAnsi" w:cstheme="minorHAnsi"/>
          <w:color w:val="000000"/>
          <w:sz w:val="20"/>
          <w:szCs w:val="20"/>
        </w:rPr>
        <w:t xml:space="preserve"> will refund 50% of the fee received except application fee.</w:t>
      </w:r>
    </w:p>
    <w:p w14:paraId="53E17456" w14:textId="0689B0B2" w:rsidR="00065E28" w:rsidRPr="00B37AD5" w:rsidRDefault="00065E28" w:rsidP="001801A6">
      <w:pPr>
        <w:numPr>
          <w:ilvl w:val="2"/>
          <w:numId w:val="127"/>
        </w:numPr>
        <w:tabs>
          <w:tab w:val="left" w:pos="142"/>
        </w:tabs>
        <w:suppressAutoHyphens w:val="0"/>
        <w:ind w:left="142" w:right="56" w:hanging="142"/>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Where a written notice of withdrawal is received by the </w:t>
      </w:r>
      <w:r w:rsidR="009F5E8F">
        <w:rPr>
          <w:rFonts w:asciiTheme="minorHAnsi" w:hAnsiTheme="minorHAnsi" w:cstheme="minorHAnsi"/>
          <w:color w:val="000000"/>
          <w:sz w:val="20"/>
          <w:szCs w:val="20"/>
        </w:rPr>
        <w:t>college</w:t>
      </w:r>
      <w:r w:rsidRPr="00B37AD5">
        <w:rPr>
          <w:rFonts w:asciiTheme="minorHAnsi" w:hAnsiTheme="minorHAnsi" w:cstheme="minorHAnsi"/>
          <w:color w:val="000000"/>
          <w:sz w:val="20"/>
          <w:szCs w:val="20"/>
        </w:rPr>
        <w:t xml:space="preserve"> within </w:t>
      </w:r>
      <w:r w:rsidRPr="00B37AD5">
        <w:rPr>
          <w:rFonts w:asciiTheme="minorHAnsi" w:hAnsiTheme="minorHAnsi" w:cstheme="minorHAnsi"/>
          <w:b/>
          <w:color w:val="000000"/>
          <w:sz w:val="20"/>
          <w:szCs w:val="20"/>
        </w:rPr>
        <w:t>5 full weeks or less</w:t>
      </w:r>
      <w:r w:rsidR="00693995">
        <w:rPr>
          <w:rFonts w:asciiTheme="minorHAnsi" w:hAnsiTheme="minorHAnsi" w:cstheme="minorHAnsi"/>
          <w:b/>
          <w:color w:val="000000"/>
          <w:sz w:val="20"/>
          <w:szCs w:val="20"/>
        </w:rPr>
        <w:t xml:space="preserve"> </w:t>
      </w:r>
      <w:r w:rsidRPr="00B37AD5">
        <w:rPr>
          <w:rFonts w:asciiTheme="minorHAnsi" w:hAnsiTheme="minorHAnsi" w:cstheme="minorHAnsi"/>
          <w:b/>
          <w:color w:val="000000"/>
          <w:sz w:val="20"/>
          <w:szCs w:val="20"/>
        </w:rPr>
        <w:t>before the agreed start date</w:t>
      </w:r>
      <w:r w:rsidRPr="00B37AD5">
        <w:rPr>
          <w:rFonts w:asciiTheme="minorHAnsi" w:hAnsiTheme="minorHAnsi" w:cstheme="minorHAnsi"/>
          <w:color w:val="000000"/>
          <w:sz w:val="20"/>
          <w:szCs w:val="20"/>
        </w:rPr>
        <w:t xml:space="preserve"> of the course or term, no refund will be provided. </w:t>
      </w:r>
    </w:p>
    <w:p w14:paraId="0B38F70A" w14:textId="6B4C41C0" w:rsidR="00065E28" w:rsidRPr="00B37AD5" w:rsidRDefault="00065E28" w:rsidP="001801A6">
      <w:pPr>
        <w:numPr>
          <w:ilvl w:val="2"/>
          <w:numId w:val="127"/>
        </w:numPr>
        <w:tabs>
          <w:tab w:val="left" w:pos="142"/>
        </w:tabs>
        <w:suppressAutoHyphens w:val="0"/>
        <w:ind w:left="142" w:right="56" w:hanging="142"/>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Where a written notice of withdrawal is received by the </w:t>
      </w:r>
      <w:r w:rsidR="009F5E8F">
        <w:rPr>
          <w:rFonts w:asciiTheme="minorHAnsi" w:hAnsiTheme="minorHAnsi" w:cstheme="minorHAnsi"/>
          <w:color w:val="000000"/>
          <w:sz w:val="20"/>
          <w:szCs w:val="20"/>
        </w:rPr>
        <w:t>college</w:t>
      </w:r>
      <w:r w:rsidRPr="00B37AD5">
        <w:rPr>
          <w:rFonts w:asciiTheme="minorHAnsi" w:hAnsiTheme="minorHAnsi" w:cstheme="minorHAnsi"/>
          <w:color w:val="000000"/>
          <w:sz w:val="20"/>
          <w:szCs w:val="20"/>
        </w:rPr>
        <w:t xml:space="preserve"> </w:t>
      </w:r>
      <w:r w:rsidRPr="00B37AD5">
        <w:rPr>
          <w:rFonts w:asciiTheme="minorHAnsi" w:hAnsiTheme="minorHAnsi" w:cstheme="minorHAnsi"/>
          <w:b/>
          <w:color w:val="000000"/>
          <w:sz w:val="20"/>
          <w:szCs w:val="20"/>
        </w:rPr>
        <w:t>after the</w:t>
      </w:r>
      <w:r w:rsidR="00693995">
        <w:rPr>
          <w:rFonts w:asciiTheme="minorHAnsi" w:hAnsiTheme="minorHAnsi" w:cstheme="minorHAnsi"/>
          <w:b/>
          <w:color w:val="000000"/>
          <w:sz w:val="20"/>
          <w:szCs w:val="20"/>
        </w:rPr>
        <w:t xml:space="preserve"> </w:t>
      </w:r>
      <w:r w:rsidRPr="00B37AD5">
        <w:rPr>
          <w:rFonts w:asciiTheme="minorHAnsi" w:hAnsiTheme="minorHAnsi" w:cstheme="minorHAnsi"/>
          <w:b/>
          <w:color w:val="000000"/>
          <w:sz w:val="20"/>
          <w:szCs w:val="20"/>
        </w:rPr>
        <w:t>start date</w:t>
      </w:r>
      <w:r w:rsidRPr="00B37AD5">
        <w:rPr>
          <w:rFonts w:asciiTheme="minorHAnsi" w:hAnsiTheme="minorHAnsi" w:cstheme="minorHAnsi"/>
          <w:color w:val="000000"/>
          <w:sz w:val="20"/>
          <w:szCs w:val="20"/>
        </w:rPr>
        <w:t xml:space="preserve"> of the course or term, no refund will be provided. </w:t>
      </w:r>
    </w:p>
    <w:p w14:paraId="2369EE69" w14:textId="77777777" w:rsidR="00065E28" w:rsidRPr="00B37AD5" w:rsidRDefault="00065E28" w:rsidP="001801A6">
      <w:pPr>
        <w:numPr>
          <w:ilvl w:val="2"/>
          <w:numId w:val="127"/>
        </w:numPr>
        <w:tabs>
          <w:tab w:val="left" w:pos="142"/>
        </w:tabs>
        <w:suppressAutoHyphens w:val="0"/>
        <w:ind w:left="142" w:right="56" w:hanging="142"/>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Where the student defaults, including withdrawing from a course, after the course/term start date, students will be liable to pay full tuition fee for that study period and there will be no refund of paid tuition fees.</w:t>
      </w:r>
    </w:p>
    <w:p w14:paraId="31EBF954" w14:textId="77777777" w:rsidR="00065E28" w:rsidRPr="00B37AD5" w:rsidRDefault="00065E28" w:rsidP="001801A6">
      <w:pPr>
        <w:numPr>
          <w:ilvl w:val="2"/>
          <w:numId w:val="127"/>
        </w:numPr>
        <w:tabs>
          <w:tab w:val="left" w:pos="142"/>
        </w:tabs>
        <w:suppressAutoHyphens w:val="0"/>
        <w:ind w:left="142" w:right="56" w:hanging="142"/>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 xml:space="preserve">It should also be noted that if the student’s enrolment falls within no refund timelines before the agreed start date of the course, then there will be no refund. </w:t>
      </w:r>
    </w:p>
    <w:p w14:paraId="44C8D46C" w14:textId="77777777" w:rsidR="00065E28" w:rsidRPr="00B37AD5" w:rsidRDefault="00065E28" w:rsidP="001801A6">
      <w:pPr>
        <w:tabs>
          <w:tab w:val="left" w:pos="142"/>
        </w:tabs>
        <w:ind w:left="142" w:right="56" w:hanging="142"/>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   For example: If a student enrolls in week 5 before the course start date, he/she will not be eligible for refund as the enrolment falls in no refund time period of 5 full weeks prior to the agreed start date of the course.</w:t>
      </w:r>
    </w:p>
    <w:p w14:paraId="678A02F5" w14:textId="77777777" w:rsidR="00065E28" w:rsidRPr="00B37AD5" w:rsidRDefault="00065E28" w:rsidP="001801A6">
      <w:pPr>
        <w:numPr>
          <w:ilvl w:val="2"/>
          <w:numId w:val="127"/>
        </w:numPr>
        <w:tabs>
          <w:tab w:val="left" w:pos="142"/>
        </w:tabs>
        <w:suppressAutoHyphens w:val="0"/>
        <w:ind w:left="142" w:right="56" w:hanging="142"/>
        <w:jc w:val="both"/>
        <w:rPr>
          <w:rFonts w:asciiTheme="minorHAnsi" w:hAnsiTheme="minorHAnsi" w:cstheme="minorHAnsi"/>
          <w:sz w:val="20"/>
          <w:szCs w:val="20"/>
        </w:rPr>
      </w:pPr>
      <w:r w:rsidRPr="00B37AD5">
        <w:rPr>
          <w:rFonts w:asciiTheme="minorHAnsi" w:hAnsiTheme="minorHAnsi" w:cstheme="minorHAnsi"/>
          <w:color w:val="000000" w:themeColor="text1"/>
          <w:sz w:val="20"/>
          <w:szCs w:val="20"/>
        </w:rPr>
        <w:t>If the refund application is approved, refund will be paid within the period of 20 working days after receiving a written notification/claim from the student and relevant forms duly signed by the student.</w:t>
      </w:r>
    </w:p>
    <w:p w14:paraId="34A05509" w14:textId="72E1EA38" w:rsidR="00065E28" w:rsidRPr="00B37AD5" w:rsidRDefault="009F5E8F" w:rsidP="001801A6">
      <w:pPr>
        <w:numPr>
          <w:ilvl w:val="2"/>
          <w:numId w:val="127"/>
        </w:numPr>
        <w:tabs>
          <w:tab w:val="left" w:pos="142"/>
        </w:tabs>
        <w:suppressAutoHyphens w:val="0"/>
        <w:ind w:left="142" w:right="56" w:hanging="142"/>
        <w:jc w:val="both"/>
        <w:rPr>
          <w:rFonts w:asciiTheme="minorHAnsi" w:hAnsiTheme="minorHAnsi" w:cstheme="minorHAnsi"/>
          <w:sz w:val="20"/>
          <w:szCs w:val="20"/>
        </w:rPr>
      </w:pPr>
      <w:r>
        <w:rPr>
          <w:rFonts w:asciiTheme="minorHAnsi" w:hAnsiTheme="minorHAnsi" w:cstheme="minorHAnsi"/>
          <w:sz w:val="20"/>
          <w:szCs w:val="20"/>
        </w:rPr>
        <w:t xml:space="preserve">Melbourne Trades College </w:t>
      </w:r>
      <w:r w:rsidR="00065E28" w:rsidRPr="00B37AD5">
        <w:rPr>
          <w:rFonts w:asciiTheme="minorHAnsi" w:hAnsiTheme="minorHAnsi" w:cstheme="minorHAnsi"/>
          <w:color w:val="000000" w:themeColor="text1"/>
          <w:sz w:val="20"/>
          <w:szCs w:val="20"/>
        </w:rPr>
        <w:t>must have received funds in order for any refunds to be made available (i.e. cheques are cleared, telegraphic transfers have been received).</w:t>
      </w:r>
    </w:p>
    <w:p w14:paraId="05EB008E" w14:textId="77777777" w:rsidR="00065E28" w:rsidRPr="00B37AD5" w:rsidRDefault="00065E28" w:rsidP="001801A6">
      <w:pPr>
        <w:tabs>
          <w:tab w:val="left" w:pos="567"/>
        </w:tabs>
        <w:ind w:left="539" w:right="56"/>
        <w:jc w:val="both"/>
        <w:rPr>
          <w:rFonts w:asciiTheme="minorHAnsi" w:hAnsiTheme="minorHAnsi" w:cstheme="minorHAnsi"/>
          <w:sz w:val="20"/>
          <w:szCs w:val="20"/>
        </w:rPr>
      </w:pPr>
    </w:p>
    <w:p w14:paraId="2381099A" w14:textId="77777777" w:rsidR="00065E28" w:rsidRPr="00B37AD5" w:rsidRDefault="00065E28" w:rsidP="001801A6">
      <w:pPr>
        <w:numPr>
          <w:ilvl w:val="0"/>
          <w:numId w:val="128"/>
        </w:numPr>
        <w:tabs>
          <w:tab w:val="left" w:pos="0"/>
          <w:tab w:val="left" w:pos="360"/>
          <w:tab w:val="right" w:pos="9720"/>
        </w:tabs>
        <w:suppressAutoHyphens w:val="0"/>
        <w:ind w:left="142" w:right="56" w:hanging="284"/>
        <w:jc w:val="both"/>
        <w:rPr>
          <w:rFonts w:asciiTheme="minorHAnsi" w:hAnsiTheme="minorHAnsi" w:cstheme="minorHAnsi"/>
          <w:b/>
          <w:bCs/>
          <w:color w:val="000000" w:themeColor="text1"/>
          <w:sz w:val="20"/>
          <w:szCs w:val="20"/>
        </w:rPr>
      </w:pPr>
      <w:r w:rsidRPr="00B37AD5">
        <w:rPr>
          <w:rFonts w:asciiTheme="minorHAnsi" w:hAnsiTheme="minorHAnsi" w:cstheme="minorHAnsi"/>
          <w:b/>
          <w:bCs/>
          <w:color w:val="000000" w:themeColor="text1"/>
          <w:sz w:val="20"/>
          <w:szCs w:val="20"/>
        </w:rPr>
        <w:t xml:space="preserve">STUDENT </w:t>
      </w:r>
      <w:r w:rsidRPr="00B37AD5">
        <w:rPr>
          <w:rFonts w:asciiTheme="minorHAnsi" w:hAnsiTheme="minorHAnsi" w:cstheme="minorHAnsi"/>
          <w:b/>
          <w:bCs/>
          <w:caps/>
          <w:color w:val="000000" w:themeColor="text1"/>
          <w:sz w:val="20"/>
          <w:szCs w:val="20"/>
        </w:rPr>
        <w:t>defaults</w:t>
      </w:r>
    </w:p>
    <w:p w14:paraId="285A0D66" w14:textId="77777777" w:rsidR="00065E28" w:rsidRPr="00B37AD5" w:rsidRDefault="00065E28" w:rsidP="001801A6">
      <w:pPr>
        <w:tabs>
          <w:tab w:val="left" w:pos="0"/>
          <w:tab w:val="left" w:pos="360"/>
          <w:tab w:val="right" w:pos="9720"/>
        </w:tabs>
        <w:ind w:left="142" w:right="56"/>
        <w:jc w:val="both"/>
        <w:rPr>
          <w:rFonts w:asciiTheme="minorHAnsi" w:hAnsiTheme="minorHAnsi" w:cstheme="minorHAnsi"/>
          <w:b/>
          <w:bCs/>
          <w:color w:val="000000" w:themeColor="text1"/>
          <w:sz w:val="20"/>
          <w:szCs w:val="20"/>
        </w:rPr>
      </w:pPr>
    </w:p>
    <w:p w14:paraId="21C0BB3A" w14:textId="77777777" w:rsidR="00065E28" w:rsidRPr="00B37AD5" w:rsidRDefault="00065E28" w:rsidP="001801A6">
      <w:pPr>
        <w:tabs>
          <w:tab w:val="left" w:pos="1134"/>
          <w:tab w:val="right" w:pos="9720"/>
        </w:tabs>
        <w:ind w:left="142" w:right="56"/>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An overseas student or intending overseas student defaults, in relation to a course at the location, if the student himself/herself initiates termination of enrolment like:</w:t>
      </w:r>
    </w:p>
    <w:p w14:paraId="79DB6A3F" w14:textId="77777777" w:rsidR="00065E28" w:rsidRPr="00B37AD5" w:rsidRDefault="00065E28" w:rsidP="001801A6">
      <w:pPr>
        <w:tabs>
          <w:tab w:val="left" w:pos="1134"/>
          <w:tab w:val="right" w:pos="9720"/>
        </w:tabs>
        <w:ind w:left="142" w:right="5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the course starts at the location on the agreed starting day, but the student does not start the course on that day </w:t>
      </w:r>
      <w:r w:rsidRPr="00B37AD5">
        <w:rPr>
          <w:rFonts w:asciiTheme="minorHAnsi" w:hAnsiTheme="minorHAnsi" w:cstheme="minorHAnsi"/>
          <w:color w:val="000000"/>
          <w:sz w:val="20"/>
          <w:szCs w:val="20"/>
        </w:rPr>
        <w:br/>
        <w:t xml:space="preserve">(and has not previously withdrawn);   </w:t>
      </w:r>
    </w:p>
    <w:p w14:paraId="7187EC58" w14:textId="77777777" w:rsidR="00065E28" w:rsidRPr="00B37AD5" w:rsidRDefault="00065E28" w:rsidP="001801A6">
      <w:pPr>
        <w:tabs>
          <w:tab w:val="left" w:pos="1701"/>
          <w:tab w:val="right" w:pos="9720"/>
        </w:tabs>
        <w:ind w:left="709" w:right="56" w:hanging="283"/>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or</w:t>
      </w:r>
    </w:p>
    <w:p w14:paraId="0682D6BF" w14:textId="77777777" w:rsidR="00065E28" w:rsidRPr="00B37AD5" w:rsidRDefault="00065E28" w:rsidP="001801A6">
      <w:pPr>
        <w:numPr>
          <w:ilvl w:val="0"/>
          <w:numId w:val="129"/>
        </w:numPr>
        <w:tabs>
          <w:tab w:val="left" w:pos="1701"/>
          <w:tab w:val="right" w:pos="9720"/>
        </w:tabs>
        <w:suppressAutoHyphens w:val="0"/>
        <w:ind w:left="426" w:right="5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the student withdraws from the course at the location (after the agreed starting day);</w:t>
      </w:r>
    </w:p>
    <w:p w14:paraId="64750AB7" w14:textId="77777777" w:rsidR="00065E28" w:rsidRPr="00B37AD5" w:rsidRDefault="00065E28" w:rsidP="001801A6">
      <w:pPr>
        <w:tabs>
          <w:tab w:val="left" w:pos="1701"/>
          <w:tab w:val="right" w:pos="9720"/>
        </w:tabs>
        <w:ind w:left="426" w:right="56" w:hanging="42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or</w:t>
      </w:r>
    </w:p>
    <w:p w14:paraId="79290A8F" w14:textId="77DBFFBC" w:rsidR="00065E28" w:rsidRPr="00B37AD5" w:rsidRDefault="00065E28" w:rsidP="001801A6">
      <w:pPr>
        <w:numPr>
          <w:ilvl w:val="0"/>
          <w:numId w:val="129"/>
        </w:numPr>
        <w:tabs>
          <w:tab w:val="left" w:pos="1701"/>
          <w:tab w:val="right" w:pos="9720"/>
        </w:tabs>
        <w:suppressAutoHyphens w:val="0"/>
        <w:ind w:left="426" w:right="56" w:hanging="426"/>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 xml:space="preserve">the </w:t>
      </w:r>
      <w:r w:rsidR="009F5E8F">
        <w:rPr>
          <w:rFonts w:asciiTheme="minorHAnsi" w:hAnsiTheme="minorHAnsi" w:cstheme="minorHAnsi"/>
          <w:color w:val="000000" w:themeColor="text1"/>
          <w:sz w:val="20"/>
          <w:szCs w:val="20"/>
        </w:rPr>
        <w:t>college</w:t>
      </w:r>
      <w:r w:rsidRPr="00B37AD5">
        <w:rPr>
          <w:rFonts w:asciiTheme="minorHAnsi" w:hAnsiTheme="minorHAnsi" w:cstheme="minorHAnsi"/>
          <w:color w:val="000000" w:themeColor="text1"/>
          <w:sz w:val="20"/>
          <w:szCs w:val="20"/>
        </w:rPr>
        <w:t xml:space="preserve"> refuses to provide, or continue providing, the course to the student at the location because of one or more of the followings:</w:t>
      </w:r>
    </w:p>
    <w:p w14:paraId="3687085C" w14:textId="77777777" w:rsidR="00065E28" w:rsidRPr="00B37AD5" w:rsidRDefault="00065E28" w:rsidP="001801A6">
      <w:pPr>
        <w:numPr>
          <w:ilvl w:val="0"/>
          <w:numId w:val="135"/>
        </w:numPr>
        <w:tabs>
          <w:tab w:val="left" w:pos="567"/>
          <w:tab w:val="right" w:pos="9720"/>
        </w:tabs>
        <w:suppressAutoHyphens w:val="0"/>
        <w:ind w:left="990" w:right="56" w:hanging="180"/>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the student failed to pay an amount payable to the provider for the course;</w:t>
      </w:r>
    </w:p>
    <w:p w14:paraId="7558875D" w14:textId="77777777" w:rsidR="00065E28" w:rsidRPr="00B37AD5" w:rsidRDefault="00065E28" w:rsidP="001801A6">
      <w:pPr>
        <w:numPr>
          <w:ilvl w:val="0"/>
          <w:numId w:val="135"/>
        </w:numPr>
        <w:tabs>
          <w:tab w:val="left" w:pos="567"/>
          <w:tab w:val="right" w:pos="9720"/>
        </w:tabs>
        <w:suppressAutoHyphens w:val="0"/>
        <w:ind w:left="990" w:right="56" w:hanging="180"/>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the student breached a condition of his/her student’s visa and his/her visa has been refused;</w:t>
      </w:r>
    </w:p>
    <w:p w14:paraId="604DE1BC" w14:textId="51BC851D" w:rsidR="00065E28" w:rsidRPr="00B37AD5" w:rsidRDefault="00693995" w:rsidP="001801A6">
      <w:pPr>
        <w:numPr>
          <w:ilvl w:val="0"/>
          <w:numId w:val="135"/>
        </w:numPr>
        <w:tabs>
          <w:tab w:val="left" w:pos="567"/>
          <w:tab w:val="right" w:pos="9720"/>
        </w:tabs>
        <w:suppressAutoHyphens w:val="0"/>
        <w:ind w:left="990" w:right="56" w:hanging="180"/>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misbehaviour</w:t>
      </w:r>
      <w:r w:rsidR="00065E28" w:rsidRPr="00B37AD5">
        <w:rPr>
          <w:rFonts w:asciiTheme="minorHAnsi" w:hAnsiTheme="minorHAnsi" w:cstheme="minorHAnsi"/>
          <w:color w:val="000000" w:themeColor="text1"/>
          <w:sz w:val="20"/>
          <w:szCs w:val="20"/>
        </w:rPr>
        <w:t xml:space="preserve"> by the student {Note: the student is entitled to natural justice under subsection 47A (3)}</w:t>
      </w:r>
    </w:p>
    <w:p w14:paraId="26D9D951" w14:textId="77777777" w:rsidR="00065E28" w:rsidRPr="00B37AD5" w:rsidRDefault="00065E28" w:rsidP="001801A6">
      <w:pPr>
        <w:tabs>
          <w:tab w:val="left" w:pos="1985"/>
          <w:tab w:val="right" w:pos="9720"/>
        </w:tabs>
        <w:ind w:left="142" w:right="56"/>
        <w:jc w:val="both"/>
        <w:rPr>
          <w:rFonts w:asciiTheme="minorHAnsi" w:hAnsiTheme="minorHAnsi" w:cstheme="minorHAnsi"/>
          <w:sz w:val="20"/>
          <w:szCs w:val="20"/>
        </w:rPr>
      </w:pPr>
    </w:p>
    <w:p w14:paraId="0E72C11C" w14:textId="5B340EEC" w:rsidR="00065E28" w:rsidRPr="00B37AD5" w:rsidRDefault="00065E28" w:rsidP="001801A6">
      <w:pPr>
        <w:tabs>
          <w:tab w:val="left" w:pos="1985"/>
          <w:tab w:val="right" w:pos="9720"/>
        </w:tabs>
        <w:ind w:left="142" w:right="56"/>
        <w:jc w:val="both"/>
        <w:rPr>
          <w:rFonts w:asciiTheme="minorHAnsi" w:hAnsiTheme="minorHAnsi" w:cstheme="minorHAnsi"/>
          <w:sz w:val="20"/>
          <w:szCs w:val="20"/>
        </w:rPr>
      </w:pPr>
      <w:r w:rsidRPr="00B37AD5">
        <w:rPr>
          <w:rFonts w:asciiTheme="minorHAnsi" w:hAnsiTheme="minorHAnsi" w:cstheme="minorHAnsi"/>
          <w:b/>
          <w:sz w:val="20"/>
          <w:szCs w:val="20"/>
        </w:rPr>
        <w:t>Note</w:t>
      </w:r>
      <w:r w:rsidRPr="00B37AD5">
        <w:rPr>
          <w:rFonts w:asciiTheme="minorHAnsi" w:hAnsiTheme="minorHAnsi" w:cstheme="minorHAnsi"/>
          <w:sz w:val="20"/>
          <w:szCs w:val="20"/>
        </w:rPr>
        <w:t xml:space="preserve">: If students do not commence studies in a course (i.e. the student does not start the course on that day) or when they are due to commence and have not notified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in writing within 14 days of the course commencement, then student’s enrolment will be cancelled on the basis of non-commencement of studies.</w:t>
      </w:r>
    </w:p>
    <w:p w14:paraId="636709FD" w14:textId="77777777" w:rsidR="00065E28" w:rsidRPr="00B37AD5" w:rsidRDefault="00065E28" w:rsidP="001801A6">
      <w:pPr>
        <w:tabs>
          <w:tab w:val="left" w:pos="2340"/>
          <w:tab w:val="right" w:pos="9720"/>
        </w:tabs>
        <w:ind w:left="142" w:right="56"/>
        <w:jc w:val="both"/>
        <w:rPr>
          <w:rFonts w:asciiTheme="minorHAnsi" w:hAnsiTheme="minorHAnsi" w:cstheme="minorHAnsi"/>
          <w:color w:val="000000"/>
          <w:sz w:val="20"/>
          <w:szCs w:val="20"/>
        </w:rPr>
      </w:pPr>
    </w:p>
    <w:p w14:paraId="02F71F4F" w14:textId="37C9ACD8" w:rsidR="00065E28" w:rsidRPr="00B37AD5" w:rsidRDefault="00065E28" w:rsidP="001801A6">
      <w:pPr>
        <w:tabs>
          <w:tab w:val="left" w:pos="2340"/>
          <w:tab w:val="right" w:pos="9720"/>
        </w:tabs>
        <w:ind w:left="142" w:right="5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A student does not default for failing to start a course on the agreed starting day if he/she does not </w:t>
      </w:r>
      <w:r w:rsidR="00693995" w:rsidRPr="00B37AD5">
        <w:rPr>
          <w:rFonts w:asciiTheme="minorHAnsi" w:hAnsiTheme="minorHAnsi" w:cstheme="minorHAnsi"/>
          <w:color w:val="000000"/>
          <w:sz w:val="20"/>
          <w:szCs w:val="20"/>
        </w:rPr>
        <w:t>start that</w:t>
      </w:r>
      <w:r w:rsidRPr="00B37AD5">
        <w:rPr>
          <w:rFonts w:asciiTheme="minorHAnsi" w:hAnsiTheme="minorHAnsi" w:cstheme="minorHAnsi"/>
          <w:color w:val="000000"/>
          <w:sz w:val="20"/>
          <w:szCs w:val="20"/>
        </w:rPr>
        <w:t xml:space="preserve"> course because of the provider defaults in relation to the course at the </w:t>
      </w:r>
      <w:r w:rsidR="009F5E8F">
        <w:rPr>
          <w:rFonts w:asciiTheme="minorHAnsi" w:hAnsiTheme="minorHAnsi" w:cstheme="minorHAnsi"/>
          <w:color w:val="000000"/>
          <w:sz w:val="20"/>
          <w:szCs w:val="20"/>
        </w:rPr>
        <w:t>college</w:t>
      </w:r>
      <w:r w:rsidRPr="00B37AD5">
        <w:rPr>
          <w:rFonts w:asciiTheme="minorHAnsi" w:hAnsiTheme="minorHAnsi" w:cstheme="minorHAnsi"/>
          <w:color w:val="000000"/>
          <w:sz w:val="20"/>
          <w:szCs w:val="20"/>
        </w:rPr>
        <w:t xml:space="preserve">. </w:t>
      </w:r>
    </w:p>
    <w:p w14:paraId="5D78B87E" w14:textId="786FEA46" w:rsidR="00065E28" w:rsidRPr="00B37AD5" w:rsidRDefault="00C63A48" w:rsidP="001801A6">
      <w:pPr>
        <w:tabs>
          <w:tab w:val="left" w:pos="2340"/>
          <w:tab w:val="right" w:pos="9720"/>
        </w:tabs>
        <w:ind w:left="142" w:right="56"/>
        <w:jc w:val="both"/>
        <w:rPr>
          <w:rFonts w:asciiTheme="minorHAnsi" w:hAnsiTheme="minorHAnsi" w:cstheme="minorHAnsi"/>
          <w:color w:val="000000"/>
          <w:sz w:val="20"/>
          <w:szCs w:val="20"/>
        </w:rPr>
      </w:pPr>
      <w:r>
        <w:rPr>
          <w:rFonts w:asciiTheme="minorHAnsi" w:hAnsiTheme="minorHAnsi" w:cstheme="minorHAnsi"/>
          <w:color w:val="000000"/>
          <w:sz w:val="20"/>
          <w:szCs w:val="20"/>
        </w:rPr>
        <w:t>Melbourne Trades College</w:t>
      </w:r>
      <w:r w:rsidR="00065E28" w:rsidRPr="00B37AD5">
        <w:rPr>
          <w:rFonts w:asciiTheme="minorHAnsi" w:hAnsiTheme="minorHAnsi" w:cstheme="minorHAnsi"/>
          <w:color w:val="000000"/>
          <w:sz w:val="20"/>
          <w:szCs w:val="20"/>
        </w:rPr>
        <w:t xml:space="preserve"> will pay the refund to the following person:</w:t>
      </w:r>
    </w:p>
    <w:p w14:paraId="7B4AACB6" w14:textId="77777777" w:rsidR="00065E28" w:rsidRPr="00B37AD5" w:rsidRDefault="00065E28" w:rsidP="001801A6">
      <w:pPr>
        <w:pStyle w:val="ListParagraph"/>
        <w:numPr>
          <w:ilvl w:val="0"/>
          <w:numId w:val="126"/>
        </w:numPr>
        <w:tabs>
          <w:tab w:val="left" w:pos="2340"/>
          <w:tab w:val="right" w:pos="9720"/>
        </w:tabs>
        <w:suppressAutoHyphens w:val="0"/>
        <w:spacing w:after="160"/>
        <w:ind w:right="56"/>
        <w:jc w:val="both"/>
        <w:rPr>
          <w:rFonts w:asciiTheme="minorHAnsi" w:hAnsiTheme="minorHAnsi" w:cstheme="minorHAnsi"/>
          <w:sz w:val="20"/>
          <w:szCs w:val="20"/>
        </w:rPr>
      </w:pPr>
      <w:r w:rsidRPr="00B37AD5">
        <w:rPr>
          <w:rFonts w:asciiTheme="minorHAnsi" w:hAnsiTheme="minorHAnsi" w:cstheme="minorHAnsi"/>
          <w:sz w:val="20"/>
          <w:szCs w:val="20"/>
        </w:rPr>
        <w:t>the student</w:t>
      </w:r>
    </w:p>
    <w:p w14:paraId="7AD0CB62" w14:textId="77777777" w:rsidR="00065E28" w:rsidRPr="00B37AD5" w:rsidRDefault="00065E28" w:rsidP="001801A6">
      <w:pPr>
        <w:pStyle w:val="ListParagraph"/>
        <w:numPr>
          <w:ilvl w:val="0"/>
          <w:numId w:val="126"/>
        </w:numPr>
        <w:tabs>
          <w:tab w:val="left" w:pos="2340"/>
          <w:tab w:val="right" w:pos="9720"/>
        </w:tabs>
        <w:suppressAutoHyphens w:val="0"/>
        <w:spacing w:after="160"/>
        <w:ind w:right="56"/>
        <w:jc w:val="both"/>
        <w:rPr>
          <w:rFonts w:asciiTheme="minorHAnsi" w:hAnsiTheme="minorHAnsi" w:cstheme="minorHAnsi"/>
          <w:sz w:val="20"/>
          <w:szCs w:val="20"/>
        </w:rPr>
      </w:pPr>
      <w:r w:rsidRPr="00B37AD5">
        <w:rPr>
          <w:rFonts w:asciiTheme="minorHAnsi" w:hAnsiTheme="minorHAnsi" w:cstheme="minorHAnsi"/>
          <w:sz w:val="20"/>
          <w:szCs w:val="20"/>
        </w:rPr>
        <w:t>if a person (other than the student) is specified in this written agreement to receive any refund- the specified person.</w:t>
      </w:r>
    </w:p>
    <w:p w14:paraId="371765D0" w14:textId="31588427" w:rsidR="00065E28" w:rsidRPr="00B37AD5" w:rsidRDefault="00C63A48" w:rsidP="001801A6">
      <w:pPr>
        <w:tabs>
          <w:tab w:val="left" w:pos="2340"/>
          <w:tab w:val="right" w:pos="9720"/>
        </w:tabs>
        <w:ind w:right="56"/>
        <w:jc w:val="both"/>
        <w:rPr>
          <w:rFonts w:asciiTheme="minorHAnsi" w:hAnsiTheme="minorHAnsi" w:cstheme="minorHAnsi"/>
          <w:sz w:val="20"/>
          <w:szCs w:val="20"/>
        </w:rPr>
      </w:pPr>
      <w:r>
        <w:rPr>
          <w:rFonts w:asciiTheme="minorHAnsi" w:hAnsiTheme="minorHAnsi" w:cstheme="minorHAnsi"/>
          <w:sz w:val="20"/>
          <w:szCs w:val="20"/>
        </w:rPr>
        <w:t>Melbourne Trades College</w:t>
      </w:r>
      <w:r w:rsidR="00065E28" w:rsidRPr="00B37AD5">
        <w:rPr>
          <w:rFonts w:asciiTheme="minorHAnsi" w:hAnsiTheme="minorHAnsi" w:cstheme="minorHAnsi"/>
          <w:sz w:val="20"/>
          <w:szCs w:val="20"/>
        </w:rPr>
        <w:t xml:space="preserve"> will pay the refund within the period of 20 working days after receiving written claim from the student.</w:t>
      </w:r>
    </w:p>
    <w:p w14:paraId="17A9B61B" w14:textId="77777777" w:rsidR="00065E28" w:rsidRPr="00B37AD5" w:rsidRDefault="00065E28" w:rsidP="001801A6">
      <w:pPr>
        <w:tabs>
          <w:tab w:val="left" w:pos="2340"/>
          <w:tab w:val="right" w:pos="9720"/>
        </w:tabs>
        <w:ind w:right="56"/>
        <w:jc w:val="both"/>
        <w:rPr>
          <w:rFonts w:asciiTheme="minorHAnsi" w:hAnsiTheme="minorHAnsi" w:cstheme="minorHAnsi"/>
          <w:sz w:val="20"/>
          <w:szCs w:val="20"/>
        </w:rPr>
      </w:pPr>
    </w:p>
    <w:p w14:paraId="64BBDF9B" w14:textId="77777777" w:rsidR="00065E28" w:rsidRPr="00B37AD5" w:rsidRDefault="00065E28" w:rsidP="001801A6">
      <w:pPr>
        <w:numPr>
          <w:ilvl w:val="0"/>
          <w:numId w:val="126"/>
        </w:numPr>
        <w:tabs>
          <w:tab w:val="left" w:pos="284"/>
          <w:tab w:val="right" w:pos="9720"/>
        </w:tabs>
        <w:suppressAutoHyphens w:val="0"/>
        <w:ind w:left="142" w:right="56" w:hanging="142"/>
        <w:jc w:val="both"/>
        <w:rPr>
          <w:rFonts w:asciiTheme="minorHAnsi" w:hAnsiTheme="minorHAnsi" w:cstheme="minorHAnsi"/>
          <w:b/>
          <w:bCs/>
          <w:caps/>
          <w:color w:val="000000" w:themeColor="text1"/>
          <w:sz w:val="20"/>
          <w:szCs w:val="20"/>
        </w:rPr>
      </w:pPr>
      <w:r w:rsidRPr="00B37AD5">
        <w:rPr>
          <w:rFonts w:asciiTheme="minorHAnsi" w:hAnsiTheme="minorHAnsi" w:cstheme="minorHAnsi"/>
          <w:b/>
          <w:bCs/>
          <w:caps/>
          <w:color w:val="000000" w:themeColor="text1"/>
          <w:sz w:val="20"/>
          <w:szCs w:val="20"/>
        </w:rPr>
        <w:t xml:space="preserve">Visa Refusal </w:t>
      </w:r>
    </w:p>
    <w:p w14:paraId="167E272F" w14:textId="77777777" w:rsidR="00065E28" w:rsidRPr="00B37AD5" w:rsidRDefault="00065E28" w:rsidP="001801A6">
      <w:pPr>
        <w:tabs>
          <w:tab w:val="left" w:pos="2340"/>
          <w:tab w:val="right" w:pos="9720"/>
        </w:tabs>
        <w:ind w:right="56"/>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If a student’s visa application or visa renewal is refused by the Australian Government, a refund of course fees, less application fee, will be made and visa refusal refunds will be calculated in accordance with the legislative instrument under subsection 47E (2).</w:t>
      </w:r>
    </w:p>
    <w:p w14:paraId="00B202CE" w14:textId="77777777" w:rsidR="00065E28" w:rsidRPr="00B37AD5" w:rsidRDefault="00065E28" w:rsidP="001801A6">
      <w:pPr>
        <w:tabs>
          <w:tab w:val="right" w:pos="9720"/>
        </w:tabs>
        <w:ind w:left="567" w:right="5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The calculation under subsection 47E (2) is as follows:</w:t>
      </w:r>
    </w:p>
    <w:p w14:paraId="48224C50" w14:textId="77777777" w:rsidR="00065E28" w:rsidRPr="00B37AD5" w:rsidRDefault="00065E28" w:rsidP="001801A6">
      <w:pPr>
        <w:tabs>
          <w:tab w:val="right" w:pos="9720"/>
        </w:tabs>
        <w:ind w:left="567" w:right="56"/>
        <w:jc w:val="both"/>
        <w:rPr>
          <w:rFonts w:asciiTheme="minorHAnsi" w:hAnsiTheme="minorHAnsi" w:cstheme="minorHAnsi"/>
          <w:sz w:val="20"/>
          <w:szCs w:val="20"/>
        </w:rPr>
      </w:pPr>
      <w:r w:rsidRPr="00B37AD5">
        <w:rPr>
          <w:rFonts w:asciiTheme="minorHAnsi" w:hAnsiTheme="minorHAnsi" w:cstheme="minorHAnsi"/>
          <w:color w:val="000000"/>
          <w:sz w:val="20"/>
          <w:szCs w:val="20"/>
        </w:rPr>
        <w:t>The amount of unspent pre-paid fees that the provider must refund the student for the purpose of</w:t>
      </w:r>
    </w:p>
    <w:p w14:paraId="66D66ABC" w14:textId="77777777" w:rsidR="00065E28" w:rsidRPr="00B37AD5" w:rsidRDefault="00065E28" w:rsidP="001801A6">
      <w:pPr>
        <w:tabs>
          <w:tab w:val="right" w:pos="9720"/>
        </w:tabs>
        <w:ind w:left="567" w:right="56"/>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Subsection 47E (2) of the Act is the total amount of the pre-paid fees that the provider received for the course in respect of the student less the following amount (the lesser of):</w:t>
      </w:r>
    </w:p>
    <w:p w14:paraId="4AC99326" w14:textId="77777777" w:rsidR="00065E28" w:rsidRPr="00B37AD5" w:rsidRDefault="00065E28" w:rsidP="001801A6">
      <w:pPr>
        <w:numPr>
          <w:ilvl w:val="0"/>
          <w:numId w:val="125"/>
        </w:numPr>
        <w:tabs>
          <w:tab w:val="left" w:pos="851"/>
          <w:tab w:val="right" w:pos="9720"/>
        </w:tabs>
        <w:suppressAutoHyphens w:val="0"/>
        <w:ind w:right="5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lastRenderedPageBreak/>
        <w:t>5% of the total amount of pre-paid fees that the provider received in respect of the student for the course before the default day; or</w:t>
      </w:r>
    </w:p>
    <w:p w14:paraId="321F0561" w14:textId="77777777" w:rsidR="00065E28" w:rsidRPr="00B37AD5" w:rsidRDefault="00065E28" w:rsidP="001801A6">
      <w:pPr>
        <w:numPr>
          <w:ilvl w:val="0"/>
          <w:numId w:val="125"/>
        </w:numPr>
        <w:tabs>
          <w:tab w:val="left" w:pos="851"/>
          <w:tab w:val="right" w:pos="9720"/>
        </w:tabs>
        <w:suppressAutoHyphens w:val="0"/>
        <w:ind w:right="56"/>
        <w:jc w:val="both"/>
        <w:rPr>
          <w:rFonts w:asciiTheme="minorHAnsi" w:hAnsiTheme="minorHAnsi" w:cstheme="minorHAnsi"/>
          <w:sz w:val="20"/>
          <w:szCs w:val="20"/>
        </w:rPr>
      </w:pPr>
      <w:r w:rsidRPr="00B37AD5">
        <w:rPr>
          <w:rFonts w:asciiTheme="minorHAnsi" w:hAnsiTheme="minorHAnsi" w:cstheme="minorHAnsi"/>
          <w:color w:val="000000"/>
          <w:sz w:val="20"/>
          <w:szCs w:val="20"/>
        </w:rPr>
        <w:t>the sum of $500.</w:t>
      </w:r>
    </w:p>
    <w:p w14:paraId="6B1E1548" w14:textId="77777777" w:rsidR="00065E28" w:rsidRPr="00B37AD5" w:rsidRDefault="00065E28" w:rsidP="001801A6">
      <w:pPr>
        <w:tabs>
          <w:tab w:val="left" w:pos="2340"/>
          <w:tab w:val="right" w:pos="9720"/>
        </w:tabs>
        <w:ind w:right="5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Whichever is lesser</w:t>
      </w:r>
    </w:p>
    <w:p w14:paraId="7C234A16" w14:textId="77777777" w:rsidR="00065E28" w:rsidRPr="00B37AD5" w:rsidRDefault="00065E28" w:rsidP="001801A6">
      <w:pPr>
        <w:tabs>
          <w:tab w:val="left" w:pos="2340"/>
          <w:tab w:val="right" w:pos="9720"/>
        </w:tabs>
        <w:ind w:right="56"/>
        <w:jc w:val="both"/>
        <w:rPr>
          <w:rFonts w:asciiTheme="minorHAnsi" w:hAnsiTheme="minorHAnsi" w:cstheme="minorHAnsi"/>
          <w:color w:val="000000"/>
          <w:sz w:val="20"/>
          <w:szCs w:val="20"/>
        </w:rPr>
      </w:pPr>
    </w:p>
    <w:p w14:paraId="70DE3396" w14:textId="6DFBD7C3" w:rsidR="00065E28" w:rsidRPr="00B37AD5" w:rsidRDefault="00065E28" w:rsidP="001801A6">
      <w:pPr>
        <w:tabs>
          <w:tab w:val="left" w:pos="2340"/>
          <w:tab w:val="right" w:pos="9720"/>
        </w:tabs>
        <w:ind w:right="56"/>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 xml:space="preserve">Students must provide the </w:t>
      </w:r>
      <w:r w:rsidR="009F5E8F">
        <w:rPr>
          <w:rFonts w:asciiTheme="minorHAnsi" w:hAnsiTheme="minorHAnsi" w:cstheme="minorHAnsi"/>
          <w:color w:val="000000"/>
          <w:sz w:val="20"/>
          <w:szCs w:val="20"/>
        </w:rPr>
        <w:t>College</w:t>
      </w:r>
      <w:r w:rsidRPr="00B37AD5">
        <w:rPr>
          <w:rFonts w:asciiTheme="minorHAnsi" w:hAnsiTheme="minorHAnsi" w:cstheme="minorHAnsi"/>
          <w:color w:val="000000"/>
          <w:sz w:val="20"/>
          <w:szCs w:val="20"/>
        </w:rPr>
        <w:t xml:space="preserve"> with substantiated evidence of their student visa refusal.</w:t>
      </w:r>
    </w:p>
    <w:p w14:paraId="176DFC9A" w14:textId="77777777" w:rsidR="00065E28" w:rsidRPr="00B37AD5" w:rsidRDefault="00065E28" w:rsidP="001801A6">
      <w:pPr>
        <w:spacing w:before="120" w:after="40"/>
        <w:ind w:left="34" w:right="56"/>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If an international student currently in Australia has their student visa application refused by the Department of Home Affairs (DHA) after the commencement of their studies; refund will be calculated as follows:</w:t>
      </w:r>
    </w:p>
    <w:p w14:paraId="71806434" w14:textId="77777777" w:rsidR="00065E28" w:rsidRPr="00B37AD5" w:rsidRDefault="00065E28" w:rsidP="001801A6">
      <w:pPr>
        <w:ind w:left="34" w:right="231"/>
        <w:jc w:val="both"/>
        <w:rPr>
          <w:rFonts w:asciiTheme="minorHAnsi" w:hAnsiTheme="minorHAnsi" w:cstheme="minorHAnsi"/>
          <w:i/>
          <w:color w:val="000000"/>
          <w:sz w:val="20"/>
          <w:szCs w:val="20"/>
        </w:rPr>
      </w:pPr>
      <w:r w:rsidRPr="00B37AD5">
        <w:rPr>
          <w:rFonts w:asciiTheme="minorHAnsi" w:hAnsiTheme="minorHAnsi" w:cstheme="minorHAnsi"/>
          <w:i/>
          <w:color w:val="000000"/>
          <w:sz w:val="20"/>
          <w:szCs w:val="20"/>
        </w:rPr>
        <w:t>The refund amount = weekly tuition fee x the number of weeks in the default period</w:t>
      </w:r>
    </w:p>
    <w:p w14:paraId="65910AEF" w14:textId="77777777" w:rsidR="00065E28" w:rsidRPr="00B37AD5" w:rsidRDefault="00065E28" w:rsidP="001801A6">
      <w:pPr>
        <w:ind w:left="34" w:right="231"/>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a. The weekly tuition fee = total tuition fee for the course / number of calendar days in the course x 7. This amount is rounded up to the nearest whole dollar.</w:t>
      </w:r>
    </w:p>
    <w:p w14:paraId="085D7055" w14:textId="77777777" w:rsidR="00065E28" w:rsidRPr="00B37AD5" w:rsidRDefault="00065E28" w:rsidP="001801A6">
      <w:pPr>
        <w:ind w:right="231"/>
        <w:jc w:val="both"/>
        <w:rPr>
          <w:rFonts w:asciiTheme="minorHAnsi" w:hAnsiTheme="minorHAnsi" w:cstheme="minorHAnsi"/>
          <w:color w:val="000000"/>
          <w:sz w:val="20"/>
          <w:szCs w:val="20"/>
        </w:rPr>
      </w:pPr>
    </w:p>
    <w:p w14:paraId="03AB29E0" w14:textId="77777777" w:rsidR="00065E28" w:rsidRPr="00B37AD5" w:rsidRDefault="00065E28" w:rsidP="001801A6">
      <w:pPr>
        <w:ind w:right="231"/>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b. Weeks in default period: number of calendar days from the default day to the end of the period to which the payment relates/7</w:t>
      </w:r>
    </w:p>
    <w:p w14:paraId="5872244E" w14:textId="77777777" w:rsidR="00065E28" w:rsidRPr="00B37AD5" w:rsidRDefault="00065E28" w:rsidP="001801A6">
      <w:pPr>
        <w:ind w:right="231"/>
        <w:jc w:val="both"/>
        <w:rPr>
          <w:rFonts w:asciiTheme="minorHAnsi" w:hAnsiTheme="minorHAnsi" w:cstheme="minorHAnsi"/>
          <w:color w:val="000000"/>
          <w:sz w:val="20"/>
          <w:szCs w:val="20"/>
        </w:rPr>
      </w:pPr>
      <w:r w:rsidRPr="00B37AD5">
        <w:rPr>
          <w:rFonts w:asciiTheme="minorHAnsi" w:hAnsiTheme="minorHAnsi" w:cstheme="minorHAnsi"/>
          <w:color w:val="000000"/>
          <w:sz w:val="20"/>
          <w:szCs w:val="20"/>
        </w:rPr>
        <w:t>or</w:t>
      </w:r>
    </w:p>
    <w:p w14:paraId="2DE7AB70" w14:textId="4B14EDF3" w:rsidR="00065E28" w:rsidRPr="00B37AD5" w:rsidRDefault="00065E28" w:rsidP="001801A6">
      <w:pPr>
        <w:tabs>
          <w:tab w:val="left" w:pos="1134"/>
        </w:tabs>
        <w:ind w:right="373"/>
        <w:jc w:val="both"/>
        <w:rPr>
          <w:rFonts w:asciiTheme="minorHAnsi" w:hAnsiTheme="minorHAnsi" w:cstheme="minorHAnsi"/>
          <w:sz w:val="20"/>
          <w:szCs w:val="20"/>
        </w:rPr>
      </w:pPr>
      <w:r w:rsidRPr="00B37AD5">
        <w:rPr>
          <w:rFonts w:asciiTheme="minorHAnsi" w:hAnsiTheme="minorHAnsi" w:cstheme="minorHAnsi"/>
          <w:sz w:val="20"/>
          <w:szCs w:val="20"/>
        </w:rPr>
        <w:t xml:space="preserve">The number of weeks in the default period = the number of weeks (i.e. calendar days divided by 7, rounded up to the nearest whole number) in the unexpired portion of the course after the default day, in relation to which </w:t>
      </w:r>
      <w:r w:rsidR="00C63A48">
        <w:rPr>
          <w:rFonts w:asciiTheme="minorHAnsi" w:hAnsiTheme="minorHAnsi" w:cstheme="minorHAnsi"/>
          <w:sz w:val="20"/>
          <w:szCs w:val="20"/>
        </w:rPr>
        <w:t>Melbourne Trades College</w:t>
      </w:r>
      <w:r w:rsidRPr="00B37AD5">
        <w:rPr>
          <w:rFonts w:asciiTheme="minorHAnsi" w:hAnsiTheme="minorHAnsi" w:cstheme="minorHAnsi"/>
          <w:sz w:val="20"/>
          <w:szCs w:val="20"/>
        </w:rPr>
        <w:t xml:space="preserve"> has received tuition fees. </w:t>
      </w:r>
    </w:p>
    <w:p w14:paraId="2BA8BF21" w14:textId="19057098" w:rsidR="00065E28" w:rsidRPr="00B37AD5" w:rsidRDefault="00065E28" w:rsidP="001801A6">
      <w:pPr>
        <w:ind w:left="34" w:right="231"/>
        <w:jc w:val="both"/>
        <w:rPr>
          <w:rFonts w:asciiTheme="minorHAnsi" w:hAnsiTheme="minorHAnsi" w:cstheme="minorHAnsi"/>
          <w:sz w:val="20"/>
          <w:szCs w:val="20"/>
        </w:rPr>
      </w:pPr>
      <w:r w:rsidRPr="00B37AD5">
        <w:rPr>
          <w:rFonts w:asciiTheme="minorHAnsi" w:hAnsiTheme="minorHAnsi" w:cstheme="minorHAnsi"/>
          <w:sz w:val="20"/>
          <w:szCs w:val="20"/>
        </w:rPr>
        <w:t xml:space="preserve">If </w:t>
      </w:r>
      <w:r w:rsidR="00C63A48">
        <w:rPr>
          <w:rFonts w:asciiTheme="minorHAnsi" w:hAnsiTheme="minorHAnsi" w:cstheme="minorHAnsi"/>
          <w:sz w:val="20"/>
          <w:szCs w:val="20"/>
        </w:rPr>
        <w:t>Melbourne Trades College</w:t>
      </w:r>
      <w:r w:rsidRPr="00B37AD5">
        <w:rPr>
          <w:rFonts w:asciiTheme="minorHAnsi" w:hAnsiTheme="minorHAnsi" w:cstheme="minorHAnsi"/>
          <w:sz w:val="20"/>
          <w:szCs w:val="20"/>
        </w:rPr>
        <w:t xml:space="preserve"> has only received an </w:t>
      </w:r>
      <w:r w:rsidR="00693995" w:rsidRPr="00B37AD5">
        <w:rPr>
          <w:rFonts w:asciiTheme="minorHAnsi" w:hAnsiTheme="minorHAnsi" w:cstheme="minorHAnsi"/>
          <w:sz w:val="20"/>
          <w:szCs w:val="20"/>
        </w:rPr>
        <w:t>instalment</w:t>
      </w:r>
      <w:r w:rsidRPr="00B37AD5">
        <w:rPr>
          <w:rFonts w:asciiTheme="minorHAnsi" w:hAnsiTheme="minorHAnsi" w:cstheme="minorHAnsi"/>
          <w:sz w:val="20"/>
          <w:szCs w:val="20"/>
        </w:rPr>
        <w:t xml:space="preserve"> of tuition fees for part of the course, the weeks in default period would be the number of weeks between the default day and the end of the part of the course to which the </w:t>
      </w:r>
      <w:r w:rsidR="00693995" w:rsidRPr="00B37AD5">
        <w:rPr>
          <w:rFonts w:asciiTheme="minorHAnsi" w:hAnsiTheme="minorHAnsi" w:cstheme="minorHAnsi"/>
          <w:sz w:val="20"/>
          <w:szCs w:val="20"/>
        </w:rPr>
        <w:t>instalment</w:t>
      </w:r>
      <w:r w:rsidRPr="00B37AD5">
        <w:rPr>
          <w:rFonts w:asciiTheme="minorHAnsi" w:hAnsiTheme="minorHAnsi" w:cstheme="minorHAnsi"/>
          <w:sz w:val="20"/>
          <w:szCs w:val="20"/>
        </w:rPr>
        <w:t xml:space="preserve"> relates.</w:t>
      </w:r>
    </w:p>
    <w:p w14:paraId="03B92DDB" w14:textId="77777777" w:rsidR="00065E28" w:rsidRPr="00B37AD5" w:rsidRDefault="00065E28" w:rsidP="001801A6">
      <w:pPr>
        <w:tabs>
          <w:tab w:val="left" w:pos="2340"/>
          <w:tab w:val="right" w:pos="9720"/>
        </w:tabs>
        <w:ind w:right="231"/>
        <w:jc w:val="both"/>
        <w:rPr>
          <w:rFonts w:asciiTheme="minorHAnsi" w:hAnsiTheme="minorHAnsi" w:cstheme="minorHAnsi"/>
          <w:sz w:val="20"/>
          <w:szCs w:val="20"/>
        </w:rPr>
      </w:pPr>
      <w:r w:rsidRPr="00B37AD5">
        <w:rPr>
          <w:rFonts w:asciiTheme="minorHAnsi" w:hAnsiTheme="minorHAnsi" w:cstheme="minorHAnsi"/>
          <w:sz w:val="20"/>
          <w:szCs w:val="20"/>
        </w:rPr>
        <w:t>If the number of weeks calculated is not a whole number, round the number up to the nearest whole number.</w:t>
      </w:r>
    </w:p>
    <w:p w14:paraId="7220EE5E" w14:textId="77777777" w:rsidR="00065E28" w:rsidRPr="00B37AD5" w:rsidRDefault="00065E28" w:rsidP="001801A6">
      <w:pPr>
        <w:tabs>
          <w:tab w:val="left" w:pos="2340"/>
          <w:tab w:val="right" w:pos="9720"/>
        </w:tabs>
        <w:ind w:right="231"/>
        <w:jc w:val="both"/>
        <w:rPr>
          <w:rFonts w:asciiTheme="minorHAnsi" w:hAnsiTheme="minorHAnsi" w:cstheme="minorHAnsi"/>
          <w:sz w:val="20"/>
          <w:szCs w:val="20"/>
        </w:rPr>
      </w:pPr>
      <w:r w:rsidRPr="00B37AD5">
        <w:rPr>
          <w:rFonts w:asciiTheme="minorHAnsi" w:hAnsiTheme="minorHAnsi" w:cstheme="minorHAnsi"/>
          <w:sz w:val="20"/>
          <w:szCs w:val="20"/>
        </w:rPr>
        <w:t xml:space="preserve">No refunds will be granted where an international student currently in Australia has their student visa cancelled by the </w:t>
      </w:r>
      <w:r w:rsidRPr="00B37AD5">
        <w:rPr>
          <w:rFonts w:asciiTheme="minorHAnsi" w:hAnsiTheme="minorHAnsi" w:cstheme="minorHAnsi"/>
          <w:color w:val="000000"/>
          <w:sz w:val="20"/>
          <w:szCs w:val="20"/>
        </w:rPr>
        <w:t xml:space="preserve">Department of Home Affairs (DHA) </w:t>
      </w:r>
      <w:r w:rsidRPr="00B37AD5">
        <w:rPr>
          <w:rFonts w:asciiTheme="minorHAnsi" w:hAnsiTheme="minorHAnsi" w:cstheme="minorHAnsi"/>
          <w:sz w:val="20"/>
          <w:szCs w:val="20"/>
        </w:rPr>
        <w:t>for a breach of visa conditions.</w:t>
      </w:r>
    </w:p>
    <w:p w14:paraId="746574BF" w14:textId="77777777" w:rsidR="00065E28" w:rsidRPr="00B37AD5" w:rsidRDefault="00065E28" w:rsidP="001801A6">
      <w:pPr>
        <w:tabs>
          <w:tab w:val="left" w:pos="2340"/>
          <w:tab w:val="right" w:pos="9720"/>
        </w:tabs>
        <w:ind w:right="231"/>
        <w:jc w:val="both"/>
        <w:rPr>
          <w:rFonts w:asciiTheme="minorHAnsi" w:hAnsiTheme="minorHAnsi" w:cstheme="minorHAnsi"/>
          <w:color w:val="000000"/>
          <w:sz w:val="20"/>
          <w:szCs w:val="20"/>
        </w:rPr>
      </w:pPr>
    </w:p>
    <w:p w14:paraId="733CB31A" w14:textId="77777777" w:rsidR="00065E28" w:rsidRPr="00B37AD5" w:rsidRDefault="00065E28" w:rsidP="001801A6">
      <w:pPr>
        <w:widowControl w:val="0"/>
        <w:numPr>
          <w:ilvl w:val="0"/>
          <w:numId w:val="126"/>
        </w:numPr>
        <w:tabs>
          <w:tab w:val="left" w:pos="360"/>
          <w:tab w:val="left" w:pos="3968"/>
          <w:tab w:val="left" w:pos="4535"/>
          <w:tab w:val="left" w:pos="5102"/>
          <w:tab w:val="left" w:pos="5669"/>
          <w:tab w:val="left" w:pos="6236"/>
          <w:tab w:val="left" w:pos="6803"/>
        </w:tabs>
        <w:suppressAutoHyphens w:val="0"/>
        <w:ind w:left="0" w:right="231" w:firstLine="0"/>
        <w:jc w:val="both"/>
        <w:rPr>
          <w:rFonts w:asciiTheme="minorHAnsi" w:hAnsiTheme="minorHAnsi" w:cstheme="minorHAnsi"/>
          <w:b/>
          <w:bCs/>
          <w:caps/>
          <w:color w:val="000000" w:themeColor="text1"/>
          <w:sz w:val="20"/>
          <w:szCs w:val="20"/>
        </w:rPr>
      </w:pPr>
      <w:r w:rsidRPr="00B37AD5">
        <w:rPr>
          <w:rFonts w:asciiTheme="minorHAnsi" w:hAnsiTheme="minorHAnsi" w:cstheme="minorHAnsi"/>
          <w:b/>
          <w:bCs/>
          <w:caps/>
          <w:color w:val="000000" w:themeColor="text1"/>
          <w:sz w:val="20"/>
          <w:szCs w:val="20"/>
        </w:rPr>
        <w:t>PROVIDER Default</w:t>
      </w:r>
    </w:p>
    <w:p w14:paraId="7AAFE60D" w14:textId="77777777" w:rsidR="00716230" w:rsidRPr="00B37AD5" w:rsidRDefault="00716230" w:rsidP="001801A6">
      <w:pPr>
        <w:widowControl w:val="0"/>
        <w:tabs>
          <w:tab w:val="left" w:pos="360"/>
          <w:tab w:val="left" w:pos="3968"/>
          <w:tab w:val="left" w:pos="4535"/>
          <w:tab w:val="left" w:pos="5102"/>
          <w:tab w:val="left" w:pos="5669"/>
          <w:tab w:val="left" w:pos="6236"/>
          <w:tab w:val="left" w:pos="6803"/>
        </w:tabs>
        <w:suppressAutoHyphens w:val="0"/>
        <w:ind w:right="231"/>
        <w:jc w:val="both"/>
        <w:rPr>
          <w:rFonts w:asciiTheme="minorHAnsi" w:hAnsiTheme="minorHAnsi" w:cstheme="minorHAnsi"/>
          <w:b/>
          <w:bCs/>
          <w:caps/>
          <w:color w:val="000000" w:themeColor="text1"/>
          <w:sz w:val="20"/>
          <w:szCs w:val="20"/>
        </w:rPr>
      </w:pPr>
    </w:p>
    <w:p w14:paraId="4919796F" w14:textId="6FDBF588" w:rsidR="00065E28" w:rsidRPr="00B37AD5" w:rsidRDefault="00065E28" w:rsidP="001801A6">
      <w:pPr>
        <w:numPr>
          <w:ilvl w:val="0"/>
          <w:numId w:val="130"/>
        </w:numPr>
        <w:tabs>
          <w:tab w:val="left" w:pos="1418"/>
          <w:tab w:val="left" w:pos="2340"/>
          <w:tab w:val="right" w:pos="9720"/>
        </w:tabs>
        <w:suppressAutoHyphens w:val="0"/>
        <w:ind w:left="567" w:right="231" w:hanging="141"/>
        <w:jc w:val="both"/>
        <w:rPr>
          <w:rFonts w:asciiTheme="minorHAnsi" w:hAnsiTheme="minorHAnsi" w:cstheme="minorHAnsi"/>
          <w:sz w:val="20"/>
          <w:szCs w:val="20"/>
        </w:rPr>
      </w:pPr>
      <w:r w:rsidRPr="00B37AD5">
        <w:rPr>
          <w:rFonts w:asciiTheme="minorHAnsi" w:hAnsiTheme="minorHAnsi" w:cstheme="minorHAnsi"/>
          <w:sz w:val="20"/>
          <w:szCs w:val="20"/>
        </w:rPr>
        <w:t xml:space="preserve">In the unlikely event that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is unable to start or deliver the course (known as provider default), the student can choose to accept either:</w:t>
      </w:r>
    </w:p>
    <w:p w14:paraId="715462C6" w14:textId="77777777" w:rsidR="00065E28" w:rsidRPr="00B37AD5" w:rsidRDefault="00065E28" w:rsidP="001801A6">
      <w:pPr>
        <w:widowControl w:val="0"/>
        <w:numPr>
          <w:ilvl w:val="0"/>
          <w:numId w:val="131"/>
        </w:numPr>
        <w:tabs>
          <w:tab w:val="left" w:pos="1418"/>
        </w:tabs>
        <w:suppressAutoHyphens w:val="0"/>
        <w:ind w:left="567" w:right="231" w:hanging="141"/>
        <w:jc w:val="both"/>
        <w:rPr>
          <w:rFonts w:asciiTheme="minorHAnsi" w:hAnsiTheme="minorHAnsi" w:cstheme="minorHAnsi"/>
          <w:i/>
          <w:sz w:val="20"/>
          <w:szCs w:val="20"/>
        </w:rPr>
      </w:pPr>
      <w:r w:rsidRPr="00B37AD5">
        <w:rPr>
          <w:rFonts w:asciiTheme="minorHAnsi" w:hAnsiTheme="minorHAnsi" w:cstheme="minorHAnsi"/>
          <w:i/>
          <w:sz w:val="20"/>
          <w:szCs w:val="20"/>
        </w:rPr>
        <w:t>A refund of course fees, which will be issued to the student within 14 days.</w:t>
      </w:r>
    </w:p>
    <w:p w14:paraId="4D5E42C2" w14:textId="6D55CB62" w:rsidR="00065E28" w:rsidRPr="00B37AD5" w:rsidRDefault="00065E28" w:rsidP="001801A6">
      <w:pPr>
        <w:widowControl w:val="0"/>
        <w:numPr>
          <w:ilvl w:val="0"/>
          <w:numId w:val="131"/>
        </w:numPr>
        <w:tabs>
          <w:tab w:val="left" w:pos="1418"/>
        </w:tabs>
        <w:suppressAutoHyphens w:val="0"/>
        <w:ind w:left="567" w:right="231" w:hanging="141"/>
        <w:jc w:val="both"/>
        <w:rPr>
          <w:rFonts w:asciiTheme="minorHAnsi" w:hAnsiTheme="minorHAnsi" w:cstheme="minorHAnsi"/>
          <w:sz w:val="20"/>
          <w:szCs w:val="20"/>
        </w:rPr>
      </w:pPr>
      <w:r w:rsidRPr="00B37AD5">
        <w:rPr>
          <w:rFonts w:asciiTheme="minorHAnsi" w:hAnsiTheme="minorHAnsi" w:cstheme="minorHAnsi"/>
          <w:sz w:val="20"/>
          <w:szCs w:val="20"/>
        </w:rPr>
        <w:t xml:space="preserve">Or be placed in an alternative course with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or another provider. If the student chooses this option, they must sign a new written agreement to indicate that they have accepted the placement.</w:t>
      </w:r>
    </w:p>
    <w:p w14:paraId="3433FDFE" w14:textId="05E491D5" w:rsidR="00065E28" w:rsidRPr="00B37AD5" w:rsidRDefault="00065E28" w:rsidP="001801A6">
      <w:pPr>
        <w:numPr>
          <w:ilvl w:val="0"/>
          <w:numId w:val="130"/>
        </w:numPr>
        <w:tabs>
          <w:tab w:val="left" w:pos="1418"/>
          <w:tab w:val="left" w:pos="2340"/>
          <w:tab w:val="right" w:pos="9720"/>
        </w:tabs>
        <w:suppressAutoHyphens w:val="0"/>
        <w:ind w:left="567" w:right="231" w:hanging="141"/>
        <w:jc w:val="both"/>
        <w:rPr>
          <w:rFonts w:asciiTheme="minorHAnsi" w:hAnsiTheme="minorHAnsi" w:cstheme="minorHAnsi"/>
          <w:sz w:val="20"/>
          <w:szCs w:val="20"/>
        </w:rPr>
      </w:pPr>
      <w:r w:rsidRPr="00B37AD5">
        <w:rPr>
          <w:rFonts w:asciiTheme="minorHAnsi" w:hAnsiTheme="minorHAnsi" w:cstheme="minorHAnsi"/>
          <w:sz w:val="20"/>
          <w:szCs w:val="20"/>
        </w:rPr>
        <w:t xml:space="preserve">If the student chooses to receive a refund of course fees,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will calculate the unspent portion of tuition fees paid to date (i.e. tuition fees the student has paid for, but which has not been delivered by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The refund will be paid within 14 working days after the cessation of the course. </w:t>
      </w:r>
    </w:p>
    <w:p w14:paraId="49A3DA3B" w14:textId="28AD3E7B" w:rsidR="00065E28" w:rsidRPr="00B37AD5" w:rsidRDefault="00065E28" w:rsidP="001801A6">
      <w:pPr>
        <w:numPr>
          <w:ilvl w:val="0"/>
          <w:numId w:val="130"/>
        </w:numPr>
        <w:tabs>
          <w:tab w:val="left" w:pos="1418"/>
          <w:tab w:val="left" w:pos="2340"/>
          <w:tab w:val="right" w:pos="9720"/>
        </w:tabs>
        <w:suppressAutoHyphens w:val="0"/>
        <w:ind w:left="567" w:right="231" w:hanging="141"/>
        <w:jc w:val="both"/>
        <w:rPr>
          <w:rFonts w:asciiTheme="minorHAnsi" w:hAnsiTheme="minorHAnsi" w:cstheme="minorHAnsi"/>
          <w:sz w:val="20"/>
          <w:szCs w:val="20"/>
        </w:rPr>
      </w:pPr>
      <w:r w:rsidRPr="00B37AD5">
        <w:rPr>
          <w:rFonts w:asciiTheme="minorHAnsi" w:hAnsiTheme="minorHAnsi" w:cstheme="minorHAnsi"/>
          <w:sz w:val="20"/>
          <w:szCs w:val="20"/>
        </w:rPr>
        <w:t xml:space="preserve">If the </w:t>
      </w:r>
      <w:r w:rsidR="009F5E8F">
        <w:rPr>
          <w:rFonts w:asciiTheme="minorHAnsi" w:hAnsiTheme="minorHAnsi" w:cstheme="minorHAnsi"/>
          <w:sz w:val="20"/>
          <w:szCs w:val="20"/>
        </w:rPr>
        <w:t>college</w:t>
      </w:r>
      <w:r w:rsidRPr="00B37AD5">
        <w:rPr>
          <w:rFonts w:asciiTheme="minorHAnsi" w:hAnsiTheme="minorHAnsi" w:cstheme="minorHAnsi"/>
          <w:sz w:val="20"/>
          <w:szCs w:val="20"/>
        </w:rPr>
        <w:t xml:space="preserve"> is unable to provide a refund or place the student in an alternative course, the TPS will provide the student with options for suitable alternative courses (if any such courses are available), or if this is not possible, the student will be eligible for a refund as calculated by the TPS Director.</w:t>
      </w:r>
    </w:p>
    <w:p w14:paraId="2DF7E4EC" w14:textId="77777777" w:rsidR="00065E28" w:rsidRPr="00B37AD5" w:rsidRDefault="00065E28" w:rsidP="001801A6">
      <w:pPr>
        <w:tabs>
          <w:tab w:val="left" w:pos="1701"/>
          <w:tab w:val="left" w:pos="2340"/>
          <w:tab w:val="right" w:pos="9720"/>
        </w:tabs>
        <w:ind w:left="1561"/>
        <w:jc w:val="both"/>
        <w:rPr>
          <w:rFonts w:asciiTheme="minorHAnsi" w:hAnsiTheme="minorHAnsi" w:cstheme="minorHAnsi"/>
          <w:sz w:val="20"/>
          <w:szCs w:val="20"/>
        </w:rPr>
      </w:pPr>
    </w:p>
    <w:p w14:paraId="1A160342" w14:textId="77777777" w:rsidR="00065E28" w:rsidRPr="00B37AD5" w:rsidRDefault="00065E28" w:rsidP="001801A6">
      <w:pPr>
        <w:tabs>
          <w:tab w:val="left" w:pos="2340"/>
          <w:tab w:val="right" w:pos="9720"/>
        </w:tabs>
        <w:jc w:val="both"/>
        <w:rPr>
          <w:rFonts w:asciiTheme="minorHAnsi" w:hAnsiTheme="minorHAnsi" w:cstheme="minorHAnsi"/>
          <w:color w:val="000000" w:themeColor="text1"/>
          <w:sz w:val="20"/>
          <w:szCs w:val="20"/>
        </w:rPr>
      </w:pPr>
    </w:p>
    <w:p w14:paraId="5987C66E" w14:textId="77777777" w:rsidR="00065E28" w:rsidRPr="00B37AD5" w:rsidRDefault="00065E28" w:rsidP="001801A6">
      <w:pPr>
        <w:keepNext/>
        <w:keepLines/>
        <w:numPr>
          <w:ilvl w:val="0"/>
          <w:numId w:val="132"/>
        </w:numPr>
        <w:suppressAutoHyphens w:val="0"/>
        <w:ind w:left="567" w:hanging="141"/>
        <w:jc w:val="both"/>
        <w:rPr>
          <w:rFonts w:asciiTheme="minorHAnsi" w:hAnsiTheme="minorHAnsi" w:cstheme="minorHAnsi"/>
          <w:b/>
          <w:bCs/>
          <w:caps/>
          <w:sz w:val="20"/>
          <w:szCs w:val="20"/>
        </w:rPr>
      </w:pPr>
      <w:r w:rsidRPr="00B37AD5">
        <w:rPr>
          <w:rFonts w:asciiTheme="minorHAnsi" w:hAnsiTheme="minorHAnsi" w:cstheme="minorHAnsi"/>
          <w:b/>
          <w:bCs/>
          <w:caps/>
          <w:sz w:val="20"/>
          <w:szCs w:val="20"/>
        </w:rPr>
        <w:t>REFUND PROCESS</w:t>
      </w:r>
    </w:p>
    <w:p w14:paraId="48D4406E" w14:textId="77777777" w:rsidR="00065E28" w:rsidRPr="00B37AD5" w:rsidRDefault="00065E28" w:rsidP="001801A6">
      <w:pPr>
        <w:keepNext/>
        <w:keepLines/>
        <w:ind w:left="851"/>
        <w:jc w:val="both"/>
        <w:rPr>
          <w:rFonts w:asciiTheme="minorHAnsi" w:hAnsiTheme="minorHAnsi" w:cstheme="minorHAnsi"/>
          <w:b/>
          <w:bCs/>
          <w:caps/>
          <w:sz w:val="20"/>
          <w:szCs w:val="20"/>
        </w:rPr>
      </w:pPr>
    </w:p>
    <w:p w14:paraId="11B886F8" w14:textId="77777777" w:rsidR="00065E28" w:rsidRPr="00B37AD5" w:rsidRDefault="00065E28" w:rsidP="001801A6">
      <w:pPr>
        <w:numPr>
          <w:ilvl w:val="1"/>
          <w:numId w:val="133"/>
        </w:numPr>
        <w:tabs>
          <w:tab w:val="right" w:pos="567"/>
        </w:tabs>
        <w:suppressAutoHyphens w:val="0"/>
        <w:ind w:left="567" w:right="231" w:hanging="283"/>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 xml:space="preserve">The Student must apply for refund using the </w:t>
      </w:r>
      <w:r w:rsidRPr="00B37AD5">
        <w:rPr>
          <w:rFonts w:asciiTheme="minorHAnsi" w:hAnsiTheme="minorHAnsi" w:cstheme="minorHAnsi"/>
          <w:i/>
          <w:iCs/>
          <w:color w:val="000000" w:themeColor="text1"/>
          <w:sz w:val="20"/>
          <w:szCs w:val="20"/>
        </w:rPr>
        <w:t>Refund Form</w:t>
      </w:r>
      <w:r w:rsidRPr="00B37AD5">
        <w:rPr>
          <w:rFonts w:asciiTheme="minorHAnsi" w:hAnsiTheme="minorHAnsi" w:cstheme="minorHAnsi"/>
          <w:color w:val="000000" w:themeColor="text1"/>
          <w:sz w:val="20"/>
          <w:szCs w:val="20"/>
        </w:rPr>
        <w:t xml:space="preserve"> available on the website or from the reception, along with the evidence and supporting documents. Such documents may include, but are not limited to:</w:t>
      </w:r>
    </w:p>
    <w:p w14:paraId="6F1E84C0" w14:textId="323EE4C2" w:rsidR="00065E28" w:rsidRPr="00B37AD5" w:rsidRDefault="00065E28" w:rsidP="001801A6">
      <w:pPr>
        <w:pStyle w:val="ListParagraph"/>
        <w:numPr>
          <w:ilvl w:val="2"/>
          <w:numId w:val="131"/>
        </w:numPr>
        <w:tabs>
          <w:tab w:val="left" w:pos="1491"/>
          <w:tab w:val="right" w:pos="9720"/>
        </w:tabs>
        <w:suppressAutoHyphens w:val="0"/>
        <w:ind w:left="567" w:hanging="425"/>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 xml:space="preserve">a completed refund application form provided by the </w:t>
      </w:r>
      <w:r w:rsidR="009F5E8F">
        <w:rPr>
          <w:rFonts w:asciiTheme="minorHAnsi" w:hAnsiTheme="minorHAnsi" w:cstheme="minorHAnsi"/>
          <w:color w:val="000000" w:themeColor="text1"/>
          <w:sz w:val="20"/>
          <w:szCs w:val="20"/>
        </w:rPr>
        <w:t>college</w:t>
      </w:r>
    </w:p>
    <w:p w14:paraId="00D79D7C" w14:textId="77777777" w:rsidR="00065E28" w:rsidRPr="00B37AD5" w:rsidRDefault="00065E28" w:rsidP="001801A6">
      <w:pPr>
        <w:pStyle w:val="ListParagraph"/>
        <w:numPr>
          <w:ilvl w:val="2"/>
          <w:numId w:val="131"/>
        </w:numPr>
        <w:tabs>
          <w:tab w:val="left" w:pos="1491"/>
          <w:tab w:val="right" w:pos="9720"/>
        </w:tabs>
        <w:suppressAutoHyphens w:val="0"/>
        <w:ind w:left="567" w:hanging="425"/>
        <w:jc w:val="both"/>
        <w:rPr>
          <w:rFonts w:asciiTheme="minorHAnsi" w:hAnsiTheme="minorHAnsi" w:cstheme="minorHAnsi"/>
          <w:color w:val="000000" w:themeColor="text1"/>
          <w:sz w:val="20"/>
          <w:szCs w:val="20"/>
        </w:rPr>
      </w:pPr>
      <w:r w:rsidRPr="00B37AD5">
        <w:rPr>
          <w:rFonts w:asciiTheme="minorHAnsi" w:hAnsiTheme="minorHAnsi" w:cstheme="minorHAnsi"/>
          <w:color w:val="000000"/>
          <w:sz w:val="20"/>
          <w:szCs w:val="20"/>
        </w:rPr>
        <w:t xml:space="preserve">a letter from DHA advising of a rejection of the student visa application or a refusal to extend a student visa, </w:t>
      </w:r>
    </w:p>
    <w:p w14:paraId="6AC14887" w14:textId="77777777" w:rsidR="00065E28" w:rsidRPr="00B37AD5" w:rsidRDefault="00065E28" w:rsidP="001801A6">
      <w:pPr>
        <w:pStyle w:val="ListParagraph"/>
        <w:numPr>
          <w:ilvl w:val="2"/>
          <w:numId w:val="131"/>
        </w:numPr>
        <w:tabs>
          <w:tab w:val="left" w:pos="1491"/>
          <w:tab w:val="right" w:pos="9720"/>
        </w:tabs>
        <w:suppressAutoHyphens w:val="0"/>
        <w:ind w:left="567" w:hanging="425"/>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Proof of extenuating circumstances of a compassionate nature.</w:t>
      </w:r>
    </w:p>
    <w:p w14:paraId="140862E0" w14:textId="2FE5970A" w:rsidR="00065E28" w:rsidRPr="00B37AD5" w:rsidRDefault="00065E28" w:rsidP="001801A6">
      <w:pPr>
        <w:pStyle w:val="ListParagraph"/>
        <w:numPr>
          <w:ilvl w:val="1"/>
          <w:numId w:val="133"/>
        </w:numPr>
        <w:tabs>
          <w:tab w:val="right" w:pos="1276"/>
        </w:tabs>
        <w:suppressAutoHyphens w:val="0"/>
        <w:ind w:left="567" w:hanging="567"/>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 xml:space="preserve">Refunds will be made within 20 working days of the receipt of completed refund application form along with the supporting documents by the </w:t>
      </w:r>
      <w:r w:rsidR="009F5E8F">
        <w:rPr>
          <w:rFonts w:asciiTheme="minorHAnsi" w:hAnsiTheme="minorHAnsi" w:cstheme="minorHAnsi"/>
          <w:color w:val="000000" w:themeColor="text1"/>
          <w:sz w:val="20"/>
          <w:szCs w:val="20"/>
        </w:rPr>
        <w:t>college</w:t>
      </w:r>
      <w:r w:rsidRPr="00B37AD5">
        <w:rPr>
          <w:rFonts w:asciiTheme="minorHAnsi" w:hAnsiTheme="minorHAnsi" w:cstheme="minorHAnsi"/>
          <w:color w:val="000000" w:themeColor="text1"/>
          <w:sz w:val="20"/>
          <w:szCs w:val="20"/>
        </w:rPr>
        <w:t xml:space="preserve"> </w:t>
      </w:r>
      <w:r w:rsidRPr="00B37AD5">
        <w:rPr>
          <w:rFonts w:asciiTheme="minorHAnsi" w:hAnsiTheme="minorHAnsi" w:cstheme="minorHAnsi"/>
          <w:i/>
          <w:color w:val="000000" w:themeColor="text1"/>
          <w:sz w:val="20"/>
          <w:szCs w:val="20"/>
        </w:rPr>
        <w:t>(in case of student’s default</w:t>
      </w:r>
      <w:r w:rsidRPr="00B37AD5">
        <w:rPr>
          <w:rFonts w:asciiTheme="minorHAnsi" w:hAnsiTheme="minorHAnsi" w:cstheme="minorHAnsi"/>
          <w:color w:val="000000" w:themeColor="text1"/>
          <w:sz w:val="20"/>
          <w:szCs w:val="20"/>
        </w:rPr>
        <w:t>).</w:t>
      </w:r>
    </w:p>
    <w:p w14:paraId="20C5E5AC" w14:textId="52FC9224" w:rsidR="00065E28" w:rsidRPr="00B37AD5" w:rsidRDefault="00065E28" w:rsidP="001801A6">
      <w:pPr>
        <w:pStyle w:val="ListParagraph"/>
        <w:numPr>
          <w:ilvl w:val="1"/>
          <w:numId w:val="133"/>
        </w:numPr>
        <w:tabs>
          <w:tab w:val="right" w:pos="1276"/>
        </w:tabs>
        <w:suppressAutoHyphens w:val="0"/>
        <w:ind w:left="567" w:hanging="567"/>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 xml:space="preserve">Refunds will be made within 14 working days of the receipt of completed refund application form along with supporting documents by the </w:t>
      </w:r>
      <w:r w:rsidR="009F5E8F">
        <w:rPr>
          <w:rFonts w:asciiTheme="minorHAnsi" w:hAnsiTheme="minorHAnsi" w:cstheme="minorHAnsi"/>
          <w:color w:val="000000" w:themeColor="text1"/>
          <w:sz w:val="20"/>
          <w:szCs w:val="20"/>
        </w:rPr>
        <w:t>college</w:t>
      </w:r>
      <w:r w:rsidRPr="00B37AD5">
        <w:rPr>
          <w:rFonts w:asciiTheme="minorHAnsi" w:hAnsiTheme="minorHAnsi" w:cstheme="minorHAnsi"/>
          <w:color w:val="000000" w:themeColor="text1"/>
          <w:sz w:val="20"/>
          <w:szCs w:val="20"/>
        </w:rPr>
        <w:t xml:space="preserve"> </w:t>
      </w:r>
      <w:r w:rsidRPr="00B37AD5">
        <w:rPr>
          <w:rFonts w:asciiTheme="minorHAnsi" w:hAnsiTheme="minorHAnsi" w:cstheme="minorHAnsi"/>
          <w:i/>
          <w:color w:val="000000" w:themeColor="text1"/>
          <w:sz w:val="20"/>
          <w:szCs w:val="20"/>
        </w:rPr>
        <w:t xml:space="preserve">(in case of </w:t>
      </w:r>
      <w:r w:rsidR="00C63A48">
        <w:rPr>
          <w:rFonts w:asciiTheme="minorHAnsi" w:hAnsiTheme="minorHAnsi" w:cstheme="minorHAnsi"/>
          <w:i/>
          <w:color w:val="000000" w:themeColor="text1"/>
          <w:sz w:val="20"/>
          <w:szCs w:val="20"/>
        </w:rPr>
        <w:t>Melbourne Trades College</w:t>
      </w:r>
      <w:r w:rsidRPr="00B37AD5">
        <w:rPr>
          <w:rFonts w:asciiTheme="minorHAnsi" w:hAnsiTheme="minorHAnsi" w:cstheme="minorHAnsi"/>
          <w:i/>
          <w:color w:val="000000" w:themeColor="text1"/>
          <w:sz w:val="20"/>
          <w:szCs w:val="20"/>
        </w:rPr>
        <w:t xml:space="preserve"> default</w:t>
      </w:r>
      <w:r w:rsidRPr="00B37AD5">
        <w:rPr>
          <w:rFonts w:asciiTheme="minorHAnsi" w:hAnsiTheme="minorHAnsi" w:cstheme="minorHAnsi"/>
          <w:color w:val="000000" w:themeColor="text1"/>
          <w:sz w:val="20"/>
          <w:szCs w:val="20"/>
        </w:rPr>
        <w:t>).</w:t>
      </w:r>
    </w:p>
    <w:p w14:paraId="6308B719" w14:textId="77777777" w:rsidR="00065E28" w:rsidRPr="00B37AD5" w:rsidRDefault="00065E28" w:rsidP="001801A6">
      <w:pPr>
        <w:numPr>
          <w:ilvl w:val="1"/>
          <w:numId w:val="133"/>
        </w:numPr>
        <w:tabs>
          <w:tab w:val="right" w:pos="1276"/>
        </w:tabs>
        <w:suppressAutoHyphens w:val="0"/>
        <w:ind w:left="567" w:hanging="567"/>
        <w:jc w:val="both"/>
        <w:rPr>
          <w:rFonts w:asciiTheme="minorHAnsi" w:hAnsiTheme="minorHAnsi" w:cstheme="minorHAnsi"/>
          <w:color w:val="000000"/>
          <w:sz w:val="20"/>
          <w:szCs w:val="20"/>
        </w:rPr>
      </w:pPr>
      <w:r w:rsidRPr="00B37AD5">
        <w:rPr>
          <w:rFonts w:asciiTheme="minorHAnsi" w:hAnsiTheme="minorHAnsi" w:cstheme="minorHAnsi"/>
          <w:color w:val="000000" w:themeColor="text1"/>
          <w:sz w:val="20"/>
          <w:szCs w:val="20"/>
        </w:rPr>
        <w:t xml:space="preserve">Students can nominate a person(s), other than the overseas student, who can receive a refund in respect of the overseas student identified in the written agreement, consistent with the ESOS Act. </w:t>
      </w:r>
    </w:p>
    <w:p w14:paraId="60651C16" w14:textId="77777777" w:rsidR="00065E28" w:rsidRPr="00B37AD5" w:rsidRDefault="00065E28" w:rsidP="001801A6">
      <w:pPr>
        <w:tabs>
          <w:tab w:val="left" w:pos="2340"/>
          <w:tab w:val="right" w:pos="9720"/>
        </w:tabs>
        <w:ind w:left="360"/>
        <w:jc w:val="both"/>
        <w:rPr>
          <w:rFonts w:asciiTheme="minorHAnsi" w:hAnsiTheme="minorHAnsi" w:cstheme="minorHAnsi"/>
          <w:color w:val="000000"/>
          <w:sz w:val="20"/>
          <w:szCs w:val="20"/>
        </w:rPr>
      </w:pPr>
    </w:p>
    <w:p w14:paraId="21F36850" w14:textId="77777777" w:rsidR="00065E28" w:rsidRPr="00B37AD5" w:rsidRDefault="00065E28" w:rsidP="001801A6">
      <w:pPr>
        <w:keepNext/>
        <w:keepLines/>
        <w:numPr>
          <w:ilvl w:val="0"/>
          <w:numId w:val="132"/>
        </w:numPr>
        <w:suppressAutoHyphens w:val="0"/>
        <w:ind w:left="270" w:hanging="311"/>
        <w:jc w:val="both"/>
        <w:rPr>
          <w:rFonts w:asciiTheme="minorHAnsi" w:hAnsiTheme="minorHAnsi" w:cstheme="minorHAnsi"/>
          <w:caps/>
          <w:sz w:val="20"/>
          <w:szCs w:val="20"/>
        </w:rPr>
      </w:pPr>
      <w:r w:rsidRPr="00B37AD5">
        <w:rPr>
          <w:rFonts w:asciiTheme="minorHAnsi" w:hAnsiTheme="minorHAnsi" w:cstheme="minorHAnsi"/>
          <w:b/>
          <w:bCs/>
          <w:caps/>
          <w:sz w:val="20"/>
          <w:szCs w:val="20"/>
        </w:rPr>
        <w:t>Payment of Refunds</w:t>
      </w:r>
    </w:p>
    <w:p w14:paraId="11F58342" w14:textId="77777777" w:rsidR="00065E28" w:rsidRPr="00B37AD5" w:rsidRDefault="00065E28" w:rsidP="001801A6">
      <w:pPr>
        <w:numPr>
          <w:ilvl w:val="0"/>
          <w:numId w:val="134"/>
        </w:numPr>
        <w:tabs>
          <w:tab w:val="left" w:pos="1276"/>
          <w:tab w:val="right" w:pos="9720"/>
        </w:tabs>
        <w:suppressAutoHyphens w:val="0"/>
        <w:ind w:left="284" w:right="261" w:hanging="284"/>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Refunds will be paid in Australian dollars via bank transfer to the bank account number nominated by the student on the refund application form.</w:t>
      </w:r>
    </w:p>
    <w:p w14:paraId="12B92550" w14:textId="77777777" w:rsidR="00065E28" w:rsidRPr="00B37AD5" w:rsidRDefault="00065E28" w:rsidP="001801A6">
      <w:pPr>
        <w:numPr>
          <w:ilvl w:val="0"/>
          <w:numId w:val="134"/>
        </w:numPr>
        <w:tabs>
          <w:tab w:val="left" w:pos="1276"/>
          <w:tab w:val="right" w:pos="9720"/>
        </w:tabs>
        <w:suppressAutoHyphens w:val="0"/>
        <w:ind w:left="284" w:right="261" w:hanging="284"/>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Refund to International banks will be made in the Australian currency whereby the student will receive refund amount equivalent to Australian dollar exchange rate on the date of transfer.</w:t>
      </w:r>
    </w:p>
    <w:p w14:paraId="63D93997" w14:textId="77777777" w:rsidR="00065E28" w:rsidRPr="00B37AD5" w:rsidRDefault="00065E28" w:rsidP="001801A6">
      <w:pPr>
        <w:tabs>
          <w:tab w:val="left" w:pos="1276"/>
          <w:tab w:val="right" w:pos="9720"/>
        </w:tabs>
        <w:ind w:left="284" w:hanging="284"/>
        <w:jc w:val="both"/>
        <w:outlineLvl w:val="0"/>
        <w:rPr>
          <w:rFonts w:asciiTheme="minorHAnsi" w:hAnsiTheme="minorHAnsi" w:cstheme="minorHAnsi"/>
          <w:b/>
          <w:i/>
          <w:color w:val="000000"/>
          <w:sz w:val="20"/>
          <w:szCs w:val="20"/>
        </w:rPr>
      </w:pPr>
      <w:r w:rsidRPr="00B37AD5">
        <w:rPr>
          <w:rFonts w:asciiTheme="minorHAnsi" w:hAnsiTheme="minorHAnsi" w:cstheme="minorHAnsi"/>
          <w:b/>
          <w:i/>
          <w:color w:val="000000"/>
          <w:sz w:val="20"/>
          <w:szCs w:val="20"/>
        </w:rPr>
        <w:lastRenderedPageBreak/>
        <w:t>Note: Timeline for refund</w:t>
      </w:r>
    </w:p>
    <w:p w14:paraId="1F83334B" w14:textId="41B64E7E" w:rsidR="00065E28" w:rsidRPr="00B37AD5" w:rsidRDefault="00065E28" w:rsidP="001801A6">
      <w:pPr>
        <w:tabs>
          <w:tab w:val="left" w:pos="1276"/>
          <w:tab w:val="right" w:pos="9720"/>
        </w:tabs>
        <w:ind w:right="261" w:hanging="14"/>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It is to be noted that refund will be made available to students differently based on the student’s default and providers (</w:t>
      </w:r>
      <w:r w:rsidR="00C63A48">
        <w:rPr>
          <w:rFonts w:asciiTheme="minorHAnsi" w:hAnsiTheme="minorHAnsi" w:cstheme="minorHAnsi"/>
          <w:color w:val="000000" w:themeColor="text1"/>
          <w:sz w:val="20"/>
          <w:szCs w:val="20"/>
        </w:rPr>
        <w:t>Melbourne Trades College</w:t>
      </w:r>
      <w:r w:rsidRPr="00B37AD5">
        <w:rPr>
          <w:rFonts w:asciiTheme="minorHAnsi" w:hAnsiTheme="minorHAnsi" w:cstheme="minorHAnsi"/>
          <w:color w:val="000000" w:themeColor="text1"/>
          <w:sz w:val="20"/>
          <w:szCs w:val="20"/>
        </w:rPr>
        <w:t>) default.</w:t>
      </w:r>
    </w:p>
    <w:p w14:paraId="07538B22" w14:textId="77777777" w:rsidR="00065E28" w:rsidRPr="00B37AD5" w:rsidRDefault="00065E28" w:rsidP="001801A6">
      <w:pPr>
        <w:tabs>
          <w:tab w:val="left" w:pos="1276"/>
          <w:tab w:val="right" w:pos="9720"/>
        </w:tabs>
        <w:ind w:left="284" w:right="261" w:hanging="284"/>
        <w:jc w:val="both"/>
        <w:rPr>
          <w:rFonts w:asciiTheme="minorHAnsi" w:hAnsiTheme="minorHAnsi" w:cstheme="minorHAnsi"/>
          <w:color w:val="000000" w:themeColor="text1"/>
          <w:sz w:val="20"/>
          <w:szCs w:val="20"/>
        </w:rPr>
      </w:pPr>
    </w:p>
    <w:p w14:paraId="2B0D4463" w14:textId="77777777" w:rsidR="00065E28" w:rsidRPr="00B37AD5" w:rsidRDefault="00065E28" w:rsidP="001801A6">
      <w:pPr>
        <w:numPr>
          <w:ilvl w:val="2"/>
          <w:numId w:val="133"/>
        </w:numPr>
        <w:tabs>
          <w:tab w:val="left" w:pos="567"/>
        </w:tabs>
        <w:suppressAutoHyphens w:val="0"/>
        <w:ind w:left="284" w:right="261" w:hanging="142"/>
        <w:jc w:val="both"/>
        <w:rPr>
          <w:rFonts w:asciiTheme="minorHAnsi" w:hAnsiTheme="minorHAnsi" w:cstheme="minorHAnsi"/>
          <w:sz w:val="20"/>
          <w:szCs w:val="20"/>
        </w:rPr>
      </w:pPr>
      <w:r w:rsidRPr="00B37AD5">
        <w:rPr>
          <w:rFonts w:asciiTheme="minorHAnsi" w:hAnsiTheme="minorHAnsi" w:cstheme="minorHAnsi"/>
          <w:b/>
          <w:bCs/>
          <w:color w:val="000000" w:themeColor="text1"/>
          <w:sz w:val="20"/>
          <w:szCs w:val="20"/>
        </w:rPr>
        <w:t>In case of Student default:</w:t>
      </w:r>
      <w:r w:rsidRPr="00B37AD5">
        <w:rPr>
          <w:rFonts w:asciiTheme="minorHAnsi" w:hAnsiTheme="minorHAnsi" w:cstheme="minorHAnsi"/>
          <w:color w:val="000000" w:themeColor="text1"/>
          <w:sz w:val="20"/>
          <w:szCs w:val="20"/>
        </w:rPr>
        <w:t xml:space="preserve"> Refund will be paid within the period of 20 working days after receiving written notification/claim from student and relevant forms duly signed by the student.</w:t>
      </w:r>
    </w:p>
    <w:p w14:paraId="370543CF" w14:textId="0DD2FDF3" w:rsidR="00065E28" w:rsidRPr="00B37AD5" w:rsidRDefault="00065E28" w:rsidP="001801A6">
      <w:pPr>
        <w:numPr>
          <w:ilvl w:val="2"/>
          <w:numId w:val="133"/>
        </w:numPr>
        <w:tabs>
          <w:tab w:val="left" w:pos="567"/>
        </w:tabs>
        <w:suppressAutoHyphens w:val="0"/>
        <w:ind w:left="284" w:right="261" w:hanging="142"/>
        <w:jc w:val="both"/>
        <w:rPr>
          <w:rFonts w:asciiTheme="minorHAnsi" w:hAnsiTheme="minorHAnsi" w:cstheme="minorHAnsi"/>
          <w:sz w:val="20"/>
          <w:szCs w:val="20"/>
        </w:rPr>
      </w:pPr>
      <w:r w:rsidRPr="00B37AD5">
        <w:rPr>
          <w:rFonts w:asciiTheme="minorHAnsi" w:hAnsiTheme="minorHAnsi" w:cstheme="minorHAnsi"/>
          <w:b/>
          <w:bCs/>
          <w:color w:val="000000" w:themeColor="text1"/>
          <w:sz w:val="20"/>
          <w:szCs w:val="20"/>
        </w:rPr>
        <w:t>In case of Provider’s (</w:t>
      </w:r>
      <w:r w:rsidR="00C63A48">
        <w:rPr>
          <w:rFonts w:asciiTheme="minorHAnsi" w:hAnsiTheme="minorHAnsi" w:cstheme="minorHAnsi"/>
          <w:b/>
          <w:bCs/>
          <w:color w:val="000000" w:themeColor="text1"/>
          <w:sz w:val="20"/>
          <w:szCs w:val="20"/>
        </w:rPr>
        <w:t>Melbourne Trades College</w:t>
      </w:r>
      <w:r w:rsidRPr="00B37AD5">
        <w:rPr>
          <w:rFonts w:asciiTheme="minorHAnsi" w:hAnsiTheme="minorHAnsi" w:cstheme="minorHAnsi"/>
          <w:b/>
          <w:bCs/>
          <w:color w:val="000000" w:themeColor="text1"/>
          <w:sz w:val="20"/>
          <w:szCs w:val="20"/>
        </w:rPr>
        <w:t>) default:</w:t>
      </w:r>
      <w:r w:rsidRPr="00B37AD5">
        <w:rPr>
          <w:rFonts w:asciiTheme="minorHAnsi" w:hAnsiTheme="minorHAnsi" w:cstheme="minorHAnsi"/>
          <w:color w:val="000000" w:themeColor="text1"/>
          <w:sz w:val="20"/>
          <w:szCs w:val="20"/>
        </w:rPr>
        <w:t xml:space="preserve"> Refund will be paid within the period of 14 days </w:t>
      </w:r>
      <w:r w:rsidRPr="00B37AD5">
        <w:rPr>
          <w:rFonts w:asciiTheme="minorHAnsi" w:hAnsiTheme="minorHAnsi" w:cstheme="minorHAnsi"/>
          <w:sz w:val="20"/>
          <w:szCs w:val="20"/>
        </w:rPr>
        <w:t>after cessation of the course.</w:t>
      </w:r>
    </w:p>
    <w:p w14:paraId="60073EBA" w14:textId="77777777" w:rsidR="00065E28" w:rsidRPr="00B37AD5" w:rsidRDefault="00065E28" w:rsidP="001801A6">
      <w:pPr>
        <w:tabs>
          <w:tab w:val="left" w:pos="1276"/>
          <w:tab w:val="right" w:pos="9720"/>
        </w:tabs>
        <w:ind w:left="284" w:hanging="284"/>
        <w:jc w:val="both"/>
        <w:rPr>
          <w:rFonts w:asciiTheme="minorHAnsi" w:hAnsiTheme="minorHAnsi" w:cstheme="minorHAnsi"/>
          <w:sz w:val="20"/>
          <w:szCs w:val="20"/>
        </w:rPr>
        <w:sectPr w:rsidR="00065E28" w:rsidRPr="00B37AD5" w:rsidSect="009C57E0">
          <w:headerReference w:type="default" r:id="rId126"/>
          <w:footerReference w:type="default" r:id="rId127"/>
          <w:pgSz w:w="11900" w:h="16840"/>
          <w:pgMar w:top="720" w:right="720" w:bottom="720" w:left="720" w:header="283" w:footer="0" w:gutter="0"/>
          <w:pgNumType w:start="1"/>
          <w:cols w:space="708"/>
          <w:docGrid w:linePitch="360"/>
        </w:sectPr>
      </w:pPr>
    </w:p>
    <w:p w14:paraId="10FE604E" w14:textId="77777777" w:rsidR="00065E28" w:rsidRPr="00B37AD5" w:rsidRDefault="00065E28" w:rsidP="001801A6">
      <w:pPr>
        <w:tabs>
          <w:tab w:val="left" w:pos="2340"/>
          <w:tab w:val="right" w:pos="9720"/>
        </w:tabs>
        <w:jc w:val="both"/>
        <w:outlineLvl w:val="0"/>
        <w:rPr>
          <w:rFonts w:asciiTheme="minorHAnsi" w:hAnsiTheme="minorHAnsi" w:cstheme="minorHAnsi"/>
          <w:b/>
          <w:color w:val="000000"/>
          <w:sz w:val="20"/>
          <w:szCs w:val="20"/>
          <w:u w:val="single"/>
        </w:rPr>
      </w:pPr>
      <w:r w:rsidRPr="00B37AD5">
        <w:rPr>
          <w:rFonts w:asciiTheme="minorHAnsi" w:hAnsiTheme="minorHAnsi" w:cstheme="minorHAnsi"/>
          <w:b/>
          <w:color w:val="000000"/>
          <w:sz w:val="20"/>
          <w:szCs w:val="20"/>
        </w:rPr>
        <w:t>Please refer to the course refund table below for details:</w:t>
      </w:r>
    </w:p>
    <w:p w14:paraId="09C1580C" w14:textId="77777777" w:rsidR="00065E28" w:rsidRPr="00B37AD5" w:rsidRDefault="00065E28" w:rsidP="001801A6">
      <w:pPr>
        <w:pStyle w:val="ListParagraph"/>
        <w:tabs>
          <w:tab w:val="left" w:pos="2340"/>
          <w:tab w:val="right" w:pos="9720"/>
        </w:tabs>
        <w:jc w:val="both"/>
        <w:rPr>
          <w:rFonts w:asciiTheme="minorHAnsi" w:hAnsiTheme="minorHAnsi" w:cstheme="minorHAnsi"/>
          <w:b/>
          <w:color w:val="000000"/>
          <w:sz w:val="20"/>
          <w:szCs w:val="20"/>
          <w:u w:val="single"/>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97"/>
        <w:gridCol w:w="4111"/>
        <w:gridCol w:w="1402"/>
        <w:gridCol w:w="1281"/>
      </w:tblGrid>
      <w:tr w:rsidR="00065E28" w:rsidRPr="00B37AD5" w14:paraId="241709AB" w14:textId="77777777" w:rsidTr="00716230">
        <w:trPr>
          <w:trHeight w:val="340"/>
          <w:jc w:val="center"/>
        </w:trPr>
        <w:tc>
          <w:tcPr>
            <w:tcW w:w="10191" w:type="dxa"/>
            <w:gridSpan w:val="4"/>
            <w:shd w:val="clear" w:color="auto" w:fill="DEEAF6" w:themeFill="accent5" w:themeFillTint="33"/>
            <w:vAlign w:val="center"/>
            <w:hideMark/>
          </w:tcPr>
          <w:p w14:paraId="595B7151" w14:textId="2BE007D6" w:rsidR="00065E28" w:rsidRPr="00B37AD5" w:rsidRDefault="00C63A48" w:rsidP="001801A6">
            <w:pPr>
              <w:pStyle w:val="NoSpacing"/>
              <w:jc w:val="both"/>
              <w:rPr>
                <w:rFonts w:asciiTheme="minorHAnsi" w:hAnsiTheme="minorHAnsi" w:cstheme="minorHAnsi"/>
                <w:b/>
                <w:color w:val="000000" w:themeColor="text1"/>
                <w:lang w:eastAsia="en-AU"/>
              </w:rPr>
            </w:pPr>
            <w:bookmarkStart w:id="84" w:name="_Hlk47969458"/>
            <w:r>
              <w:rPr>
                <w:rFonts w:asciiTheme="minorHAnsi" w:hAnsiTheme="minorHAnsi" w:cstheme="minorHAnsi"/>
                <w:b/>
                <w:color w:val="000000" w:themeColor="text1"/>
              </w:rPr>
              <w:t>MELBOURNE TRADES COLLEGE</w:t>
            </w:r>
            <w:r w:rsidR="00065E28" w:rsidRPr="00B37AD5">
              <w:rPr>
                <w:rFonts w:asciiTheme="minorHAnsi" w:hAnsiTheme="minorHAnsi" w:cstheme="minorHAnsi"/>
                <w:b/>
                <w:color w:val="000000" w:themeColor="text1"/>
              </w:rPr>
              <w:t xml:space="preserve"> Course fee refund table</w:t>
            </w:r>
          </w:p>
        </w:tc>
      </w:tr>
      <w:tr w:rsidR="00065E28" w:rsidRPr="00B37AD5" w14:paraId="2D404EB5" w14:textId="77777777" w:rsidTr="00716230">
        <w:trPr>
          <w:trHeight w:val="20"/>
          <w:jc w:val="center"/>
        </w:trPr>
        <w:tc>
          <w:tcPr>
            <w:tcW w:w="3397" w:type="dxa"/>
            <w:shd w:val="clear" w:color="auto" w:fill="DEEAF6" w:themeFill="accent5" w:themeFillTint="33"/>
            <w:vAlign w:val="center"/>
            <w:hideMark/>
          </w:tcPr>
          <w:p w14:paraId="22DAA569" w14:textId="77777777" w:rsidR="00065E28" w:rsidRPr="00B37AD5" w:rsidRDefault="00065E28" w:rsidP="001801A6">
            <w:pPr>
              <w:pStyle w:val="NoSpacing"/>
              <w:jc w:val="both"/>
              <w:rPr>
                <w:rFonts w:asciiTheme="minorHAnsi" w:hAnsiTheme="minorHAnsi" w:cstheme="minorHAnsi"/>
                <w:b/>
                <w:color w:val="000000" w:themeColor="text1"/>
                <w:lang w:eastAsia="en-AU"/>
              </w:rPr>
            </w:pPr>
            <w:r w:rsidRPr="00B37AD5">
              <w:rPr>
                <w:rFonts w:asciiTheme="minorHAnsi" w:hAnsiTheme="minorHAnsi" w:cstheme="minorHAnsi"/>
                <w:b/>
                <w:color w:val="000000" w:themeColor="text1"/>
              </w:rPr>
              <w:t>Refund Circumstances</w:t>
            </w:r>
          </w:p>
        </w:tc>
        <w:tc>
          <w:tcPr>
            <w:tcW w:w="4111" w:type="dxa"/>
            <w:shd w:val="clear" w:color="auto" w:fill="DEEAF6" w:themeFill="accent5" w:themeFillTint="33"/>
            <w:vAlign w:val="center"/>
            <w:hideMark/>
          </w:tcPr>
          <w:p w14:paraId="39088124" w14:textId="77777777" w:rsidR="00065E28" w:rsidRPr="00B37AD5" w:rsidRDefault="00065E28" w:rsidP="001801A6">
            <w:pPr>
              <w:pStyle w:val="NoSpacing"/>
              <w:jc w:val="both"/>
              <w:rPr>
                <w:rFonts w:asciiTheme="minorHAnsi" w:hAnsiTheme="minorHAnsi" w:cstheme="minorHAnsi"/>
                <w:b/>
                <w:bCs/>
                <w:color w:val="000000" w:themeColor="text1"/>
                <w:lang w:eastAsia="en-AU"/>
              </w:rPr>
            </w:pPr>
            <w:r w:rsidRPr="00B37AD5">
              <w:rPr>
                <w:rFonts w:asciiTheme="minorHAnsi" w:hAnsiTheme="minorHAnsi" w:cstheme="minorHAnsi"/>
                <w:b/>
                <w:bCs/>
                <w:color w:val="000000" w:themeColor="text1"/>
              </w:rPr>
              <w:t>Refund of Tuition Fees Paid</w:t>
            </w:r>
          </w:p>
        </w:tc>
        <w:tc>
          <w:tcPr>
            <w:tcW w:w="1402" w:type="dxa"/>
            <w:shd w:val="clear" w:color="auto" w:fill="DEEAF6" w:themeFill="accent5" w:themeFillTint="33"/>
            <w:vAlign w:val="center"/>
            <w:hideMark/>
          </w:tcPr>
          <w:p w14:paraId="164F0D4F" w14:textId="77777777" w:rsidR="00065E28" w:rsidRPr="00B37AD5" w:rsidRDefault="00065E28" w:rsidP="001801A6">
            <w:pPr>
              <w:pStyle w:val="NoSpacing"/>
              <w:jc w:val="both"/>
              <w:rPr>
                <w:rFonts w:asciiTheme="minorHAnsi" w:hAnsiTheme="minorHAnsi" w:cstheme="minorHAnsi"/>
                <w:b/>
                <w:bCs/>
                <w:color w:val="000000" w:themeColor="text1"/>
                <w:lang w:eastAsia="en-AU"/>
              </w:rPr>
            </w:pPr>
            <w:r w:rsidRPr="00B37AD5">
              <w:rPr>
                <w:rFonts w:asciiTheme="minorHAnsi" w:hAnsiTheme="minorHAnsi" w:cstheme="minorHAnsi"/>
                <w:b/>
                <w:bCs/>
                <w:color w:val="000000" w:themeColor="text1"/>
              </w:rPr>
              <w:t>Refund of Material Fees</w:t>
            </w:r>
          </w:p>
        </w:tc>
        <w:tc>
          <w:tcPr>
            <w:tcW w:w="1281" w:type="dxa"/>
            <w:shd w:val="clear" w:color="auto" w:fill="DEEAF6" w:themeFill="accent5" w:themeFillTint="33"/>
            <w:vAlign w:val="center"/>
            <w:hideMark/>
          </w:tcPr>
          <w:p w14:paraId="71BE5142" w14:textId="77777777" w:rsidR="00065E28" w:rsidRPr="00B37AD5" w:rsidRDefault="00065E28" w:rsidP="001801A6">
            <w:pPr>
              <w:pStyle w:val="NoSpacing"/>
              <w:jc w:val="both"/>
              <w:rPr>
                <w:rFonts w:asciiTheme="minorHAnsi" w:hAnsiTheme="minorHAnsi" w:cstheme="minorHAnsi"/>
                <w:b/>
                <w:color w:val="000000" w:themeColor="text1"/>
                <w:lang w:eastAsia="en-AU"/>
              </w:rPr>
            </w:pPr>
            <w:r w:rsidRPr="00B37AD5">
              <w:rPr>
                <w:rFonts w:asciiTheme="minorHAnsi" w:hAnsiTheme="minorHAnsi" w:cstheme="minorHAnsi"/>
                <w:b/>
                <w:color w:val="000000" w:themeColor="text1"/>
              </w:rPr>
              <w:t>Application Fee</w:t>
            </w:r>
          </w:p>
        </w:tc>
      </w:tr>
      <w:tr w:rsidR="00065E28" w:rsidRPr="00B37AD5" w14:paraId="10DBF36B" w14:textId="77777777" w:rsidTr="00E10508">
        <w:trPr>
          <w:trHeight w:val="20"/>
          <w:jc w:val="center"/>
        </w:trPr>
        <w:tc>
          <w:tcPr>
            <w:tcW w:w="3397" w:type="dxa"/>
            <w:vAlign w:val="center"/>
            <w:hideMark/>
          </w:tcPr>
          <w:p w14:paraId="171847CE"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color w:val="000000"/>
              </w:rPr>
              <w:t xml:space="preserve">Withdrawal at least </w:t>
            </w:r>
            <w:r w:rsidRPr="00B37AD5">
              <w:rPr>
                <w:rFonts w:asciiTheme="minorHAnsi" w:hAnsiTheme="minorHAnsi" w:cstheme="minorHAnsi"/>
                <w:b/>
                <w:color w:val="000000"/>
              </w:rPr>
              <w:t>12</w:t>
            </w:r>
            <w:r w:rsidRPr="00B37AD5">
              <w:rPr>
                <w:rFonts w:asciiTheme="minorHAnsi" w:hAnsiTheme="minorHAnsi" w:cstheme="minorHAnsi"/>
                <w:color w:val="000000"/>
              </w:rPr>
              <w:t xml:space="preserve"> full weeks or more prior to the agreed start date.</w:t>
            </w:r>
          </w:p>
        </w:tc>
        <w:tc>
          <w:tcPr>
            <w:tcW w:w="4111" w:type="dxa"/>
            <w:vAlign w:val="center"/>
            <w:hideMark/>
          </w:tcPr>
          <w:p w14:paraId="19875958"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color w:val="000000"/>
              </w:rPr>
              <w:t>100%</w:t>
            </w:r>
          </w:p>
        </w:tc>
        <w:tc>
          <w:tcPr>
            <w:tcW w:w="1402" w:type="dxa"/>
            <w:vAlign w:val="center"/>
            <w:hideMark/>
          </w:tcPr>
          <w:p w14:paraId="787B3E96"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color w:val="000000"/>
              </w:rPr>
              <w:t>100%</w:t>
            </w:r>
          </w:p>
        </w:tc>
        <w:tc>
          <w:tcPr>
            <w:tcW w:w="1281" w:type="dxa"/>
            <w:vAlign w:val="center"/>
            <w:hideMark/>
          </w:tcPr>
          <w:p w14:paraId="2B1CF47C"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rPr>
              <w:t>No refund</w:t>
            </w:r>
          </w:p>
        </w:tc>
      </w:tr>
      <w:tr w:rsidR="00065E28" w:rsidRPr="00B37AD5" w14:paraId="487C6074" w14:textId="77777777" w:rsidTr="00E10508">
        <w:trPr>
          <w:trHeight w:val="20"/>
          <w:jc w:val="center"/>
        </w:trPr>
        <w:tc>
          <w:tcPr>
            <w:tcW w:w="3397" w:type="dxa"/>
            <w:vAlign w:val="center"/>
            <w:hideMark/>
          </w:tcPr>
          <w:p w14:paraId="61161674" w14:textId="77777777" w:rsidR="00065E28" w:rsidRPr="00B37AD5" w:rsidRDefault="00065E28" w:rsidP="001801A6">
            <w:pPr>
              <w:pStyle w:val="NoSpacing"/>
              <w:jc w:val="both"/>
              <w:rPr>
                <w:rFonts w:asciiTheme="minorHAnsi" w:hAnsiTheme="minorHAnsi" w:cstheme="minorHAnsi"/>
                <w:color w:val="000000" w:themeColor="text1"/>
                <w:lang w:eastAsia="en-AU"/>
              </w:rPr>
            </w:pPr>
            <w:r w:rsidRPr="00B37AD5">
              <w:rPr>
                <w:rFonts w:asciiTheme="minorHAnsi" w:hAnsiTheme="minorHAnsi" w:cstheme="minorHAnsi"/>
                <w:color w:val="000000" w:themeColor="text1"/>
              </w:rPr>
              <w:t xml:space="preserve">Withdrawal between </w:t>
            </w:r>
            <w:r w:rsidRPr="00B37AD5">
              <w:rPr>
                <w:rFonts w:asciiTheme="minorHAnsi" w:hAnsiTheme="minorHAnsi" w:cstheme="minorHAnsi"/>
                <w:b/>
                <w:bCs/>
                <w:color w:val="000000" w:themeColor="text1"/>
              </w:rPr>
              <w:t>6</w:t>
            </w:r>
            <w:r w:rsidRPr="00B37AD5">
              <w:rPr>
                <w:rFonts w:asciiTheme="minorHAnsi" w:hAnsiTheme="minorHAnsi" w:cstheme="minorHAnsi"/>
                <w:color w:val="000000" w:themeColor="text1"/>
              </w:rPr>
              <w:t xml:space="preserve"> to </w:t>
            </w:r>
            <w:r w:rsidRPr="00B37AD5">
              <w:rPr>
                <w:rFonts w:asciiTheme="minorHAnsi" w:hAnsiTheme="minorHAnsi" w:cstheme="minorHAnsi"/>
                <w:b/>
                <w:bCs/>
                <w:color w:val="000000" w:themeColor="text1"/>
              </w:rPr>
              <w:t>11</w:t>
            </w:r>
            <w:r w:rsidRPr="00B37AD5">
              <w:rPr>
                <w:rFonts w:asciiTheme="minorHAnsi" w:hAnsiTheme="minorHAnsi" w:cstheme="minorHAnsi"/>
                <w:color w:val="000000" w:themeColor="text1"/>
              </w:rPr>
              <w:t xml:space="preserve"> full weeks prior to the agreed Start date.</w:t>
            </w:r>
          </w:p>
        </w:tc>
        <w:tc>
          <w:tcPr>
            <w:tcW w:w="4111" w:type="dxa"/>
            <w:vAlign w:val="center"/>
            <w:hideMark/>
          </w:tcPr>
          <w:p w14:paraId="27683E07"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color w:val="000000"/>
              </w:rPr>
              <w:t>50%</w:t>
            </w:r>
          </w:p>
        </w:tc>
        <w:tc>
          <w:tcPr>
            <w:tcW w:w="1402" w:type="dxa"/>
            <w:vAlign w:val="center"/>
            <w:hideMark/>
          </w:tcPr>
          <w:p w14:paraId="65205CDF"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100%</w:t>
            </w:r>
          </w:p>
        </w:tc>
        <w:tc>
          <w:tcPr>
            <w:tcW w:w="1281" w:type="dxa"/>
            <w:vAlign w:val="center"/>
            <w:hideMark/>
          </w:tcPr>
          <w:p w14:paraId="2597B80C"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r>
      <w:tr w:rsidR="00065E28" w:rsidRPr="00B37AD5" w14:paraId="585E7C5D" w14:textId="77777777" w:rsidTr="00E10508">
        <w:trPr>
          <w:trHeight w:val="20"/>
          <w:jc w:val="center"/>
        </w:trPr>
        <w:tc>
          <w:tcPr>
            <w:tcW w:w="3397" w:type="dxa"/>
            <w:vAlign w:val="center"/>
            <w:hideMark/>
          </w:tcPr>
          <w:p w14:paraId="668D0F8A" w14:textId="77777777" w:rsidR="00065E28" w:rsidRPr="00B37AD5" w:rsidRDefault="00065E28" w:rsidP="001801A6">
            <w:pPr>
              <w:pStyle w:val="NoSpacing"/>
              <w:jc w:val="both"/>
              <w:rPr>
                <w:rFonts w:asciiTheme="minorHAnsi" w:hAnsiTheme="minorHAnsi" w:cstheme="minorHAnsi"/>
                <w:color w:val="000000"/>
              </w:rPr>
            </w:pPr>
            <w:r w:rsidRPr="00B37AD5">
              <w:rPr>
                <w:rFonts w:asciiTheme="minorHAnsi" w:hAnsiTheme="minorHAnsi" w:cstheme="minorHAnsi"/>
                <w:color w:val="000000"/>
              </w:rPr>
              <w:t xml:space="preserve">Withdrawal in </w:t>
            </w:r>
            <w:r w:rsidRPr="00B37AD5">
              <w:rPr>
                <w:rFonts w:asciiTheme="minorHAnsi" w:hAnsiTheme="minorHAnsi" w:cstheme="minorHAnsi"/>
                <w:b/>
                <w:color w:val="000000"/>
              </w:rPr>
              <w:t>5</w:t>
            </w:r>
            <w:r w:rsidRPr="00B37AD5">
              <w:rPr>
                <w:rFonts w:asciiTheme="minorHAnsi" w:hAnsiTheme="minorHAnsi" w:cstheme="minorHAnsi"/>
                <w:color w:val="000000"/>
              </w:rPr>
              <w:t xml:space="preserve"> full weeks or less</w:t>
            </w:r>
          </w:p>
        </w:tc>
        <w:tc>
          <w:tcPr>
            <w:tcW w:w="4111" w:type="dxa"/>
            <w:vAlign w:val="center"/>
            <w:hideMark/>
          </w:tcPr>
          <w:p w14:paraId="4C9A1353" w14:textId="77777777" w:rsidR="00065E28" w:rsidRPr="00B37AD5" w:rsidRDefault="00065E28" w:rsidP="001801A6">
            <w:pPr>
              <w:pStyle w:val="NoSpacing"/>
              <w:jc w:val="both"/>
              <w:rPr>
                <w:rFonts w:asciiTheme="minorHAnsi" w:hAnsiTheme="minorHAnsi" w:cstheme="minorHAnsi"/>
                <w:color w:val="000000"/>
              </w:rPr>
            </w:pPr>
            <w:r w:rsidRPr="00B37AD5">
              <w:rPr>
                <w:rFonts w:asciiTheme="minorHAnsi" w:hAnsiTheme="minorHAnsi" w:cstheme="minorHAnsi"/>
              </w:rPr>
              <w:t>No refund</w:t>
            </w:r>
          </w:p>
        </w:tc>
        <w:tc>
          <w:tcPr>
            <w:tcW w:w="1402" w:type="dxa"/>
            <w:vAlign w:val="center"/>
            <w:hideMark/>
          </w:tcPr>
          <w:p w14:paraId="4DE42A19" w14:textId="77777777" w:rsidR="00065E28" w:rsidRPr="00B37AD5" w:rsidRDefault="00065E28" w:rsidP="001801A6">
            <w:pPr>
              <w:pStyle w:val="NoSpacing"/>
              <w:jc w:val="both"/>
              <w:rPr>
                <w:rFonts w:asciiTheme="minorHAnsi" w:hAnsiTheme="minorHAnsi" w:cstheme="minorHAnsi"/>
              </w:rPr>
            </w:pPr>
            <w:r w:rsidRPr="00B37AD5">
              <w:rPr>
                <w:rFonts w:asciiTheme="minorHAnsi" w:hAnsiTheme="minorHAnsi" w:cstheme="minorHAnsi"/>
              </w:rPr>
              <w:t>No refund</w:t>
            </w:r>
          </w:p>
        </w:tc>
        <w:tc>
          <w:tcPr>
            <w:tcW w:w="1281" w:type="dxa"/>
            <w:vAlign w:val="center"/>
            <w:hideMark/>
          </w:tcPr>
          <w:p w14:paraId="452FDDD8" w14:textId="77777777" w:rsidR="00065E28" w:rsidRPr="00B37AD5" w:rsidRDefault="00065E28" w:rsidP="001801A6">
            <w:pPr>
              <w:pStyle w:val="NoSpacing"/>
              <w:jc w:val="both"/>
              <w:rPr>
                <w:rFonts w:asciiTheme="minorHAnsi" w:hAnsiTheme="minorHAnsi" w:cstheme="minorHAnsi"/>
              </w:rPr>
            </w:pPr>
            <w:r w:rsidRPr="00B37AD5">
              <w:rPr>
                <w:rFonts w:asciiTheme="minorHAnsi" w:hAnsiTheme="minorHAnsi" w:cstheme="minorHAnsi"/>
              </w:rPr>
              <w:t>No refund</w:t>
            </w:r>
          </w:p>
        </w:tc>
      </w:tr>
      <w:tr w:rsidR="00065E28" w:rsidRPr="00B37AD5" w14:paraId="5C246F51" w14:textId="77777777" w:rsidTr="00E10508">
        <w:trPr>
          <w:trHeight w:val="20"/>
          <w:jc w:val="center"/>
        </w:trPr>
        <w:tc>
          <w:tcPr>
            <w:tcW w:w="3397" w:type="dxa"/>
            <w:vAlign w:val="center"/>
            <w:hideMark/>
          </w:tcPr>
          <w:p w14:paraId="3BD5CDE8" w14:textId="77777777" w:rsidR="00065E28" w:rsidRPr="00B37AD5" w:rsidRDefault="00065E28" w:rsidP="001801A6">
            <w:pPr>
              <w:pStyle w:val="NoSpacing"/>
              <w:jc w:val="both"/>
              <w:rPr>
                <w:rFonts w:asciiTheme="minorHAnsi" w:hAnsiTheme="minorHAnsi" w:cstheme="minorHAnsi"/>
                <w:color w:val="000000" w:themeColor="text1"/>
                <w:lang w:eastAsia="en-AU"/>
              </w:rPr>
            </w:pPr>
            <w:r w:rsidRPr="00B37AD5">
              <w:rPr>
                <w:rFonts w:asciiTheme="minorHAnsi" w:hAnsiTheme="minorHAnsi" w:cstheme="minorHAnsi"/>
                <w:color w:val="000000" w:themeColor="text1"/>
              </w:rPr>
              <w:t>Withdrawal after the course start date</w:t>
            </w:r>
          </w:p>
        </w:tc>
        <w:tc>
          <w:tcPr>
            <w:tcW w:w="4111" w:type="dxa"/>
            <w:vAlign w:val="center"/>
            <w:hideMark/>
          </w:tcPr>
          <w:p w14:paraId="14491A1F"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color w:val="000000"/>
              </w:rPr>
              <w:t>No refund</w:t>
            </w:r>
          </w:p>
        </w:tc>
        <w:tc>
          <w:tcPr>
            <w:tcW w:w="1402" w:type="dxa"/>
            <w:vAlign w:val="center"/>
            <w:hideMark/>
          </w:tcPr>
          <w:p w14:paraId="537BCCC2"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c>
          <w:tcPr>
            <w:tcW w:w="1281" w:type="dxa"/>
            <w:vAlign w:val="center"/>
            <w:hideMark/>
          </w:tcPr>
          <w:p w14:paraId="4F6B22D7"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r>
      <w:tr w:rsidR="00065E28" w:rsidRPr="00B37AD5" w14:paraId="515C32C4" w14:textId="77777777" w:rsidTr="00E10508">
        <w:trPr>
          <w:trHeight w:val="20"/>
          <w:jc w:val="center"/>
        </w:trPr>
        <w:tc>
          <w:tcPr>
            <w:tcW w:w="3397" w:type="dxa"/>
            <w:vAlign w:val="center"/>
            <w:hideMark/>
          </w:tcPr>
          <w:p w14:paraId="7CCF4EC3" w14:textId="342B9066" w:rsidR="00065E28" w:rsidRPr="00B37AD5" w:rsidRDefault="00065E28" w:rsidP="001801A6">
            <w:pPr>
              <w:pStyle w:val="NoSpacing"/>
              <w:jc w:val="both"/>
              <w:rPr>
                <w:rFonts w:asciiTheme="minorHAnsi" w:hAnsiTheme="minorHAnsi" w:cstheme="minorHAnsi"/>
                <w:color w:val="000000" w:themeColor="text1"/>
                <w:lang w:eastAsia="en-AU"/>
              </w:rPr>
            </w:pPr>
            <w:r w:rsidRPr="00B37AD5">
              <w:rPr>
                <w:rFonts w:asciiTheme="minorHAnsi" w:hAnsiTheme="minorHAnsi" w:cstheme="minorHAnsi"/>
              </w:rPr>
              <w:t xml:space="preserve">Course withdrawn by </w:t>
            </w:r>
            <w:r w:rsidR="009F5E8F">
              <w:rPr>
                <w:rFonts w:asciiTheme="minorHAnsi" w:hAnsiTheme="minorHAnsi" w:cstheme="minorHAnsi"/>
              </w:rPr>
              <w:t>Melbourne Trades College</w:t>
            </w:r>
          </w:p>
        </w:tc>
        <w:tc>
          <w:tcPr>
            <w:tcW w:w="4111" w:type="dxa"/>
            <w:vAlign w:val="center"/>
            <w:hideMark/>
          </w:tcPr>
          <w:p w14:paraId="380D94F6"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color w:val="000000"/>
              </w:rPr>
              <w:t>100%</w:t>
            </w:r>
          </w:p>
        </w:tc>
        <w:tc>
          <w:tcPr>
            <w:tcW w:w="1402" w:type="dxa"/>
            <w:vAlign w:val="center"/>
            <w:hideMark/>
          </w:tcPr>
          <w:p w14:paraId="7C188099"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color w:val="000000"/>
              </w:rPr>
              <w:t>100%</w:t>
            </w:r>
          </w:p>
        </w:tc>
        <w:tc>
          <w:tcPr>
            <w:tcW w:w="1281" w:type="dxa"/>
            <w:vAlign w:val="center"/>
            <w:hideMark/>
          </w:tcPr>
          <w:p w14:paraId="530A689D"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color w:val="000000"/>
              </w:rPr>
              <w:t>100%</w:t>
            </w:r>
          </w:p>
        </w:tc>
      </w:tr>
      <w:tr w:rsidR="00065E28" w:rsidRPr="00B37AD5" w14:paraId="5AACCC07" w14:textId="77777777" w:rsidTr="00E10508">
        <w:trPr>
          <w:trHeight w:val="20"/>
          <w:jc w:val="center"/>
        </w:trPr>
        <w:tc>
          <w:tcPr>
            <w:tcW w:w="3397" w:type="dxa"/>
            <w:vAlign w:val="center"/>
            <w:hideMark/>
          </w:tcPr>
          <w:p w14:paraId="591459FA" w14:textId="57785918"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 xml:space="preserve">Application rejected by </w:t>
            </w:r>
            <w:r w:rsidR="009F5E8F">
              <w:rPr>
                <w:rFonts w:asciiTheme="minorHAnsi" w:hAnsiTheme="minorHAnsi" w:cstheme="minorHAnsi"/>
              </w:rPr>
              <w:t>Melbourne Trades College</w:t>
            </w:r>
          </w:p>
        </w:tc>
        <w:tc>
          <w:tcPr>
            <w:tcW w:w="4111" w:type="dxa"/>
            <w:vAlign w:val="center"/>
            <w:hideMark/>
          </w:tcPr>
          <w:p w14:paraId="7CCC9E50"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color w:val="000000"/>
              </w:rPr>
              <w:t>100%</w:t>
            </w:r>
          </w:p>
        </w:tc>
        <w:tc>
          <w:tcPr>
            <w:tcW w:w="1402" w:type="dxa"/>
            <w:vAlign w:val="center"/>
            <w:hideMark/>
          </w:tcPr>
          <w:p w14:paraId="50E262BD"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color w:val="000000"/>
              </w:rPr>
              <w:t>100%</w:t>
            </w:r>
          </w:p>
        </w:tc>
        <w:tc>
          <w:tcPr>
            <w:tcW w:w="1281" w:type="dxa"/>
            <w:vAlign w:val="center"/>
            <w:hideMark/>
          </w:tcPr>
          <w:p w14:paraId="17F2DA48"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color w:val="000000"/>
              </w:rPr>
              <w:t>No Refund</w:t>
            </w:r>
          </w:p>
        </w:tc>
      </w:tr>
      <w:tr w:rsidR="00065E28" w:rsidRPr="00B37AD5" w14:paraId="51B97364" w14:textId="77777777" w:rsidTr="00E10508">
        <w:trPr>
          <w:trHeight w:val="20"/>
          <w:jc w:val="center"/>
        </w:trPr>
        <w:tc>
          <w:tcPr>
            <w:tcW w:w="3397" w:type="dxa"/>
            <w:vAlign w:val="center"/>
            <w:hideMark/>
          </w:tcPr>
          <w:p w14:paraId="321C1A83" w14:textId="1E3475CD" w:rsidR="00065E28" w:rsidRPr="00B37AD5" w:rsidRDefault="00065E28" w:rsidP="001801A6">
            <w:pPr>
              <w:pStyle w:val="NoSpacing"/>
              <w:jc w:val="both"/>
              <w:rPr>
                <w:rFonts w:asciiTheme="minorHAnsi" w:hAnsiTheme="minorHAnsi" w:cstheme="minorHAnsi"/>
              </w:rPr>
            </w:pPr>
            <w:r w:rsidRPr="00B37AD5">
              <w:rPr>
                <w:rFonts w:asciiTheme="minorHAnsi" w:hAnsiTheme="minorHAnsi" w:cstheme="minorHAnsi"/>
              </w:rPr>
              <w:t xml:space="preserve">The course is not provided fully to the student because </w:t>
            </w:r>
            <w:r w:rsidR="009F5E8F">
              <w:rPr>
                <w:rFonts w:asciiTheme="minorHAnsi" w:hAnsiTheme="minorHAnsi" w:cstheme="minorHAnsi"/>
              </w:rPr>
              <w:t xml:space="preserve">Melbourne Trades College </w:t>
            </w:r>
            <w:r w:rsidRPr="00B37AD5">
              <w:rPr>
                <w:rFonts w:asciiTheme="minorHAnsi" w:hAnsiTheme="minorHAnsi" w:cstheme="minorHAnsi"/>
              </w:rPr>
              <w:t>has a sanction imposed by a government regulator.</w:t>
            </w:r>
          </w:p>
        </w:tc>
        <w:tc>
          <w:tcPr>
            <w:tcW w:w="4111" w:type="dxa"/>
            <w:vAlign w:val="center"/>
            <w:hideMark/>
          </w:tcPr>
          <w:p w14:paraId="7B31D1A1"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color w:val="000000"/>
              </w:rPr>
              <w:t>Refund of unused portion of tuition fees for future terms</w:t>
            </w:r>
          </w:p>
        </w:tc>
        <w:tc>
          <w:tcPr>
            <w:tcW w:w="1402" w:type="dxa"/>
            <w:vAlign w:val="center"/>
            <w:hideMark/>
          </w:tcPr>
          <w:p w14:paraId="4143F69D"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rPr>
              <w:t>No refund</w:t>
            </w:r>
          </w:p>
        </w:tc>
        <w:tc>
          <w:tcPr>
            <w:tcW w:w="1281" w:type="dxa"/>
            <w:vAlign w:val="center"/>
            <w:hideMark/>
          </w:tcPr>
          <w:p w14:paraId="6758B8E1"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rPr>
              <w:t>No refund</w:t>
            </w:r>
          </w:p>
        </w:tc>
      </w:tr>
      <w:tr w:rsidR="00065E28" w:rsidRPr="00B37AD5" w14:paraId="66A5C997" w14:textId="77777777" w:rsidTr="00E10508">
        <w:trPr>
          <w:trHeight w:val="20"/>
          <w:jc w:val="center"/>
        </w:trPr>
        <w:tc>
          <w:tcPr>
            <w:tcW w:w="3397" w:type="dxa"/>
            <w:vAlign w:val="center"/>
            <w:hideMark/>
          </w:tcPr>
          <w:p w14:paraId="528CB37F" w14:textId="77777777" w:rsidR="00065E28" w:rsidRPr="00B37AD5" w:rsidRDefault="00065E28" w:rsidP="001801A6">
            <w:pPr>
              <w:pStyle w:val="NoSpacing"/>
              <w:jc w:val="both"/>
              <w:rPr>
                <w:rFonts w:asciiTheme="minorHAnsi" w:hAnsiTheme="minorHAnsi" w:cstheme="minorHAnsi"/>
                <w:color w:val="000000" w:themeColor="text1"/>
                <w:lang w:eastAsia="en-AU"/>
              </w:rPr>
            </w:pPr>
            <w:r w:rsidRPr="00B37AD5">
              <w:rPr>
                <w:rFonts w:asciiTheme="minorHAnsi" w:hAnsiTheme="minorHAnsi" w:cstheme="minorHAnsi"/>
              </w:rPr>
              <w:t>Visa refused prior to the course commencement</w:t>
            </w:r>
          </w:p>
        </w:tc>
        <w:tc>
          <w:tcPr>
            <w:tcW w:w="4111" w:type="dxa"/>
            <w:vAlign w:val="center"/>
            <w:hideMark/>
          </w:tcPr>
          <w:p w14:paraId="7ACEE5C0" w14:textId="315F3DBD" w:rsidR="00065E28" w:rsidRPr="00B37AD5" w:rsidRDefault="00065E28" w:rsidP="001801A6">
            <w:pPr>
              <w:pStyle w:val="NoSpacing"/>
              <w:jc w:val="both"/>
              <w:rPr>
                <w:rFonts w:asciiTheme="minorHAnsi" w:hAnsiTheme="minorHAnsi" w:cstheme="minorHAnsi"/>
              </w:rPr>
            </w:pPr>
            <w:r w:rsidRPr="00B37AD5">
              <w:rPr>
                <w:rFonts w:asciiTheme="minorHAnsi" w:hAnsiTheme="minorHAnsi" w:cstheme="minorHAnsi"/>
              </w:rPr>
              <w:t xml:space="preserve">Total amount of the pre-paid fees received by </w:t>
            </w:r>
            <w:r w:rsidR="00C63A48">
              <w:rPr>
                <w:rFonts w:asciiTheme="minorHAnsi" w:hAnsiTheme="minorHAnsi" w:cstheme="minorHAnsi"/>
              </w:rPr>
              <w:t>Melbourne Trades College</w:t>
            </w:r>
            <w:r w:rsidRPr="00B37AD5">
              <w:rPr>
                <w:rFonts w:asciiTheme="minorHAnsi" w:hAnsiTheme="minorHAnsi" w:cstheme="minorHAnsi"/>
              </w:rPr>
              <w:t xml:space="preserve"> for the course in respect of the student course less the following amount</w:t>
            </w:r>
          </w:p>
          <w:p w14:paraId="6E50F60D" w14:textId="77777777" w:rsidR="00065E28" w:rsidRPr="00B37AD5" w:rsidRDefault="00065E28" w:rsidP="001801A6">
            <w:pPr>
              <w:pStyle w:val="NoSpacing"/>
              <w:jc w:val="both"/>
              <w:rPr>
                <w:rFonts w:asciiTheme="minorHAnsi" w:hAnsiTheme="minorHAnsi" w:cstheme="minorHAnsi"/>
              </w:rPr>
            </w:pPr>
            <w:r w:rsidRPr="00B37AD5">
              <w:rPr>
                <w:rFonts w:asciiTheme="minorHAnsi" w:hAnsiTheme="minorHAnsi" w:cstheme="minorHAnsi"/>
                <w:b/>
              </w:rPr>
              <w:t>(a)</w:t>
            </w:r>
            <w:r w:rsidRPr="00B37AD5">
              <w:rPr>
                <w:rFonts w:asciiTheme="minorHAnsi" w:hAnsiTheme="minorHAnsi" w:cstheme="minorHAnsi"/>
              </w:rPr>
              <w:t xml:space="preserve"> 5% of the total amount of pre-paid fees that the provider received in respect of the student for the course before the default day; or</w:t>
            </w:r>
          </w:p>
          <w:p w14:paraId="32FC41F1" w14:textId="77777777" w:rsidR="00710E23" w:rsidRPr="00B37AD5" w:rsidRDefault="00065E28" w:rsidP="001801A6">
            <w:pPr>
              <w:pStyle w:val="NoSpacing"/>
              <w:jc w:val="both"/>
              <w:rPr>
                <w:rFonts w:asciiTheme="minorHAnsi" w:hAnsiTheme="minorHAnsi" w:cstheme="minorHAnsi"/>
              </w:rPr>
            </w:pPr>
            <w:r w:rsidRPr="00B37AD5">
              <w:rPr>
                <w:rFonts w:asciiTheme="minorHAnsi" w:hAnsiTheme="minorHAnsi" w:cstheme="minorHAnsi"/>
                <w:b/>
              </w:rPr>
              <w:t>(b)</w:t>
            </w:r>
            <w:r w:rsidRPr="00B37AD5">
              <w:rPr>
                <w:rFonts w:asciiTheme="minorHAnsi" w:hAnsiTheme="minorHAnsi" w:cstheme="minorHAnsi"/>
              </w:rPr>
              <w:t xml:space="preserve"> a maximum sum of $500, </w:t>
            </w:r>
          </w:p>
          <w:p w14:paraId="127A7FB6"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rPr>
              <w:t>whichever is lesser</w:t>
            </w:r>
          </w:p>
        </w:tc>
        <w:tc>
          <w:tcPr>
            <w:tcW w:w="1402" w:type="dxa"/>
            <w:vAlign w:val="center"/>
            <w:hideMark/>
          </w:tcPr>
          <w:p w14:paraId="008235B3"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100%</w:t>
            </w:r>
          </w:p>
        </w:tc>
        <w:tc>
          <w:tcPr>
            <w:tcW w:w="1281" w:type="dxa"/>
            <w:vAlign w:val="center"/>
            <w:hideMark/>
          </w:tcPr>
          <w:p w14:paraId="1E52B992"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color w:val="000000"/>
              </w:rPr>
              <w:t>No refund</w:t>
            </w:r>
          </w:p>
        </w:tc>
      </w:tr>
      <w:tr w:rsidR="00065E28" w:rsidRPr="00B37AD5" w14:paraId="1412193E" w14:textId="77777777" w:rsidTr="00E10508">
        <w:trPr>
          <w:trHeight w:val="20"/>
          <w:jc w:val="center"/>
        </w:trPr>
        <w:tc>
          <w:tcPr>
            <w:tcW w:w="3397" w:type="dxa"/>
            <w:vAlign w:val="center"/>
            <w:hideMark/>
          </w:tcPr>
          <w:p w14:paraId="01338A00" w14:textId="77777777" w:rsidR="00065E28" w:rsidRPr="00B37AD5" w:rsidRDefault="00065E28" w:rsidP="001801A6">
            <w:pPr>
              <w:pStyle w:val="NoSpacing"/>
              <w:jc w:val="both"/>
              <w:rPr>
                <w:rFonts w:asciiTheme="minorHAnsi" w:hAnsiTheme="minorHAnsi" w:cstheme="minorHAnsi"/>
              </w:rPr>
            </w:pPr>
            <w:r w:rsidRPr="00B37AD5">
              <w:rPr>
                <w:rFonts w:asciiTheme="minorHAnsi" w:hAnsiTheme="minorHAnsi" w:cstheme="minorHAnsi"/>
              </w:rPr>
              <w:t>Visa is refused after the commencement of the studies due to not meeting visa requirements.</w:t>
            </w:r>
          </w:p>
        </w:tc>
        <w:tc>
          <w:tcPr>
            <w:tcW w:w="4111" w:type="dxa"/>
            <w:vAlign w:val="center"/>
            <w:hideMark/>
          </w:tcPr>
          <w:p w14:paraId="3141DF98" w14:textId="77777777" w:rsidR="00065E28" w:rsidRPr="00B37AD5" w:rsidRDefault="00065E28" w:rsidP="001801A6">
            <w:pPr>
              <w:pStyle w:val="NoSpacing"/>
              <w:jc w:val="both"/>
              <w:rPr>
                <w:rFonts w:asciiTheme="minorHAnsi" w:hAnsiTheme="minorHAnsi" w:cstheme="minorHAnsi"/>
              </w:rPr>
            </w:pPr>
            <w:r w:rsidRPr="00B37AD5">
              <w:rPr>
                <w:rFonts w:asciiTheme="minorHAnsi" w:hAnsiTheme="minorHAnsi" w:cstheme="minorHAnsi"/>
              </w:rPr>
              <w:t>The refund amount = weekly tuition fee x the number of weeks in the default period</w:t>
            </w:r>
          </w:p>
          <w:p w14:paraId="472B8989" w14:textId="77777777" w:rsidR="00065E28" w:rsidRPr="00B37AD5" w:rsidRDefault="00065E28" w:rsidP="001801A6">
            <w:pPr>
              <w:pStyle w:val="NoSpacing"/>
              <w:jc w:val="both"/>
              <w:rPr>
                <w:rFonts w:asciiTheme="minorHAnsi" w:hAnsiTheme="minorHAnsi" w:cstheme="minorHAnsi"/>
              </w:rPr>
            </w:pPr>
            <w:r w:rsidRPr="00B37AD5">
              <w:rPr>
                <w:rFonts w:asciiTheme="minorHAnsi" w:hAnsiTheme="minorHAnsi" w:cstheme="minorHAnsi"/>
                <w:b/>
              </w:rPr>
              <w:t>a.</w:t>
            </w:r>
            <w:r w:rsidRPr="00B37AD5">
              <w:rPr>
                <w:rFonts w:asciiTheme="minorHAnsi" w:hAnsiTheme="minorHAnsi" w:cstheme="minorHAnsi"/>
              </w:rPr>
              <w:t xml:space="preserve"> The weekly tuition fee = total tuition fee for the course / number of calendar days in the course x 7. This amount is rounded up to the nearest whole dollar.</w:t>
            </w:r>
          </w:p>
          <w:p w14:paraId="6C481E67" w14:textId="771E2F19" w:rsidR="00065E28" w:rsidRPr="00B37AD5" w:rsidRDefault="00772EBB" w:rsidP="001801A6">
            <w:pPr>
              <w:pStyle w:val="NoSpacing"/>
              <w:jc w:val="both"/>
              <w:rPr>
                <w:rFonts w:asciiTheme="minorHAnsi" w:hAnsiTheme="minorHAnsi" w:cstheme="minorHAnsi"/>
              </w:rPr>
            </w:pPr>
            <w:r w:rsidRPr="00B37AD5">
              <w:rPr>
                <w:rFonts w:asciiTheme="minorHAnsi" w:hAnsiTheme="minorHAnsi" w:cstheme="minorHAnsi"/>
                <w:b/>
              </w:rPr>
              <w:t>b.</w:t>
            </w:r>
            <w:r w:rsidRPr="00B37AD5">
              <w:rPr>
                <w:rFonts w:asciiTheme="minorHAnsi" w:hAnsiTheme="minorHAnsi" w:cstheme="minorHAnsi"/>
              </w:rPr>
              <w:t xml:space="preserve"> The</w:t>
            </w:r>
            <w:r w:rsidR="00065E28" w:rsidRPr="00B37AD5">
              <w:rPr>
                <w:rFonts w:asciiTheme="minorHAnsi" w:hAnsiTheme="minorHAnsi" w:cstheme="minorHAnsi"/>
              </w:rPr>
              <w:t xml:space="preserve"> number of weeks in the default period = number of calendar days from the default day to the end of the period to which the payment relates/7</w:t>
            </w:r>
          </w:p>
        </w:tc>
        <w:tc>
          <w:tcPr>
            <w:tcW w:w="1402" w:type="dxa"/>
            <w:vAlign w:val="center"/>
            <w:hideMark/>
          </w:tcPr>
          <w:p w14:paraId="25C33E78"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c>
          <w:tcPr>
            <w:tcW w:w="1281" w:type="dxa"/>
            <w:vAlign w:val="center"/>
            <w:hideMark/>
          </w:tcPr>
          <w:p w14:paraId="4E404E8B"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r>
      <w:tr w:rsidR="00065E28" w:rsidRPr="00B37AD5" w14:paraId="5D22EB64" w14:textId="77777777" w:rsidTr="00E10508">
        <w:trPr>
          <w:trHeight w:val="20"/>
          <w:jc w:val="center"/>
        </w:trPr>
        <w:tc>
          <w:tcPr>
            <w:tcW w:w="3397" w:type="dxa"/>
            <w:vAlign w:val="center"/>
            <w:hideMark/>
          </w:tcPr>
          <w:p w14:paraId="155F24D6"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RPL fee</w:t>
            </w:r>
          </w:p>
        </w:tc>
        <w:tc>
          <w:tcPr>
            <w:tcW w:w="4111" w:type="dxa"/>
            <w:vAlign w:val="center"/>
            <w:hideMark/>
          </w:tcPr>
          <w:p w14:paraId="7E14D9E4"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color w:val="000000" w:themeColor="text1"/>
              </w:rPr>
              <w:t>No refund if the ‘Statement of Attainment' is provided</w:t>
            </w:r>
          </w:p>
        </w:tc>
        <w:tc>
          <w:tcPr>
            <w:tcW w:w="1402" w:type="dxa"/>
            <w:vAlign w:val="center"/>
            <w:hideMark/>
          </w:tcPr>
          <w:p w14:paraId="00F7E9DB"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c>
          <w:tcPr>
            <w:tcW w:w="1281" w:type="dxa"/>
            <w:vAlign w:val="center"/>
            <w:hideMark/>
          </w:tcPr>
          <w:p w14:paraId="41D32AEF"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r>
      <w:tr w:rsidR="00065E28" w:rsidRPr="00B37AD5" w14:paraId="69602C6F" w14:textId="77777777" w:rsidTr="00E10508">
        <w:trPr>
          <w:trHeight w:val="20"/>
          <w:jc w:val="center"/>
        </w:trPr>
        <w:tc>
          <w:tcPr>
            <w:tcW w:w="3397" w:type="dxa"/>
            <w:vAlign w:val="center"/>
            <w:hideMark/>
          </w:tcPr>
          <w:p w14:paraId="1FAD3518"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rPr>
              <w:t>Visa refused due to submission of the fraudulent documents by or on behalf of the student</w:t>
            </w:r>
          </w:p>
        </w:tc>
        <w:tc>
          <w:tcPr>
            <w:tcW w:w="4111" w:type="dxa"/>
            <w:vAlign w:val="center"/>
            <w:hideMark/>
          </w:tcPr>
          <w:p w14:paraId="52DAA46C"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rPr>
              <w:t>No refund</w:t>
            </w:r>
          </w:p>
        </w:tc>
        <w:tc>
          <w:tcPr>
            <w:tcW w:w="1402" w:type="dxa"/>
            <w:vAlign w:val="center"/>
            <w:hideMark/>
          </w:tcPr>
          <w:p w14:paraId="28E2A0BF"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c>
          <w:tcPr>
            <w:tcW w:w="1281" w:type="dxa"/>
            <w:vAlign w:val="center"/>
            <w:hideMark/>
          </w:tcPr>
          <w:p w14:paraId="193D8D3D"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r>
      <w:tr w:rsidR="00065E28" w:rsidRPr="00B37AD5" w14:paraId="15800633" w14:textId="77777777" w:rsidTr="00E10508">
        <w:trPr>
          <w:trHeight w:val="20"/>
          <w:jc w:val="center"/>
        </w:trPr>
        <w:tc>
          <w:tcPr>
            <w:tcW w:w="3397" w:type="dxa"/>
            <w:vAlign w:val="center"/>
            <w:hideMark/>
          </w:tcPr>
          <w:p w14:paraId="29957EE9" w14:textId="77777777" w:rsidR="00065E28" w:rsidRPr="00B37AD5" w:rsidRDefault="00065E28" w:rsidP="001801A6">
            <w:pPr>
              <w:pStyle w:val="NoSpacing"/>
              <w:jc w:val="both"/>
              <w:rPr>
                <w:rFonts w:asciiTheme="minorHAnsi" w:hAnsiTheme="minorHAnsi" w:cstheme="minorHAnsi"/>
              </w:rPr>
            </w:pPr>
            <w:r w:rsidRPr="00B37AD5">
              <w:rPr>
                <w:rFonts w:asciiTheme="minorHAnsi" w:hAnsiTheme="minorHAnsi" w:cstheme="minorHAnsi"/>
              </w:rPr>
              <w:t>Withdrawal from the course without notification or breaching their visa conditions</w:t>
            </w:r>
          </w:p>
        </w:tc>
        <w:tc>
          <w:tcPr>
            <w:tcW w:w="4111" w:type="dxa"/>
            <w:vAlign w:val="center"/>
            <w:hideMark/>
          </w:tcPr>
          <w:p w14:paraId="6732694A"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rPr>
              <w:t>No refund</w:t>
            </w:r>
          </w:p>
        </w:tc>
        <w:tc>
          <w:tcPr>
            <w:tcW w:w="1402" w:type="dxa"/>
            <w:vAlign w:val="center"/>
            <w:hideMark/>
          </w:tcPr>
          <w:p w14:paraId="13FE2203"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c>
          <w:tcPr>
            <w:tcW w:w="1281" w:type="dxa"/>
            <w:vAlign w:val="center"/>
            <w:hideMark/>
          </w:tcPr>
          <w:p w14:paraId="176B96AC"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r>
      <w:tr w:rsidR="00065E28" w:rsidRPr="00B37AD5" w14:paraId="684D3DDC" w14:textId="77777777" w:rsidTr="00E10508">
        <w:trPr>
          <w:trHeight w:val="20"/>
          <w:jc w:val="center"/>
        </w:trPr>
        <w:tc>
          <w:tcPr>
            <w:tcW w:w="3397" w:type="dxa"/>
            <w:vAlign w:val="center"/>
            <w:hideMark/>
          </w:tcPr>
          <w:p w14:paraId="6B7A9177"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rPr>
              <w:t>Visa cancelled due to actions of the student</w:t>
            </w:r>
          </w:p>
        </w:tc>
        <w:tc>
          <w:tcPr>
            <w:tcW w:w="4111" w:type="dxa"/>
            <w:vAlign w:val="center"/>
            <w:hideMark/>
          </w:tcPr>
          <w:p w14:paraId="582B723F"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rPr>
              <w:t>No refund</w:t>
            </w:r>
          </w:p>
        </w:tc>
        <w:tc>
          <w:tcPr>
            <w:tcW w:w="1402" w:type="dxa"/>
            <w:vAlign w:val="center"/>
            <w:hideMark/>
          </w:tcPr>
          <w:p w14:paraId="15CACA02"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c>
          <w:tcPr>
            <w:tcW w:w="1281" w:type="dxa"/>
            <w:vAlign w:val="center"/>
            <w:hideMark/>
          </w:tcPr>
          <w:p w14:paraId="1FB47084"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r>
      <w:tr w:rsidR="00065E28" w:rsidRPr="00B37AD5" w14:paraId="0C00A6B8" w14:textId="77777777" w:rsidTr="00E10508">
        <w:trPr>
          <w:trHeight w:val="20"/>
          <w:jc w:val="center"/>
        </w:trPr>
        <w:tc>
          <w:tcPr>
            <w:tcW w:w="3397" w:type="dxa"/>
            <w:vAlign w:val="center"/>
            <w:hideMark/>
          </w:tcPr>
          <w:p w14:paraId="764B0CD1"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Student abandons the course</w:t>
            </w:r>
          </w:p>
        </w:tc>
        <w:tc>
          <w:tcPr>
            <w:tcW w:w="4111" w:type="dxa"/>
            <w:vAlign w:val="center"/>
            <w:hideMark/>
          </w:tcPr>
          <w:p w14:paraId="38379D58"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rPr>
              <w:t>No refund</w:t>
            </w:r>
          </w:p>
        </w:tc>
        <w:tc>
          <w:tcPr>
            <w:tcW w:w="1402" w:type="dxa"/>
            <w:vAlign w:val="center"/>
            <w:hideMark/>
          </w:tcPr>
          <w:p w14:paraId="489C16B4"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c>
          <w:tcPr>
            <w:tcW w:w="1281" w:type="dxa"/>
            <w:vAlign w:val="center"/>
            <w:hideMark/>
          </w:tcPr>
          <w:p w14:paraId="271FDA26" w14:textId="77777777" w:rsidR="00065E28" w:rsidRPr="00B37AD5" w:rsidRDefault="00065E28" w:rsidP="001801A6">
            <w:pPr>
              <w:pStyle w:val="NoSpacing"/>
              <w:jc w:val="both"/>
              <w:rPr>
                <w:rFonts w:asciiTheme="minorHAnsi" w:hAnsiTheme="minorHAnsi" w:cstheme="minorHAnsi"/>
                <w:lang w:eastAsia="en-AU"/>
              </w:rPr>
            </w:pPr>
            <w:r w:rsidRPr="00B37AD5">
              <w:rPr>
                <w:rFonts w:asciiTheme="minorHAnsi" w:hAnsiTheme="minorHAnsi" w:cstheme="minorHAnsi"/>
              </w:rPr>
              <w:t>No refund</w:t>
            </w:r>
          </w:p>
        </w:tc>
      </w:tr>
      <w:tr w:rsidR="00065E28" w:rsidRPr="00B37AD5" w14:paraId="463AB963" w14:textId="77777777" w:rsidTr="00E10508">
        <w:trPr>
          <w:trHeight w:val="20"/>
          <w:jc w:val="center"/>
        </w:trPr>
        <w:tc>
          <w:tcPr>
            <w:tcW w:w="3397" w:type="dxa"/>
            <w:vAlign w:val="center"/>
            <w:hideMark/>
          </w:tcPr>
          <w:p w14:paraId="10089C31" w14:textId="09549B4D" w:rsidR="00065E28" w:rsidRPr="00B37AD5" w:rsidRDefault="009F5E8F" w:rsidP="001801A6">
            <w:pPr>
              <w:pStyle w:val="NoSpacing"/>
              <w:jc w:val="both"/>
              <w:rPr>
                <w:rFonts w:asciiTheme="minorHAnsi" w:hAnsiTheme="minorHAnsi" w:cstheme="minorHAnsi"/>
                <w:lang w:eastAsia="en-AU"/>
              </w:rPr>
            </w:pPr>
            <w:r>
              <w:rPr>
                <w:rFonts w:asciiTheme="minorHAnsi" w:hAnsiTheme="minorHAnsi" w:cstheme="minorHAnsi"/>
              </w:rPr>
              <w:lastRenderedPageBreak/>
              <w:t xml:space="preserve">Melbourne Trades College </w:t>
            </w:r>
            <w:r w:rsidR="00065E28" w:rsidRPr="00B37AD5">
              <w:rPr>
                <w:rFonts w:asciiTheme="minorHAnsi" w:hAnsiTheme="minorHAnsi" w:cstheme="minorHAnsi"/>
              </w:rPr>
              <w:t>cancels an enrolment due to serious student misconduct</w:t>
            </w:r>
          </w:p>
        </w:tc>
        <w:tc>
          <w:tcPr>
            <w:tcW w:w="4111" w:type="dxa"/>
            <w:vAlign w:val="center"/>
            <w:hideMark/>
          </w:tcPr>
          <w:p w14:paraId="355CB1E2"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rPr>
              <w:t>No refund</w:t>
            </w:r>
          </w:p>
        </w:tc>
        <w:tc>
          <w:tcPr>
            <w:tcW w:w="1402" w:type="dxa"/>
            <w:vAlign w:val="center"/>
            <w:hideMark/>
          </w:tcPr>
          <w:p w14:paraId="4020F9C7"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rPr>
              <w:t>No refund</w:t>
            </w:r>
          </w:p>
        </w:tc>
        <w:tc>
          <w:tcPr>
            <w:tcW w:w="1281" w:type="dxa"/>
            <w:vAlign w:val="center"/>
            <w:hideMark/>
          </w:tcPr>
          <w:p w14:paraId="4C1B167E" w14:textId="77777777" w:rsidR="00065E28" w:rsidRPr="00B37AD5" w:rsidRDefault="00065E28" w:rsidP="001801A6">
            <w:pPr>
              <w:pStyle w:val="NoSpacing"/>
              <w:jc w:val="both"/>
              <w:rPr>
                <w:rFonts w:asciiTheme="minorHAnsi" w:hAnsiTheme="minorHAnsi" w:cstheme="minorHAnsi"/>
                <w:color w:val="000000"/>
                <w:lang w:eastAsia="en-AU"/>
              </w:rPr>
            </w:pPr>
            <w:r w:rsidRPr="00B37AD5">
              <w:rPr>
                <w:rFonts w:asciiTheme="minorHAnsi" w:hAnsiTheme="minorHAnsi" w:cstheme="minorHAnsi"/>
              </w:rPr>
              <w:t>No refund</w:t>
            </w:r>
          </w:p>
        </w:tc>
      </w:tr>
      <w:tr w:rsidR="00065E28" w:rsidRPr="00B37AD5" w14:paraId="64D7930E" w14:textId="77777777" w:rsidTr="00E10508">
        <w:trPr>
          <w:trHeight w:val="20"/>
          <w:jc w:val="center"/>
        </w:trPr>
        <w:tc>
          <w:tcPr>
            <w:tcW w:w="10191" w:type="dxa"/>
            <w:gridSpan w:val="4"/>
            <w:vAlign w:val="center"/>
            <w:hideMark/>
          </w:tcPr>
          <w:p w14:paraId="55E6EE18" w14:textId="77777777" w:rsidR="00065E28" w:rsidRPr="00B37AD5" w:rsidRDefault="00065E28" w:rsidP="001801A6">
            <w:pPr>
              <w:pStyle w:val="NoSpacing"/>
              <w:jc w:val="both"/>
              <w:rPr>
                <w:rFonts w:asciiTheme="minorHAnsi" w:hAnsiTheme="minorHAnsi" w:cstheme="minorHAnsi"/>
              </w:rPr>
            </w:pPr>
            <w:r w:rsidRPr="00B37AD5">
              <w:rPr>
                <w:rFonts w:asciiTheme="minorHAnsi" w:hAnsiTheme="minorHAnsi" w:cstheme="minorHAnsi"/>
                <w:color w:val="000000"/>
              </w:rPr>
              <w:t>Note: If a student’s enrolment falls within no refund timelines before the agreed start date of the course and the student decides to withdraw from the course, then there will be no refund.</w:t>
            </w:r>
          </w:p>
          <w:p w14:paraId="1748F479" w14:textId="77777777" w:rsidR="00065E28" w:rsidRPr="00B37AD5" w:rsidRDefault="00065E28" w:rsidP="001801A6">
            <w:pPr>
              <w:pStyle w:val="NoSpacing"/>
              <w:jc w:val="both"/>
              <w:rPr>
                <w:rFonts w:asciiTheme="minorHAnsi" w:hAnsiTheme="minorHAnsi" w:cstheme="minorHAnsi"/>
              </w:rPr>
            </w:pPr>
            <w:r w:rsidRPr="00B37AD5">
              <w:rPr>
                <w:rFonts w:asciiTheme="minorHAnsi" w:hAnsiTheme="minorHAnsi" w:cstheme="minorHAnsi"/>
                <w:color w:val="000000" w:themeColor="text1"/>
              </w:rPr>
              <w:t>For example: If a student enrols in week 5 before course start date, he/she will not be eligible for refund if student withdraws from the course as enrolment falls within no refund time period of 5 weeks prior to the agreed start date of the course.</w:t>
            </w:r>
          </w:p>
        </w:tc>
      </w:tr>
      <w:bookmarkEnd w:id="84"/>
    </w:tbl>
    <w:p w14:paraId="3D317CC4" w14:textId="77777777" w:rsidR="007A38BF" w:rsidRPr="007A38BF" w:rsidRDefault="007A38BF" w:rsidP="007A38BF">
      <w:pPr>
        <w:rPr>
          <w:rFonts w:asciiTheme="minorHAnsi" w:hAnsiTheme="minorHAnsi" w:cstheme="minorHAnsi"/>
          <w:sz w:val="20"/>
          <w:szCs w:val="20"/>
        </w:rPr>
        <w:sectPr w:rsidR="007A38BF" w:rsidRPr="007A38BF" w:rsidSect="009C57E0">
          <w:type w:val="continuous"/>
          <w:pgSz w:w="11900" w:h="16840"/>
          <w:pgMar w:top="720" w:right="720" w:bottom="720" w:left="720" w:header="454" w:footer="227" w:gutter="0"/>
          <w:cols w:space="708"/>
          <w:docGrid w:linePitch="360"/>
        </w:sectPr>
      </w:pPr>
    </w:p>
    <w:p w14:paraId="2E8C4EA2" w14:textId="77777777" w:rsidR="00065E28" w:rsidRPr="00B37AD5" w:rsidRDefault="00065E28" w:rsidP="001801A6">
      <w:pPr>
        <w:keepNext/>
        <w:keepLines/>
        <w:jc w:val="both"/>
        <w:outlineLvl w:val="0"/>
        <w:rPr>
          <w:rFonts w:asciiTheme="minorHAnsi" w:hAnsiTheme="minorHAnsi" w:cstheme="minorHAnsi"/>
          <w:b/>
          <w:bCs/>
          <w:caps/>
          <w:sz w:val="20"/>
          <w:szCs w:val="20"/>
        </w:rPr>
      </w:pPr>
      <w:bookmarkStart w:id="85" w:name="_Hlk47969483"/>
      <w:r w:rsidRPr="00B37AD5">
        <w:rPr>
          <w:rFonts w:asciiTheme="minorHAnsi" w:hAnsiTheme="minorHAnsi" w:cstheme="minorHAnsi"/>
          <w:b/>
          <w:bCs/>
          <w:caps/>
          <w:sz w:val="20"/>
          <w:szCs w:val="20"/>
        </w:rPr>
        <w:lastRenderedPageBreak/>
        <w:t>Cooling off period</w:t>
      </w:r>
    </w:p>
    <w:p w14:paraId="57B1781D" w14:textId="77777777" w:rsidR="00065E28" w:rsidRPr="00B37AD5" w:rsidRDefault="00065E28" w:rsidP="001801A6">
      <w:pPr>
        <w:keepNext/>
        <w:keepLines/>
        <w:jc w:val="both"/>
        <w:rPr>
          <w:rFonts w:asciiTheme="minorHAnsi" w:hAnsiTheme="minorHAnsi" w:cstheme="minorHAnsi"/>
          <w:b/>
          <w:bCs/>
          <w:caps/>
          <w:sz w:val="20"/>
          <w:szCs w:val="20"/>
        </w:rPr>
      </w:pPr>
    </w:p>
    <w:p w14:paraId="4E59D384" w14:textId="27F6DE73" w:rsidR="00065E28" w:rsidRPr="00B37AD5" w:rsidRDefault="00C63A48" w:rsidP="001801A6">
      <w:pPr>
        <w:keepNext/>
        <w:keepLines/>
        <w:jc w:val="both"/>
        <w:rPr>
          <w:rFonts w:asciiTheme="minorHAnsi" w:hAnsiTheme="minorHAnsi" w:cstheme="minorHAnsi"/>
          <w:color w:val="000000"/>
          <w:sz w:val="20"/>
          <w:szCs w:val="20"/>
        </w:rPr>
      </w:pPr>
      <w:r>
        <w:rPr>
          <w:rFonts w:asciiTheme="minorHAnsi" w:hAnsiTheme="minorHAnsi" w:cstheme="minorHAnsi"/>
          <w:color w:val="000000"/>
          <w:sz w:val="20"/>
          <w:szCs w:val="20"/>
        </w:rPr>
        <w:t>Melbourne Trades College</w:t>
      </w:r>
      <w:r w:rsidR="00065E28" w:rsidRPr="00B37AD5">
        <w:rPr>
          <w:rFonts w:asciiTheme="minorHAnsi" w:hAnsiTheme="minorHAnsi" w:cstheme="minorHAnsi"/>
          <w:color w:val="000000"/>
          <w:sz w:val="20"/>
          <w:szCs w:val="20"/>
        </w:rPr>
        <w:t xml:space="preserve"> will provide applicants a 7-day cooling off period. This means that if a student accepts the offer letter to study at </w:t>
      </w:r>
      <w:r>
        <w:rPr>
          <w:rFonts w:asciiTheme="minorHAnsi" w:hAnsiTheme="minorHAnsi" w:cstheme="minorHAnsi"/>
          <w:color w:val="000000"/>
          <w:sz w:val="20"/>
          <w:szCs w:val="20"/>
        </w:rPr>
        <w:t>Melbourne Trades College</w:t>
      </w:r>
      <w:r w:rsidR="00065E28" w:rsidRPr="00B37AD5">
        <w:rPr>
          <w:rFonts w:asciiTheme="minorHAnsi" w:hAnsiTheme="minorHAnsi" w:cstheme="minorHAnsi"/>
          <w:color w:val="000000"/>
          <w:sz w:val="20"/>
          <w:szCs w:val="20"/>
        </w:rPr>
        <w:t xml:space="preserve"> and pays </w:t>
      </w:r>
      <w:r>
        <w:rPr>
          <w:rFonts w:asciiTheme="minorHAnsi" w:hAnsiTheme="minorHAnsi" w:cstheme="minorHAnsi"/>
          <w:color w:val="000000"/>
          <w:sz w:val="20"/>
          <w:szCs w:val="20"/>
        </w:rPr>
        <w:t>Melbourne Trades College</w:t>
      </w:r>
      <w:r w:rsidR="00065E28" w:rsidRPr="00B37AD5">
        <w:rPr>
          <w:rFonts w:asciiTheme="minorHAnsi" w:hAnsiTheme="minorHAnsi" w:cstheme="minorHAnsi"/>
          <w:color w:val="000000"/>
          <w:sz w:val="20"/>
          <w:szCs w:val="20"/>
        </w:rPr>
        <w:t xml:space="preserve"> relevant course fees as per the signed agreement. If the student changes their mind (for any reason), a full refund of course fees paid till date will be provided. Students must notify </w:t>
      </w:r>
      <w:r>
        <w:rPr>
          <w:rFonts w:asciiTheme="minorHAnsi" w:hAnsiTheme="minorHAnsi" w:cstheme="minorHAnsi"/>
          <w:color w:val="000000"/>
          <w:sz w:val="20"/>
          <w:szCs w:val="20"/>
        </w:rPr>
        <w:t>Melbourne Trades College</w:t>
      </w:r>
      <w:r w:rsidR="00065E28" w:rsidRPr="00B37AD5">
        <w:rPr>
          <w:rFonts w:asciiTheme="minorHAnsi" w:hAnsiTheme="minorHAnsi" w:cstheme="minorHAnsi"/>
          <w:color w:val="000000"/>
          <w:sz w:val="20"/>
          <w:szCs w:val="20"/>
        </w:rPr>
        <w:t xml:space="preserve"> in writing within 7 days of the signed agreement date.</w:t>
      </w:r>
    </w:p>
    <w:bookmarkEnd w:id="85"/>
    <w:p w14:paraId="671446C4" w14:textId="77777777" w:rsidR="00065E28" w:rsidRPr="00B37AD5" w:rsidRDefault="00065E28" w:rsidP="001801A6">
      <w:pPr>
        <w:jc w:val="both"/>
        <w:textAlignment w:val="baseline"/>
        <w:rPr>
          <w:rFonts w:asciiTheme="minorHAnsi" w:hAnsiTheme="minorHAnsi" w:cstheme="minorHAnsi"/>
          <w:color w:val="000000" w:themeColor="text1"/>
          <w:sz w:val="20"/>
          <w:szCs w:val="20"/>
          <w:lang w:eastAsia="en-AU"/>
        </w:rPr>
      </w:pPr>
    </w:p>
    <w:p w14:paraId="0FEBC8EA" w14:textId="77777777" w:rsidR="00065E28" w:rsidRPr="00B37AD5" w:rsidRDefault="00065E28" w:rsidP="001801A6">
      <w:pPr>
        <w:jc w:val="both"/>
        <w:textAlignment w:val="baseline"/>
        <w:rPr>
          <w:rFonts w:asciiTheme="minorHAnsi" w:hAnsiTheme="minorHAnsi" w:cstheme="minorHAnsi"/>
          <w:color w:val="000000" w:themeColor="text1"/>
          <w:sz w:val="20"/>
          <w:szCs w:val="20"/>
          <w:lang w:eastAsia="en-AU"/>
        </w:rPr>
      </w:pPr>
    </w:p>
    <w:p w14:paraId="63876836" w14:textId="77777777" w:rsidR="00921D1A" w:rsidRPr="00B37AD5" w:rsidRDefault="00921D1A" w:rsidP="001801A6">
      <w:pPr>
        <w:jc w:val="both"/>
        <w:textAlignment w:val="baseline"/>
        <w:rPr>
          <w:rFonts w:asciiTheme="minorHAnsi" w:hAnsiTheme="minorHAnsi" w:cstheme="minorHAnsi"/>
          <w:color w:val="000000"/>
          <w:sz w:val="20"/>
          <w:szCs w:val="20"/>
          <w:lang w:eastAsia="en-AU"/>
        </w:rPr>
      </w:pPr>
      <w:bookmarkStart w:id="86" w:name="_Hlk31464298"/>
      <w:r w:rsidRPr="00B37AD5">
        <w:rPr>
          <w:rFonts w:asciiTheme="minorHAnsi" w:hAnsiTheme="minorHAnsi" w:cstheme="minorHAnsi"/>
          <w:b/>
          <w:bCs/>
          <w:color w:val="000000"/>
          <w:sz w:val="20"/>
          <w:szCs w:val="20"/>
          <w:lang w:eastAsia="en-AU"/>
        </w:rPr>
        <w:t>Student’s Right to Appeal </w:t>
      </w:r>
      <w:r w:rsidRPr="00B37AD5">
        <w:rPr>
          <w:rFonts w:asciiTheme="minorHAnsi" w:hAnsiTheme="minorHAnsi" w:cstheme="minorHAnsi"/>
          <w:color w:val="000000"/>
          <w:sz w:val="20"/>
          <w:szCs w:val="20"/>
          <w:lang w:eastAsia="en-AU"/>
        </w:rPr>
        <w:t> </w:t>
      </w:r>
    </w:p>
    <w:p w14:paraId="5CB5CA17" w14:textId="77777777" w:rsidR="00921D1A" w:rsidRPr="00B37AD5" w:rsidRDefault="00921D1A" w:rsidP="001801A6">
      <w:pPr>
        <w:jc w:val="both"/>
        <w:textAlignment w:val="baseline"/>
        <w:rPr>
          <w:rFonts w:asciiTheme="minorHAnsi" w:hAnsiTheme="minorHAnsi" w:cstheme="minorHAnsi"/>
          <w:color w:val="000000"/>
          <w:sz w:val="20"/>
          <w:szCs w:val="20"/>
          <w:lang w:eastAsia="en-AU"/>
        </w:rPr>
      </w:pPr>
      <w:r w:rsidRPr="00B37AD5">
        <w:rPr>
          <w:rFonts w:asciiTheme="minorHAnsi" w:hAnsiTheme="minorHAnsi" w:cstheme="minorHAnsi"/>
          <w:color w:val="000000"/>
          <w:sz w:val="20"/>
          <w:szCs w:val="20"/>
          <w:lang w:eastAsia="en-AU"/>
        </w:rPr>
        <w:t> </w:t>
      </w:r>
    </w:p>
    <w:p w14:paraId="4516B277" w14:textId="439DA880" w:rsidR="00921D1A" w:rsidRPr="00B37AD5" w:rsidRDefault="00921D1A" w:rsidP="001801A6">
      <w:pPr>
        <w:numPr>
          <w:ilvl w:val="0"/>
          <w:numId w:val="70"/>
        </w:numPr>
        <w:suppressAutoHyphens w:val="0"/>
        <w:ind w:left="284" w:hanging="284"/>
        <w:jc w:val="both"/>
        <w:textAlignment w:val="baseline"/>
        <w:rPr>
          <w:rFonts w:asciiTheme="minorHAnsi" w:hAnsiTheme="minorHAnsi" w:cstheme="minorHAnsi"/>
          <w:sz w:val="20"/>
          <w:szCs w:val="20"/>
          <w:lang w:eastAsia="en-AU"/>
        </w:rPr>
      </w:pPr>
      <w:r w:rsidRPr="00B37AD5">
        <w:rPr>
          <w:rFonts w:asciiTheme="minorHAnsi" w:hAnsiTheme="minorHAnsi" w:cstheme="minorHAnsi"/>
          <w:color w:val="000000"/>
          <w:sz w:val="20"/>
          <w:szCs w:val="20"/>
          <w:lang w:eastAsia="en-AU"/>
        </w:rPr>
        <w:t xml:space="preserve">Any student who is refused a refund by the </w:t>
      </w:r>
      <w:r w:rsidR="009F5E8F">
        <w:rPr>
          <w:rFonts w:asciiTheme="minorHAnsi" w:hAnsiTheme="minorHAnsi" w:cstheme="minorHAnsi"/>
          <w:color w:val="000000"/>
          <w:sz w:val="20"/>
          <w:szCs w:val="20"/>
          <w:lang w:eastAsia="en-AU"/>
        </w:rPr>
        <w:t>college</w:t>
      </w:r>
      <w:r w:rsidRPr="00B37AD5">
        <w:rPr>
          <w:rFonts w:asciiTheme="minorHAnsi" w:hAnsiTheme="minorHAnsi" w:cstheme="minorHAnsi"/>
          <w:sz w:val="20"/>
          <w:szCs w:val="20"/>
          <w:lang w:eastAsia="en-AU"/>
        </w:rPr>
        <w:t> </w:t>
      </w:r>
      <w:r w:rsidRPr="00B37AD5">
        <w:rPr>
          <w:rFonts w:asciiTheme="minorHAnsi" w:hAnsiTheme="minorHAnsi" w:cstheme="minorHAnsi"/>
          <w:color w:val="000000"/>
          <w:sz w:val="20"/>
          <w:szCs w:val="20"/>
          <w:lang w:eastAsia="en-AU"/>
        </w:rPr>
        <w:t xml:space="preserve">may appeal within </w:t>
      </w:r>
      <w:r w:rsidR="007B533B" w:rsidRPr="00B37AD5">
        <w:rPr>
          <w:rFonts w:asciiTheme="minorHAnsi" w:hAnsiTheme="minorHAnsi" w:cstheme="minorHAnsi"/>
          <w:color w:val="000000"/>
          <w:sz w:val="20"/>
          <w:szCs w:val="20"/>
          <w:lang w:eastAsia="en-AU"/>
        </w:rPr>
        <w:t>20</w:t>
      </w:r>
      <w:r w:rsidR="00A5316D" w:rsidRPr="00B37AD5">
        <w:rPr>
          <w:rFonts w:asciiTheme="minorHAnsi" w:hAnsiTheme="minorHAnsi" w:cstheme="minorHAnsi"/>
          <w:color w:val="000000"/>
          <w:sz w:val="20"/>
          <w:szCs w:val="20"/>
          <w:lang w:eastAsia="en-AU"/>
        </w:rPr>
        <w:t xml:space="preserve">working </w:t>
      </w:r>
      <w:r w:rsidRPr="00B37AD5">
        <w:rPr>
          <w:rFonts w:asciiTheme="minorHAnsi" w:hAnsiTheme="minorHAnsi" w:cstheme="minorHAnsi"/>
          <w:color w:val="000000"/>
          <w:sz w:val="20"/>
          <w:szCs w:val="20"/>
          <w:lang w:eastAsia="en-AU"/>
        </w:rPr>
        <w:t xml:space="preserve">days in writing to the Student Support Officer and follow the complaints and appeal process of </w:t>
      </w:r>
      <w:r w:rsidR="00C63A48">
        <w:rPr>
          <w:rFonts w:asciiTheme="minorHAnsi" w:hAnsiTheme="minorHAnsi" w:cstheme="minorHAnsi"/>
          <w:color w:val="000000"/>
          <w:sz w:val="20"/>
          <w:szCs w:val="20"/>
          <w:lang w:eastAsia="en-AU"/>
        </w:rPr>
        <w:t>Melbourne Trades College</w:t>
      </w:r>
      <w:r w:rsidR="005323D0" w:rsidRPr="00B37AD5">
        <w:rPr>
          <w:rFonts w:asciiTheme="minorHAnsi" w:hAnsiTheme="minorHAnsi" w:cstheme="minorHAnsi"/>
          <w:color w:val="000000"/>
          <w:sz w:val="20"/>
          <w:szCs w:val="20"/>
          <w:lang w:eastAsia="en-AU"/>
        </w:rPr>
        <w:t>.</w:t>
      </w:r>
      <w:r w:rsidR="005323D0" w:rsidRPr="00B37AD5">
        <w:rPr>
          <w:rFonts w:asciiTheme="minorHAnsi" w:hAnsiTheme="minorHAnsi" w:cstheme="minorHAnsi"/>
          <w:sz w:val="20"/>
          <w:szCs w:val="20"/>
          <w:lang w:eastAsia="en-AU"/>
        </w:rPr>
        <w:t> </w:t>
      </w:r>
    </w:p>
    <w:p w14:paraId="12C95E78" w14:textId="0CCA9B41" w:rsidR="00921D1A" w:rsidRPr="00B37AD5" w:rsidRDefault="00C63A48" w:rsidP="001801A6">
      <w:pPr>
        <w:numPr>
          <w:ilvl w:val="0"/>
          <w:numId w:val="71"/>
        </w:numPr>
        <w:suppressAutoHyphens w:val="0"/>
        <w:ind w:left="284" w:hanging="284"/>
        <w:jc w:val="both"/>
        <w:textAlignment w:val="baseline"/>
        <w:rPr>
          <w:rFonts w:asciiTheme="minorHAnsi" w:hAnsiTheme="minorHAnsi" w:cstheme="minorHAnsi"/>
          <w:sz w:val="20"/>
          <w:szCs w:val="20"/>
          <w:lang w:eastAsia="en-AU"/>
        </w:rPr>
      </w:pPr>
      <w:r>
        <w:rPr>
          <w:rFonts w:asciiTheme="minorHAnsi" w:hAnsiTheme="minorHAnsi" w:cstheme="minorHAnsi"/>
          <w:color w:val="000000"/>
          <w:sz w:val="20"/>
          <w:szCs w:val="20"/>
          <w:lang w:eastAsia="en-AU"/>
        </w:rPr>
        <w:t>Melbourne Trades College</w:t>
      </w:r>
      <w:r w:rsidR="005323D0" w:rsidRPr="00B37AD5">
        <w:rPr>
          <w:rFonts w:asciiTheme="minorHAnsi" w:hAnsiTheme="minorHAnsi" w:cstheme="minorHAnsi"/>
          <w:sz w:val="20"/>
          <w:szCs w:val="20"/>
          <w:lang w:eastAsia="en-AU"/>
        </w:rPr>
        <w:t>’s </w:t>
      </w:r>
      <w:r w:rsidR="00921D1A" w:rsidRPr="00B37AD5">
        <w:rPr>
          <w:rFonts w:asciiTheme="minorHAnsi" w:hAnsiTheme="minorHAnsi" w:cstheme="minorHAnsi"/>
          <w:color w:val="000000"/>
          <w:sz w:val="20"/>
          <w:szCs w:val="20"/>
          <w:lang w:eastAsia="en-AU"/>
        </w:rPr>
        <w:t>appeal process does not restrict the student’s right to pursue other legal avenues.</w:t>
      </w:r>
      <w:r w:rsidR="00921D1A" w:rsidRPr="00B37AD5">
        <w:rPr>
          <w:rFonts w:asciiTheme="minorHAnsi" w:hAnsiTheme="minorHAnsi" w:cstheme="minorHAnsi"/>
          <w:sz w:val="20"/>
          <w:szCs w:val="20"/>
          <w:lang w:eastAsia="en-AU"/>
        </w:rPr>
        <w:t> </w:t>
      </w:r>
    </w:p>
    <w:p w14:paraId="5239CFE6" w14:textId="77777777" w:rsidR="000D3DC1" w:rsidRPr="00B37AD5" w:rsidRDefault="00921D1A" w:rsidP="001801A6">
      <w:pPr>
        <w:numPr>
          <w:ilvl w:val="0"/>
          <w:numId w:val="72"/>
        </w:numPr>
        <w:suppressAutoHyphens w:val="0"/>
        <w:ind w:left="284" w:hanging="284"/>
        <w:jc w:val="both"/>
        <w:textAlignment w:val="baseline"/>
        <w:rPr>
          <w:rFonts w:asciiTheme="minorHAnsi" w:hAnsiTheme="minorHAnsi" w:cstheme="minorHAnsi"/>
          <w:sz w:val="20"/>
          <w:szCs w:val="20"/>
          <w:lang w:eastAsia="en-AU"/>
        </w:rPr>
      </w:pPr>
      <w:r w:rsidRPr="00B37AD5">
        <w:rPr>
          <w:rFonts w:asciiTheme="minorHAnsi" w:hAnsiTheme="minorHAnsi" w:cstheme="minorHAnsi"/>
          <w:color w:val="000000"/>
          <w:sz w:val="20"/>
          <w:szCs w:val="20"/>
          <w:lang w:eastAsia="en-AU"/>
        </w:rPr>
        <w:t>The written agreement and the right to make complaints and seek appeals of decisions and action under various processes, does not affect the rights of the student to take action under the Australian Consumer Law if the Australian Consumer Law applies.</w:t>
      </w:r>
      <w:r w:rsidRPr="00B37AD5">
        <w:rPr>
          <w:rFonts w:asciiTheme="minorHAnsi" w:hAnsiTheme="minorHAnsi" w:cstheme="minorHAnsi"/>
          <w:sz w:val="20"/>
          <w:szCs w:val="20"/>
          <w:lang w:eastAsia="en-AU"/>
        </w:rPr>
        <w:t> </w:t>
      </w:r>
      <w:bookmarkEnd w:id="86"/>
    </w:p>
    <w:p w14:paraId="0EE98E23" w14:textId="77777777" w:rsidR="000D3DC1" w:rsidRPr="00B37AD5" w:rsidRDefault="000D3DC1" w:rsidP="001801A6">
      <w:pPr>
        <w:ind w:right="429" w:hanging="270"/>
        <w:jc w:val="both"/>
        <w:rPr>
          <w:rFonts w:asciiTheme="minorHAnsi" w:hAnsiTheme="minorHAnsi" w:cstheme="minorHAnsi"/>
          <w:b/>
          <w:bCs/>
          <w:sz w:val="20"/>
          <w:szCs w:val="20"/>
        </w:rPr>
      </w:pPr>
    </w:p>
    <w:p w14:paraId="30FE978D" w14:textId="77777777" w:rsidR="000D3DC1" w:rsidRPr="00B37AD5" w:rsidRDefault="000D3DC1" w:rsidP="001801A6">
      <w:pPr>
        <w:ind w:right="429"/>
        <w:jc w:val="both"/>
        <w:rPr>
          <w:rFonts w:asciiTheme="minorHAnsi" w:hAnsiTheme="minorHAnsi" w:cstheme="minorHAnsi"/>
          <w:b/>
          <w:bCs/>
          <w:sz w:val="20"/>
          <w:szCs w:val="20"/>
        </w:rPr>
      </w:pPr>
      <w:r w:rsidRPr="00B37AD5">
        <w:rPr>
          <w:rFonts w:asciiTheme="minorHAnsi" w:hAnsiTheme="minorHAnsi" w:cstheme="minorHAnsi"/>
          <w:b/>
          <w:bCs/>
          <w:sz w:val="20"/>
          <w:szCs w:val="20"/>
        </w:rPr>
        <w:t xml:space="preserve">Tuition Protection Services </w:t>
      </w:r>
    </w:p>
    <w:p w14:paraId="3208D6F6" w14:textId="77777777" w:rsidR="000D3DC1" w:rsidRPr="00B37AD5" w:rsidRDefault="000D3DC1" w:rsidP="001801A6">
      <w:pPr>
        <w:ind w:right="429"/>
        <w:jc w:val="both"/>
        <w:rPr>
          <w:rFonts w:asciiTheme="minorHAnsi" w:hAnsiTheme="minorHAnsi" w:cstheme="minorHAnsi"/>
          <w:b/>
          <w:bCs/>
          <w:sz w:val="20"/>
          <w:szCs w:val="20"/>
        </w:rPr>
      </w:pPr>
    </w:p>
    <w:p w14:paraId="182B73EF" w14:textId="77777777" w:rsidR="000D3DC1" w:rsidRPr="00B37AD5" w:rsidRDefault="000D3DC1" w:rsidP="001801A6">
      <w:pPr>
        <w:ind w:right="119"/>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Protection of tuition fees paid in advance by student visa holders is undertaken in accordance with ESOS requirements and the Tuition Protection Service Framework. The Tuition Protection Service (TPS) is an initiative of the Australian Government to assist international students whose education providers are unable to fully deliver their course of study. The TPS ensures that international students are able to either:</w:t>
      </w:r>
    </w:p>
    <w:p w14:paraId="560B6620" w14:textId="77777777" w:rsidR="000D3DC1" w:rsidRPr="00B37AD5" w:rsidRDefault="000D3DC1" w:rsidP="001801A6">
      <w:pPr>
        <w:ind w:right="119"/>
        <w:jc w:val="both"/>
        <w:rPr>
          <w:rFonts w:asciiTheme="minorHAnsi" w:hAnsiTheme="minorHAnsi" w:cstheme="minorHAnsi"/>
          <w:color w:val="000000" w:themeColor="text1"/>
          <w:sz w:val="20"/>
          <w:szCs w:val="20"/>
        </w:rPr>
      </w:pPr>
    </w:p>
    <w:p w14:paraId="0E59AC59" w14:textId="77777777" w:rsidR="000D3DC1" w:rsidRPr="00B37AD5" w:rsidRDefault="000D3DC1" w:rsidP="001801A6">
      <w:pPr>
        <w:pStyle w:val="ListParagraph"/>
        <w:numPr>
          <w:ilvl w:val="0"/>
          <w:numId w:val="136"/>
        </w:numPr>
        <w:suppressAutoHyphens w:val="0"/>
        <w:spacing w:after="160" w:line="256" w:lineRule="auto"/>
        <w:ind w:left="0" w:right="119" w:firstLine="0"/>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Complete their studies in another course or with another education provider or</w:t>
      </w:r>
    </w:p>
    <w:p w14:paraId="21359A31" w14:textId="77777777" w:rsidR="000D3DC1" w:rsidRPr="00B37AD5" w:rsidRDefault="000D3DC1" w:rsidP="001801A6">
      <w:pPr>
        <w:pStyle w:val="ListParagraph"/>
        <w:numPr>
          <w:ilvl w:val="0"/>
          <w:numId w:val="136"/>
        </w:numPr>
        <w:suppressAutoHyphens w:val="0"/>
        <w:spacing w:after="160" w:line="256" w:lineRule="auto"/>
        <w:ind w:left="0" w:right="119" w:firstLine="0"/>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Receive a refund of their unspent tuition fees.</w:t>
      </w:r>
    </w:p>
    <w:p w14:paraId="206904B2" w14:textId="0ECD1E02" w:rsidR="000D3DC1" w:rsidRPr="00B37AD5" w:rsidRDefault="00C63A48" w:rsidP="001801A6">
      <w:pPr>
        <w:ind w:right="119"/>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Melbourne Trades College</w:t>
      </w:r>
      <w:r w:rsidR="000D3DC1" w:rsidRPr="00B37AD5">
        <w:rPr>
          <w:rFonts w:asciiTheme="minorHAnsi" w:hAnsiTheme="minorHAnsi" w:cstheme="minorHAnsi"/>
          <w:color w:val="000000" w:themeColor="text1"/>
          <w:sz w:val="20"/>
          <w:szCs w:val="20"/>
        </w:rPr>
        <w:t xml:space="preserve"> is compliant with the ESOS requirements of the Tuition Protection Service (TPS), which is a replacement and refund service for international students. </w:t>
      </w:r>
    </w:p>
    <w:p w14:paraId="77E5F1A9" w14:textId="77777777" w:rsidR="000D3DC1" w:rsidRPr="00B37AD5" w:rsidRDefault="000D3DC1" w:rsidP="001801A6">
      <w:pPr>
        <w:ind w:right="119"/>
        <w:jc w:val="both"/>
        <w:rPr>
          <w:rFonts w:asciiTheme="minorHAnsi" w:hAnsiTheme="minorHAnsi" w:cstheme="minorHAnsi"/>
          <w:color w:val="000000" w:themeColor="text1"/>
          <w:sz w:val="20"/>
          <w:szCs w:val="20"/>
        </w:rPr>
      </w:pPr>
    </w:p>
    <w:p w14:paraId="4B74C7CC" w14:textId="77777777" w:rsidR="000D3DC1" w:rsidRPr="00B37AD5" w:rsidRDefault="000D3DC1" w:rsidP="001801A6">
      <w:pPr>
        <w:ind w:right="119"/>
        <w:jc w:val="both"/>
        <w:rPr>
          <w:rFonts w:asciiTheme="minorHAnsi" w:hAnsiTheme="minorHAnsi" w:cstheme="minorHAnsi"/>
          <w:color w:val="000000" w:themeColor="text1"/>
          <w:sz w:val="20"/>
          <w:szCs w:val="20"/>
        </w:rPr>
      </w:pPr>
    </w:p>
    <w:p w14:paraId="5A21AA0F" w14:textId="4F560FA9" w:rsidR="000D3DC1" w:rsidRPr="00B37AD5" w:rsidRDefault="000D3DC1" w:rsidP="001801A6">
      <w:pPr>
        <w:ind w:right="119"/>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t xml:space="preserve">It is an unlikely event that </w:t>
      </w:r>
      <w:r w:rsidR="00C63A48">
        <w:rPr>
          <w:rFonts w:asciiTheme="minorHAnsi" w:hAnsiTheme="minorHAnsi" w:cstheme="minorHAnsi"/>
          <w:color w:val="000000" w:themeColor="text1"/>
          <w:sz w:val="20"/>
          <w:szCs w:val="20"/>
        </w:rPr>
        <w:t>Melbourne Trades College</w:t>
      </w:r>
      <w:r w:rsidRPr="00B37AD5">
        <w:rPr>
          <w:rFonts w:asciiTheme="minorHAnsi" w:hAnsiTheme="minorHAnsi" w:cstheme="minorHAnsi"/>
          <w:color w:val="000000" w:themeColor="text1"/>
          <w:sz w:val="20"/>
          <w:szCs w:val="20"/>
        </w:rPr>
        <w:t xml:space="preserve"> is unable to deliver a course that you have paid for and does not meet their obligations to either offer you an alternative course that you accept or pay you a refund of your unspent prepaid tuition fees (this is called a provider default obligations), the TPS will assist you in finding an alternative course or to get a refund if a suitable alternative is not found.</w:t>
      </w:r>
    </w:p>
    <w:p w14:paraId="5885F031" w14:textId="77777777" w:rsidR="00921D1A" w:rsidRPr="00B37AD5" w:rsidRDefault="000D3DC1" w:rsidP="001801A6">
      <w:pPr>
        <w:ind w:right="261"/>
        <w:jc w:val="both"/>
        <w:rPr>
          <w:rStyle w:val="None"/>
          <w:rFonts w:asciiTheme="minorHAnsi" w:hAnsiTheme="minorHAnsi" w:cstheme="minorHAnsi"/>
          <w:sz w:val="20"/>
          <w:szCs w:val="20"/>
          <w:lang w:eastAsia="en-AU"/>
        </w:rPr>
      </w:pPr>
      <w:r w:rsidRPr="00B37AD5">
        <w:rPr>
          <w:rFonts w:asciiTheme="minorHAnsi" w:hAnsiTheme="minorHAnsi" w:cstheme="minorHAnsi"/>
          <w:color w:val="000000" w:themeColor="text1"/>
          <w:sz w:val="20"/>
          <w:szCs w:val="20"/>
        </w:rPr>
        <w:t xml:space="preserve">For more information on Tuition Protection Service visit: </w:t>
      </w:r>
      <w:hyperlink r:id="rId128" w:history="1">
        <w:r w:rsidRPr="00B37AD5">
          <w:rPr>
            <w:rStyle w:val="Hyperlink"/>
            <w:rFonts w:asciiTheme="minorHAnsi" w:hAnsiTheme="minorHAnsi" w:cstheme="minorHAnsi"/>
            <w:sz w:val="20"/>
            <w:szCs w:val="20"/>
          </w:rPr>
          <w:t>https://tps.gov.au</w:t>
        </w:r>
      </w:hyperlink>
      <w:r w:rsidR="00921D1A" w:rsidRPr="00B37AD5">
        <w:rPr>
          <w:rStyle w:val="Hyperlink2"/>
          <w:rFonts w:asciiTheme="minorHAnsi" w:hAnsiTheme="minorHAnsi" w:cstheme="minorHAnsi"/>
          <w:sz w:val="20"/>
          <w:szCs w:val="20"/>
          <w:u w:val="none"/>
        </w:rPr>
        <w:br/>
      </w:r>
    </w:p>
    <w:p w14:paraId="255C737A" w14:textId="77777777" w:rsidR="00921D1A" w:rsidRPr="00B37AD5" w:rsidRDefault="00921D1A" w:rsidP="001801A6">
      <w:pPr>
        <w:pStyle w:val="Body"/>
        <w:spacing w:before="100" w:after="100"/>
        <w:jc w:val="both"/>
        <w:rPr>
          <w:rStyle w:val="Hyperlink2"/>
          <w:rFonts w:asciiTheme="minorHAnsi" w:eastAsia="Arimo" w:hAnsiTheme="minorHAnsi" w:cstheme="minorHAnsi"/>
          <w:b/>
          <w:bCs/>
          <w:sz w:val="20"/>
          <w:szCs w:val="20"/>
          <w:u w:val="none"/>
        </w:rPr>
      </w:pPr>
      <w:r w:rsidRPr="00B37AD5">
        <w:rPr>
          <w:rStyle w:val="None"/>
          <w:rFonts w:asciiTheme="minorHAnsi" w:eastAsia="Arimo" w:hAnsiTheme="minorHAnsi" w:cstheme="minorHAnsi"/>
          <w:b/>
          <w:bCs/>
          <w:sz w:val="20"/>
          <w:szCs w:val="20"/>
        </w:rPr>
        <w:t>Payment method</w:t>
      </w:r>
    </w:p>
    <w:p w14:paraId="66C6C378" w14:textId="2B014489" w:rsidR="00921D1A" w:rsidRPr="00B37AD5" w:rsidRDefault="00C63A48" w:rsidP="001801A6">
      <w:pPr>
        <w:pStyle w:val="Body"/>
        <w:spacing w:before="220"/>
        <w:ind w:right="150"/>
        <w:jc w:val="both"/>
        <w:rPr>
          <w:rStyle w:val="Hyperlink2"/>
          <w:rFonts w:asciiTheme="minorHAnsi" w:hAnsiTheme="minorHAnsi" w:cstheme="minorHAnsi"/>
          <w:color w:val="000000" w:themeColor="text1"/>
          <w:sz w:val="20"/>
          <w:szCs w:val="20"/>
          <w:u w:val="none"/>
        </w:rPr>
      </w:pPr>
      <w:r>
        <w:rPr>
          <w:rStyle w:val="Hyperlink2"/>
          <w:rFonts w:asciiTheme="minorHAnsi" w:hAnsiTheme="minorHAnsi" w:cstheme="minorHAnsi"/>
          <w:color w:val="000000" w:themeColor="text1"/>
          <w:sz w:val="20"/>
          <w:szCs w:val="20"/>
          <w:u w:val="none"/>
        </w:rPr>
        <w:t>Melbourne Trades College</w:t>
      </w:r>
      <w:r w:rsidR="00921D1A" w:rsidRPr="00B37AD5">
        <w:rPr>
          <w:rStyle w:val="Hyperlink2"/>
          <w:rFonts w:asciiTheme="minorHAnsi" w:hAnsiTheme="minorHAnsi" w:cstheme="minorHAnsi"/>
          <w:color w:val="000000" w:themeColor="text1"/>
          <w:sz w:val="20"/>
          <w:szCs w:val="20"/>
          <w:u w:val="none"/>
        </w:rPr>
        <w:t xml:space="preserve"> accepts payment for fees using:</w:t>
      </w:r>
    </w:p>
    <w:p w14:paraId="7245BC9D" w14:textId="77777777" w:rsidR="00921D1A" w:rsidRPr="00B37AD5" w:rsidRDefault="00921D1A" w:rsidP="001801A6">
      <w:pPr>
        <w:pStyle w:val="Body"/>
        <w:numPr>
          <w:ilvl w:val="0"/>
          <w:numId w:val="38"/>
        </w:numPr>
        <w:ind w:right="150"/>
        <w:jc w:val="both"/>
        <w:rPr>
          <w:rFonts w:asciiTheme="minorHAnsi" w:hAnsiTheme="minorHAnsi" w:cstheme="minorHAnsi"/>
          <w:sz w:val="20"/>
          <w:szCs w:val="20"/>
        </w:rPr>
      </w:pPr>
      <w:r w:rsidRPr="00B37AD5">
        <w:rPr>
          <w:rStyle w:val="Hyperlink3"/>
          <w:rFonts w:asciiTheme="minorHAnsi" w:hAnsiTheme="minorHAnsi" w:cstheme="minorHAnsi"/>
          <w:sz w:val="20"/>
          <w:szCs w:val="20"/>
        </w:rPr>
        <w:t>Credit Card</w:t>
      </w:r>
    </w:p>
    <w:p w14:paraId="7861D40F" w14:textId="77777777" w:rsidR="00921D1A" w:rsidRPr="00B37AD5" w:rsidRDefault="00921D1A" w:rsidP="001801A6">
      <w:pPr>
        <w:pStyle w:val="Body"/>
        <w:numPr>
          <w:ilvl w:val="0"/>
          <w:numId w:val="38"/>
        </w:numPr>
        <w:ind w:right="150"/>
        <w:jc w:val="both"/>
        <w:rPr>
          <w:rFonts w:asciiTheme="minorHAnsi" w:hAnsiTheme="minorHAnsi" w:cstheme="minorHAnsi"/>
          <w:sz w:val="20"/>
          <w:szCs w:val="20"/>
        </w:rPr>
      </w:pPr>
      <w:r w:rsidRPr="00B37AD5">
        <w:rPr>
          <w:rStyle w:val="Hyperlink3"/>
          <w:rFonts w:asciiTheme="minorHAnsi" w:hAnsiTheme="minorHAnsi" w:cstheme="minorHAnsi"/>
          <w:sz w:val="20"/>
          <w:szCs w:val="20"/>
        </w:rPr>
        <w:t>Electronic Funds Transfer (account details available on request)</w:t>
      </w:r>
    </w:p>
    <w:p w14:paraId="5C113B8F" w14:textId="55FA4017" w:rsidR="00921D1A" w:rsidRPr="00B37AD5" w:rsidRDefault="00921D1A" w:rsidP="001801A6">
      <w:pPr>
        <w:pStyle w:val="Body"/>
        <w:numPr>
          <w:ilvl w:val="0"/>
          <w:numId w:val="38"/>
        </w:numPr>
        <w:ind w:right="150"/>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Cheque (made payable to </w:t>
      </w:r>
      <w:r w:rsidR="00C63A48">
        <w:rPr>
          <w:rStyle w:val="Hyperlink3"/>
          <w:rFonts w:asciiTheme="minorHAnsi" w:hAnsiTheme="minorHAnsi" w:cstheme="minorHAnsi"/>
          <w:sz w:val="20"/>
          <w:szCs w:val="20"/>
        </w:rPr>
        <w:t>Melbourne Trades College</w:t>
      </w:r>
      <w:r w:rsidRPr="00B37AD5">
        <w:rPr>
          <w:rStyle w:val="Hyperlink3"/>
          <w:rFonts w:asciiTheme="minorHAnsi" w:hAnsiTheme="minorHAnsi" w:cstheme="minorHAnsi"/>
          <w:sz w:val="20"/>
          <w:szCs w:val="20"/>
        </w:rPr>
        <w:t>)</w:t>
      </w:r>
    </w:p>
    <w:p w14:paraId="1C26BD62" w14:textId="77777777" w:rsidR="00921D1A" w:rsidRPr="00B37AD5" w:rsidRDefault="00921D1A" w:rsidP="001801A6">
      <w:pPr>
        <w:pStyle w:val="Body"/>
        <w:numPr>
          <w:ilvl w:val="0"/>
          <w:numId w:val="38"/>
        </w:numPr>
        <w:ind w:right="150"/>
        <w:jc w:val="both"/>
        <w:rPr>
          <w:rFonts w:asciiTheme="minorHAnsi" w:hAnsiTheme="minorHAnsi" w:cstheme="minorHAnsi"/>
          <w:sz w:val="20"/>
          <w:szCs w:val="20"/>
        </w:rPr>
      </w:pPr>
      <w:r w:rsidRPr="00B37AD5">
        <w:rPr>
          <w:rStyle w:val="Hyperlink3"/>
          <w:rFonts w:asciiTheme="minorHAnsi" w:hAnsiTheme="minorHAnsi" w:cstheme="minorHAnsi"/>
          <w:sz w:val="20"/>
          <w:szCs w:val="20"/>
        </w:rPr>
        <w:t>Payment in cash is discouraged.</w:t>
      </w:r>
    </w:p>
    <w:p w14:paraId="153C29AD" w14:textId="77777777" w:rsidR="00921D1A" w:rsidRPr="00B37AD5" w:rsidRDefault="00921D1A" w:rsidP="001801A6">
      <w:pPr>
        <w:pStyle w:val="Body"/>
        <w:keepNext/>
        <w:keepLines/>
        <w:spacing w:before="240"/>
        <w:jc w:val="both"/>
        <w:rPr>
          <w:rStyle w:val="None"/>
          <w:rFonts w:asciiTheme="minorHAnsi" w:eastAsia="Arimo" w:hAnsiTheme="minorHAnsi" w:cstheme="minorHAnsi"/>
          <w:b/>
          <w:bCs/>
          <w:sz w:val="20"/>
          <w:szCs w:val="20"/>
        </w:rPr>
      </w:pPr>
      <w:bookmarkStart w:id="87" w:name="_as4poj1"/>
      <w:bookmarkEnd w:id="87"/>
      <w:r w:rsidRPr="00B37AD5">
        <w:rPr>
          <w:rStyle w:val="None"/>
          <w:rFonts w:asciiTheme="minorHAnsi" w:eastAsia="Arimo" w:hAnsiTheme="minorHAnsi" w:cstheme="minorHAnsi"/>
          <w:b/>
          <w:bCs/>
          <w:sz w:val="20"/>
          <w:szCs w:val="20"/>
        </w:rPr>
        <w:t>Student Notifications</w:t>
      </w:r>
    </w:p>
    <w:p w14:paraId="401799DB" w14:textId="73E625D0" w:rsidR="00921D1A" w:rsidRPr="00B37AD5" w:rsidRDefault="00C63A48" w:rsidP="001801A6">
      <w:pPr>
        <w:pStyle w:val="Body"/>
        <w:spacing w:before="240"/>
        <w:jc w:val="both"/>
        <w:rPr>
          <w:rStyle w:val="Hyperlink2"/>
          <w:rFonts w:asciiTheme="minorHAnsi" w:hAnsiTheme="minorHAnsi" w:cstheme="minorHAnsi"/>
          <w:color w:val="000000" w:themeColor="text1"/>
          <w:sz w:val="20"/>
          <w:szCs w:val="20"/>
          <w:u w:val="none"/>
        </w:rPr>
      </w:pPr>
      <w:r>
        <w:rPr>
          <w:rStyle w:val="Hyperlink2"/>
          <w:rFonts w:asciiTheme="minorHAnsi" w:hAnsiTheme="minorHAnsi" w:cstheme="minorHAnsi"/>
          <w:color w:val="000000" w:themeColor="text1"/>
          <w:sz w:val="20"/>
          <w:szCs w:val="20"/>
          <w:u w:val="none"/>
        </w:rPr>
        <w:t>Melbourne Trades College</w:t>
      </w:r>
      <w:r w:rsidR="00921D1A" w:rsidRPr="00B37AD5">
        <w:rPr>
          <w:rStyle w:val="Hyperlink2"/>
          <w:rFonts w:asciiTheme="minorHAnsi" w:hAnsiTheme="minorHAnsi" w:cstheme="minorHAnsi"/>
          <w:color w:val="000000" w:themeColor="text1"/>
          <w:sz w:val="20"/>
          <w:szCs w:val="20"/>
          <w:u w:val="none"/>
        </w:rPr>
        <w:t xml:space="preserve"> will inform the </w:t>
      </w:r>
      <w:r w:rsidR="001801A6" w:rsidRPr="00B37AD5">
        <w:rPr>
          <w:rStyle w:val="Hyperlink2"/>
          <w:rFonts w:asciiTheme="minorHAnsi" w:hAnsiTheme="minorHAnsi" w:cstheme="minorHAnsi"/>
          <w:color w:val="000000" w:themeColor="text1"/>
          <w:sz w:val="20"/>
          <w:szCs w:val="20"/>
          <w:u w:val="none"/>
        </w:rPr>
        <w:t>students</w:t>
      </w:r>
      <w:r w:rsidR="00921D1A" w:rsidRPr="00B37AD5">
        <w:rPr>
          <w:rStyle w:val="Hyperlink2"/>
          <w:rFonts w:asciiTheme="minorHAnsi" w:hAnsiTheme="minorHAnsi" w:cstheme="minorHAnsi"/>
          <w:color w:val="000000" w:themeColor="text1"/>
          <w:sz w:val="20"/>
          <w:szCs w:val="20"/>
          <w:u w:val="none"/>
        </w:rPr>
        <w:t xml:space="preserve"> regarding any significant changes that may impact their studies. This is not limited to but includes the following:</w:t>
      </w:r>
    </w:p>
    <w:p w14:paraId="64762F63" w14:textId="77777777" w:rsidR="00921D1A" w:rsidRPr="00B37AD5" w:rsidRDefault="00921D1A" w:rsidP="001801A6">
      <w:pPr>
        <w:pStyle w:val="Body"/>
        <w:numPr>
          <w:ilvl w:val="0"/>
          <w:numId w:val="41"/>
        </w:numPr>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Change of Ownership of RTO (Registered Training Organisation)</w:t>
      </w:r>
    </w:p>
    <w:p w14:paraId="2504D816" w14:textId="77777777" w:rsidR="00921D1A" w:rsidRPr="00B37AD5" w:rsidRDefault="00921D1A" w:rsidP="001801A6">
      <w:pPr>
        <w:pStyle w:val="Body"/>
        <w:numPr>
          <w:ilvl w:val="0"/>
          <w:numId w:val="41"/>
        </w:numPr>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lastRenderedPageBreak/>
        <w:t>Change is engagement terms and conditions</w:t>
      </w:r>
    </w:p>
    <w:p w14:paraId="45E285C7" w14:textId="77777777" w:rsidR="00921D1A" w:rsidRPr="00B37AD5" w:rsidRDefault="00921D1A" w:rsidP="001801A6">
      <w:pPr>
        <w:pStyle w:val="Body"/>
        <w:numPr>
          <w:ilvl w:val="0"/>
          <w:numId w:val="41"/>
        </w:numPr>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Change of delivery, Training, work placement or assessment location</w:t>
      </w:r>
    </w:p>
    <w:p w14:paraId="1E330F91" w14:textId="77777777" w:rsidR="00921D1A" w:rsidRPr="00B37AD5" w:rsidRDefault="00921D1A" w:rsidP="001801A6">
      <w:pPr>
        <w:pStyle w:val="Body"/>
        <w:numPr>
          <w:ilvl w:val="0"/>
          <w:numId w:val="41"/>
        </w:numPr>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Information on regulated outcomes</w:t>
      </w:r>
    </w:p>
    <w:p w14:paraId="27E8F336" w14:textId="77777777" w:rsidR="00921D1A" w:rsidRPr="00B37AD5" w:rsidRDefault="00921D1A" w:rsidP="001801A6">
      <w:pPr>
        <w:pStyle w:val="Body"/>
        <w:spacing w:before="240"/>
        <w:ind w:left="360" w:hanging="360"/>
        <w:jc w:val="both"/>
        <w:rPr>
          <w:rStyle w:val="Hyperlink0"/>
          <w:rFonts w:asciiTheme="minorHAnsi" w:eastAsia="Lato" w:hAnsiTheme="minorHAnsi" w:cstheme="minorHAnsi"/>
          <w:b/>
          <w:bCs/>
          <w:sz w:val="20"/>
          <w:szCs w:val="20"/>
        </w:rPr>
      </w:pPr>
      <w:r w:rsidRPr="00B37AD5">
        <w:rPr>
          <w:rStyle w:val="Hyperlink0"/>
          <w:rFonts w:asciiTheme="minorHAnsi" w:eastAsia="Lato" w:hAnsiTheme="minorHAnsi" w:cstheme="minorHAnsi"/>
          <w:b/>
          <w:bCs/>
          <w:sz w:val="20"/>
          <w:szCs w:val="20"/>
        </w:rPr>
        <w:t>Change of Ownership of RTO (Registered Training Organisation)</w:t>
      </w:r>
    </w:p>
    <w:p w14:paraId="2EC727AC" w14:textId="7D469E8C" w:rsidR="00921D1A" w:rsidRPr="00B37AD5" w:rsidRDefault="00C63A48" w:rsidP="001801A6">
      <w:pPr>
        <w:pStyle w:val="Body"/>
        <w:spacing w:before="240"/>
        <w:ind w:left="720"/>
        <w:jc w:val="both"/>
        <w:rPr>
          <w:rStyle w:val="Hyperlink2"/>
          <w:rFonts w:asciiTheme="minorHAnsi" w:hAnsiTheme="minorHAnsi" w:cstheme="minorHAnsi"/>
          <w:color w:val="000000" w:themeColor="text1"/>
          <w:sz w:val="20"/>
          <w:szCs w:val="20"/>
          <w:u w:val="none"/>
        </w:rPr>
      </w:pPr>
      <w:r>
        <w:rPr>
          <w:rStyle w:val="Hyperlink2"/>
          <w:rFonts w:asciiTheme="minorHAnsi" w:hAnsiTheme="minorHAnsi" w:cstheme="minorHAnsi"/>
          <w:color w:val="000000" w:themeColor="text1"/>
          <w:sz w:val="20"/>
          <w:szCs w:val="20"/>
          <w:u w:val="none"/>
        </w:rPr>
        <w:t>Melbourne Trades College</w:t>
      </w:r>
      <w:r w:rsidR="00921D1A" w:rsidRPr="00B37AD5">
        <w:rPr>
          <w:rStyle w:val="Hyperlink2"/>
          <w:rFonts w:asciiTheme="minorHAnsi" w:hAnsiTheme="minorHAnsi" w:cstheme="minorHAnsi"/>
          <w:color w:val="000000" w:themeColor="text1"/>
          <w:sz w:val="20"/>
          <w:szCs w:val="20"/>
          <w:u w:val="none"/>
        </w:rPr>
        <w:t xml:space="preserve"> will notify all learners, students and clients about the change of ownership taking place within 28 days of the change of ownership. </w:t>
      </w:r>
      <w:r w:rsidR="005A034D" w:rsidRPr="00B37AD5">
        <w:rPr>
          <w:rStyle w:val="Hyperlink2"/>
          <w:rFonts w:asciiTheme="minorHAnsi" w:hAnsiTheme="minorHAnsi" w:cstheme="minorHAnsi"/>
          <w:color w:val="000000" w:themeColor="text1"/>
          <w:sz w:val="20"/>
          <w:szCs w:val="20"/>
          <w:u w:val="none"/>
        </w:rPr>
        <w:t>The student</w:t>
      </w:r>
      <w:r w:rsidR="00921D1A" w:rsidRPr="00B37AD5">
        <w:rPr>
          <w:rStyle w:val="Hyperlink2"/>
          <w:rFonts w:asciiTheme="minorHAnsi" w:hAnsiTheme="minorHAnsi" w:cstheme="minorHAnsi"/>
          <w:color w:val="000000" w:themeColor="text1"/>
          <w:sz w:val="20"/>
          <w:szCs w:val="20"/>
          <w:u w:val="none"/>
        </w:rPr>
        <w:t xml:space="preserve"> support officer will also brief the students, learners and clients about the impact of the changes.</w:t>
      </w:r>
    </w:p>
    <w:p w14:paraId="2949CF25" w14:textId="77777777" w:rsidR="00921D1A" w:rsidRPr="00B37AD5" w:rsidRDefault="00921D1A" w:rsidP="001801A6">
      <w:pPr>
        <w:pStyle w:val="Body"/>
        <w:jc w:val="both"/>
        <w:rPr>
          <w:rStyle w:val="None"/>
          <w:rFonts w:asciiTheme="minorHAnsi" w:eastAsia="Arimo" w:hAnsiTheme="minorHAnsi" w:cstheme="minorHAnsi"/>
          <w:b/>
          <w:bCs/>
          <w:sz w:val="20"/>
          <w:szCs w:val="20"/>
        </w:rPr>
      </w:pPr>
      <w:bookmarkStart w:id="88" w:name="_p2csry1"/>
      <w:bookmarkStart w:id="89" w:name="_ckvvd1"/>
      <w:bookmarkEnd w:id="88"/>
      <w:bookmarkEnd w:id="89"/>
    </w:p>
    <w:p w14:paraId="0F9C9A3B" w14:textId="77777777" w:rsidR="00921D1A" w:rsidRPr="00B37AD5" w:rsidRDefault="00921D1A" w:rsidP="001801A6">
      <w:pPr>
        <w:pStyle w:val="Body"/>
        <w:jc w:val="both"/>
        <w:rPr>
          <w:rStyle w:val="None"/>
          <w:rFonts w:asciiTheme="minorHAnsi" w:eastAsia="Palatino Linotype" w:hAnsiTheme="minorHAnsi" w:cstheme="minorHAnsi"/>
          <w:b/>
          <w:bCs/>
          <w:sz w:val="20"/>
          <w:szCs w:val="20"/>
        </w:rPr>
      </w:pPr>
      <w:r w:rsidRPr="00B37AD5">
        <w:rPr>
          <w:rStyle w:val="None"/>
          <w:rFonts w:asciiTheme="minorHAnsi" w:eastAsia="Arimo" w:hAnsiTheme="minorHAnsi" w:cstheme="minorHAnsi"/>
          <w:b/>
          <w:bCs/>
          <w:sz w:val="20"/>
          <w:szCs w:val="20"/>
        </w:rPr>
        <w:t>Legislative and Regulatory Responsibilities</w:t>
      </w:r>
    </w:p>
    <w:p w14:paraId="05D59078" w14:textId="277122DD" w:rsidR="00921D1A" w:rsidRPr="00B37AD5" w:rsidRDefault="00C63A48" w:rsidP="001801A6">
      <w:pPr>
        <w:pStyle w:val="Body"/>
        <w:spacing w:before="240"/>
        <w:jc w:val="both"/>
        <w:rPr>
          <w:rStyle w:val="Hyperlink2"/>
          <w:rFonts w:asciiTheme="minorHAnsi" w:hAnsiTheme="minorHAnsi" w:cstheme="minorHAnsi"/>
          <w:color w:val="auto"/>
          <w:sz w:val="20"/>
          <w:szCs w:val="20"/>
          <w:u w:val="none"/>
        </w:rPr>
      </w:pPr>
      <w:r>
        <w:rPr>
          <w:rStyle w:val="Hyperlink2"/>
          <w:rFonts w:asciiTheme="minorHAnsi" w:hAnsiTheme="minorHAnsi" w:cstheme="minorHAnsi"/>
          <w:color w:val="auto"/>
          <w:sz w:val="20"/>
          <w:szCs w:val="20"/>
          <w:u w:val="none"/>
        </w:rPr>
        <w:t>Melbourne Trades College</w:t>
      </w:r>
      <w:r w:rsidR="00921D1A" w:rsidRPr="00B37AD5">
        <w:rPr>
          <w:rStyle w:val="Hyperlink2"/>
          <w:rFonts w:asciiTheme="minorHAnsi" w:hAnsiTheme="minorHAnsi" w:cstheme="minorHAnsi"/>
          <w:color w:val="auto"/>
          <w:sz w:val="20"/>
          <w:szCs w:val="20"/>
          <w:u w:val="none"/>
        </w:rPr>
        <w:t xml:space="preserve"> is required to operate in accordance with the law. This means we comply with the requirements of legislative and regulatory requirements. The following legislation is a list of the Acts that </w:t>
      </w:r>
      <w:r>
        <w:rPr>
          <w:rStyle w:val="Hyperlink2"/>
          <w:rFonts w:asciiTheme="minorHAnsi" w:hAnsiTheme="minorHAnsi" w:cstheme="minorHAnsi"/>
          <w:color w:val="auto"/>
          <w:sz w:val="20"/>
          <w:szCs w:val="20"/>
          <w:u w:val="none"/>
        </w:rPr>
        <w:t>Melbourne Trades College</w:t>
      </w:r>
      <w:r w:rsidR="00921D1A" w:rsidRPr="00B37AD5">
        <w:rPr>
          <w:rStyle w:val="Hyperlink2"/>
          <w:rFonts w:asciiTheme="minorHAnsi" w:hAnsiTheme="minorHAnsi" w:cstheme="minorHAnsi"/>
          <w:color w:val="auto"/>
          <w:sz w:val="20"/>
          <w:szCs w:val="20"/>
          <w:u w:val="none"/>
        </w:rPr>
        <w:t xml:space="preserve"> has recognised it has compliance responsibilities to. They also represent obligations to you as a student whilst training with </w:t>
      </w:r>
      <w:r>
        <w:rPr>
          <w:rStyle w:val="Hyperlink2"/>
          <w:rFonts w:asciiTheme="minorHAnsi" w:hAnsiTheme="minorHAnsi" w:cstheme="minorHAnsi"/>
          <w:color w:val="auto"/>
          <w:sz w:val="20"/>
          <w:szCs w:val="20"/>
          <w:u w:val="none"/>
        </w:rPr>
        <w:t>Melbourne Trades College</w:t>
      </w:r>
      <w:r w:rsidR="00921D1A" w:rsidRPr="00B37AD5">
        <w:rPr>
          <w:rStyle w:val="Hyperlink2"/>
          <w:rFonts w:asciiTheme="minorHAnsi" w:hAnsiTheme="minorHAnsi" w:cstheme="minorHAnsi"/>
          <w:color w:val="auto"/>
          <w:sz w:val="20"/>
          <w:szCs w:val="20"/>
          <w:u w:val="none"/>
        </w:rPr>
        <w:t xml:space="preserve">. </w:t>
      </w:r>
    </w:p>
    <w:p w14:paraId="6D14068F" w14:textId="77777777" w:rsidR="00921D1A" w:rsidRPr="00B37AD5" w:rsidRDefault="00921D1A" w:rsidP="001801A6">
      <w:pPr>
        <w:pStyle w:val="Body"/>
        <w:spacing w:before="240"/>
        <w:jc w:val="both"/>
        <w:rPr>
          <w:rStyle w:val="Hyperlink2"/>
          <w:rFonts w:asciiTheme="minorHAnsi" w:hAnsiTheme="minorHAnsi" w:cstheme="minorHAnsi"/>
          <w:color w:val="auto"/>
          <w:sz w:val="20"/>
          <w:szCs w:val="20"/>
          <w:u w:val="none"/>
        </w:rPr>
      </w:pPr>
      <w:r w:rsidRPr="00B37AD5">
        <w:rPr>
          <w:rStyle w:val="Hyperlink2"/>
          <w:rFonts w:asciiTheme="minorHAnsi" w:hAnsiTheme="minorHAnsi" w:cstheme="minorHAnsi"/>
          <w:color w:val="auto"/>
          <w:sz w:val="20"/>
          <w:szCs w:val="20"/>
          <w:u w:val="none"/>
        </w:rPr>
        <w:t xml:space="preserve">During your day-to-day work and when participating in training, you will need to be aware of the relevant legislation that may impact on your conduct and behaviour. </w:t>
      </w:r>
    </w:p>
    <w:p w14:paraId="344C9A48" w14:textId="77777777" w:rsidR="00921D1A" w:rsidRPr="00B37AD5" w:rsidRDefault="00921D1A" w:rsidP="001801A6">
      <w:pPr>
        <w:pStyle w:val="Body"/>
        <w:spacing w:before="240"/>
        <w:jc w:val="both"/>
        <w:rPr>
          <w:rStyle w:val="Hyperlink2"/>
          <w:rFonts w:asciiTheme="minorHAnsi" w:hAnsiTheme="minorHAnsi" w:cstheme="minorHAnsi"/>
          <w:color w:val="auto"/>
          <w:sz w:val="20"/>
          <w:szCs w:val="20"/>
          <w:u w:val="none"/>
        </w:rPr>
      </w:pPr>
      <w:r w:rsidRPr="00B37AD5">
        <w:rPr>
          <w:rStyle w:val="Hyperlink2"/>
          <w:rFonts w:asciiTheme="minorHAnsi" w:hAnsiTheme="minorHAnsi" w:cstheme="minorHAnsi"/>
          <w:color w:val="auto"/>
          <w:sz w:val="20"/>
          <w:szCs w:val="20"/>
          <w:u w:val="none"/>
        </w:rPr>
        <w:t xml:space="preserve">Copies of State and Federal legislation can be found on the Internet at </w:t>
      </w:r>
      <w:hyperlink r:id="rId129" w:history="1">
        <w:r w:rsidRPr="00B37AD5">
          <w:rPr>
            <w:rStyle w:val="Hyperlink4"/>
            <w:rFonts w:asciiTheme="minorHAnsi" w:hAnsiTheme="minorHAnsi" w:cstheme="minorHAnsi"/>
            <w:color w:val="auto"/>
            <w:sz w:val="20"/>
            <w:szCs w:val="20"/>
            <w:u w:val="none"/>
          </w:rPr>
          <w:t>www.australia.gov.au/state-legislation</w:t>
        </w:r>
      </w:hyperlink>
      <w:r w:rsidRPr="00B37AD5">
        <w:rPr>
          <w:rStyle w:val="Hyperlink2"/>
          <w:rFonts w:asciiTheme="minorHAnsi" w:hAnsiTheme="minorHAnsi" w:cstheme="minorHAnsi"/>
          <w:color w:val="auto"/>
          <w:sz w:val="20"/>
          <w:szCs w:val="20"/>
          <w:u w:val="none"/>
        </w:rPr>
        <w:t xml:space="preserve"> (State) and </w:t>
      </w:r>
      <w:hyperlink r:id="rId130" w:history="1">
        <w:r w:rsidRPr="00B37AD5">
          <w:rPr>
            <w:rStyle w:val="Hyperlink4"/>
            <w:rFonts w:asciiTheme="minorHAnsi" w:hAnsiTheme="minorHAnsi" w:cstheme="minorHAnsi"/>
            <w:color w:val="auto"/>
            <w:sz w:val="20"/>
            <w:szCs w:val="20"/>
            <w:u w:val="none"/>
          </w:rPr>
          <w:t>www.comlaw.gov.au</w:t>
        </w:r>
      </w:hyperlink>
      <w:r w:rsidRPr="00B37AD5">
        <w:rPr>
          <w:rStyle w:val="Hyperlink2"/>
          <w:rFonts w:asciiTheme="minorHAnsi" w:hAnsiTheme="minorHAnsi" w:cstheme="minorHAnsi"/>
          <w:color w:val="auto"/>
          <w:sz w:val="20"/>
          <w:szCs w:val="20"/>
          <w:u w:val="none"/>
        </w:rPr>
        <w:t xml:space="preserve"> (Federal).</w:t>
      </w:r>
    </w:p>
    <w:p w14:paraId="79C77938" w14:textId="77777777" w:rsidR="00F7523C" w:rsidRPr="00B37AD5" w:rsidRDefault="00921D1A" w:rsidP="001801A6">
      <w:pPr>
        <w:pStyle w:val="Body"/>
        <w:spacing w:before="240"/>
        <w:jc w:val="both"/>
        <w:rPr>
          <w:rStyle w:val="Hyperlink2"/>
          <w:rFonts w:asciiTheme="minorHAnsi" w:hAnsiTheme="minorHAnsi" w:cstheme="minorHAnsi"/>
          <w:color w:val="auto"/>
          <w:sz w:val="20"/>
          <w:szCs w:val="20"/>
          <w:u w:val="none"/>
        </w:rPr>
      </w:pPr>
      <w:r w:rsidRPr="00B37AD5">
        <w:rPr>
          <w:rStyle w:val="Hyperlink2"/>
          <w:rFonts w:asciiTheme="minorHAnsi" w:hAnsiTheme="minorHAnsi" w:cstheme="minorHAnsi"/>
          <w:color w:val="auto"/>
          <w:sz w:val="20"/>
          <w:szCs w:val="20"/>
          <w:u w:val="none"/>
        </w:rPr>
        <w:t>The following is a summary of the legislation that will generally apply to your day-to-day work and training.</w:t>
      </w:r>
    </w:p>
    <w:p w14:paraId="74825AF8" w14:textId="77777777" w:rsidR="00B934F3" w:rsidRPr="00B37AD5" w:rsidRDefault="00B934F3" w:rsidP="001801A6">
      <w:pPr>
        <w:pStyle w:val="Body"/>
        <w:spacing w:before="240"/>
        <w:jc w:val="both"/>
        <w:rPr>
          <w:rStyle w:val="Hyperlink2"/>
          <w:rFonts w:asciiTheme="minorHAnsi" w:hAnsiTheme="minorHAnsi" w:cstheme="minorHAnsi"/>
          <w:color w:val="auto"/>
          <w:sz w:val="20"/>
          <w:szCs w:val="20"/>
          <w:u w:val="none"/>
        </w:rPr>
      </w:pPr>
    </w:p>
    <w:p w14:paraId="47E8BF39" w14:textId="77777777" w:rsidR="00F7523C" w:rsidRPr="00B37AD5" w:rsidRDefault="00F7523C" w:rsidP="001801A6">
      <w:pPr>
        <w:widowControl w:val="0"/>
        <w:tabs>
          <w:tab w:val="left" w:pos="142"/>
          <w:tab w:val="left" w:pos="220"/>
          <w:tab w:val="left" w:pos="284"/>
          <w:tab w:val="left" w:pos="720"/>
        </w:tabs>
        <w:autoSpaceDE w:val="0"/>
        <w:autoSpaceDN w:val="0"/>
        <w:adjustRightInd w:val="0"/>
        <w:spacing w:after="213"/>
        <w:contextualSpacing/>
        <w:jc w:val="both"/>
        <w:outlineLvl w:val="0"/>
        <w:rPr>
          <w:rFonts w:asciiTheme="minorHAnsi" w:hAnsiTheme="minorHAnsi" w:cstheme="minorHAnsi"/>
          <w:b/>
          <w:sz w:val="20"/>
          <w:szCs w:val="20"/>
        </w:rPr>
      </w:pPr>
      <w:bookmarkStart w:id="90" w:name="_Toc10637763"/>
      <w:r w:rsidRPr="00B37AD5">
        <w:rPr>
          <w:rFonts w:asciiTheme="minorHAnsi" w:hAnsiTheme="minorHAnsi" w:cstheme="minorHAnsi"/>
          <w:b/>
          <w:sz w:val="20"/>
          <w:szCs w:val="20"/>
        </w:rPr>
        <w:t>ESOS Framework</w:t>
      </w:r>
      <w:bookmarkEnd w:id="90"/>
    </w:p>
    <w:p w14:paraId="46FCD389" w14:textId="77777777" w:rsidR="00F7523C" w:rsidRPr="00B37AD5" w:rsidRDefault="00F7523C"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b/>
          <w:sz w:val="20"/>
          <w:szCs w:val="20"/>
        </w:rPr>
      </w:pPr>
    </w:p>
    <w:p w14:paraId="6C4C02D6" w14:textId="77777777" w:rsidR="00F7523C" w:rsidRPr="00B37AD5" w:rsidRDefault="00F7523C"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sz w:val="20"/>
          <w:szCs w:val="20"/>
        </w:rPr>
      </w:pPr>
      <w:bookmarkStart w:id="91" w:name="_Hlk47966061"/>
      <w:r w:rsidRPr="00B37AD5">
        <w:rPr>
          <w:rFonts w:asciiTheme="minorHAnsi" w:hAnsiTheme="minorHAnsi" w:cstheme="minorHAnsi"/>
          <w:sz w:val="20"/>
          <w:szCs w:val="20"/>
        </w:rPr>
        <w:t xml:space="preserve">The Australian Government wants overseas students to have a safe, enjoyable and rewarding place to study. Australian laws promote quality education and consumer protection for overseas students. These laws are known as the ESOS Framework and includes the Education Services for Overseas Students Act (the ESOS Act), and the National Code of Practice for Providers of Education and Training to Overseas Students 2018 (the National Code 2018). </w:t>
      </w:r>
    </w:p>
    <w:p w14:paraId="3B15C44D" w14:textId="77777777" w:rsidR="00F7523C" w:rsidRPr="00B37AD5" w:rsidRDefault="00F7523C"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sz w:val="20"/>
          <w:szCs w:val="20"/>
        </w:rPr>
      </w:pPr>
    </w:p>
    <w:p w14:paraId="4D18A1DA" w14:textId="77777777" w:rsidR="00F7523C" w:rsidRPr="00B37AD5" w:rsidRDefault="00F7523C"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sz w:val="20"/>
          <w:szCs w:val="20"/>
        </w:rPr>
      </w:pPr>
      <w:r w:rsidRPr="00B37AD5">
        <w:rPr>
          <w:rFonts w:asciiTheme="minorHAnsi" w:hAnsiTheme="minorHAnsi" w:cstheme="minorHAnsi"/>
          <w:b/>
          <w:bCs/>
          <w:sz w:val="20"/>
          <w:szCs w:val="20"/>
        </w:rPr>
        <w:t>ESOS Act:</w:t>
      </w:r>
      <w:r w:rsidRPr="00B37AD5">
        <w:rPr>
          <w:rFonts w:asciiTheme="minorHAnsi" w:hAnsiTheme="minorHAnsi" w:cstheme="minorHAnsi"/>
          <w:sz w:val="20"/>
          <w:szCs w:val="20"/>
        </w:rPr>
        <w:t xml:space="preserve"> The Education Services for Overseas Students Act 2000 (ESOS Act) sets out the legal framework governing delivery of education to international students in Australia on a student visa. It sets out the registration requirements and the ongoing standards for education providers that offer courses to overseas students. For more information, kindly refer to </w:t>
      </w:r>
      <w:hyperlink r:id="rId131" w:history="1">
        <w:r w:rsidRPr="00B37AD5">
          <w:rPr>
            <w:rStyle w:val="Hyperlink"/>
            <w:rFonts w:asciiTheme="minorHAnsi" w:hAnsiTheme="minorHAnsi" w:cstheme="minorHAnsi"/>
            <w:sz w:val="20"/>
            <w:szCs w:val="20"/>
            <w:u w:val="none"/>
          </w:rPr>
          <w:t>https://www.legislation.gov.au/Series/C2004A00757</w:t>
        </w:r>
      </w:hyperlink>
    </w:p>
    <w:p w14:paraId="450606E8" w14:textId="77777777" w:rsidR="00F7523C" w:rsidRPr="00B37AD5" w:rsidRDefault="00F7523C"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b/>
          <w:bCs/>
          <w:sz w:val="20"/>
          <w:szCs w:val="20"/>
        </w:rPr>
      </w:pPr>
    </w:p>
    <w:p w14:paraId="1343BC8A" w14:textId="77777777" w:rsidR="00F7523C" w:rsidRPr="00B37AD5" w:rsidRDefault="00F7523C" w:rsidP="001801A6">
      <w:pPr>
        <w:widowControl w:val="0"/>
        <w:tabs>
          <w:tab w:val="left" w:pos="142"/>
          <w:tab w:val="left" w:pos="220"/>
          <w:tab w:val="left" w:pos="284"/>
          <w:tab w:val="left" w:pos="720"/>
        </w:tabs>
        <w:autoSpaceDE w:val="0"/>
        <w:autoSpaceDN w:val="0"/>
        <w:adjustRightInd w:val="0"/>
        <w:spacing w:after="213"/>
        <w:contextualSpacing/>
        <w:jc w:val="both"/>
        <w:rPr>
          <w:rFonts w:asciiTheme="minorHAnsi" w:hAnsiTheme="minorHAnsi" w:cstheme="minorHAnsi"/>
          <w:sz w:val="20"/>
          <w:szCs w:val="20"/>
        </w:rPr>
      </w:pPr>
      <w:r w:rsidRPr="00B37AD5">
        <w:rPr>
          <w:rFonts w:asciiTheme="minorHAnsi" w:hAnsiTheme="minorHAnsi" w:cstheme="minorHAnsi"/>
          <w:b/>
          <w:bCs/>
          <w:sz w:val="20"/>
          <w:szCs w:val="20"/>
        </w:rPr>
        <w:t xml:space="preserve">National Code of Practice for Providers of Education and Training to Overseas Students 2018 </w:t>
      </w:r>
      <w:r w:rsidRPr="00B37AD5">
        <w:rPr>
          <w:rFonts w:asciiTheme="minorHAnsi" w:hAnsiTheme="minorHAnsi" w:cstheme="minorHAnsi"/>
          <w:bCs/>
          <w:sz w:val="20"/>
          <w:szCs w:val="20"/>
        </w:rPr>
        <w:t>(referred as National Code 2018)</w:t>
      </w:r>
      <w:r w:rsidRPr="00B37AD5">
        <w:rPr>
          <w:rFonts w:asciiTheme="minorHAnsi" w:hAnsiTheme="minorHAnsi" w:cstheme="minorHAnsi"/>
          <w:sz w:val="20"/>
          <w:szCs w:val="20"/>
        </w:rPr>
        <w:t xml:space="preserve"> is a legislative instrument made under the Education Services for Overseas Students Act 2000 (Cth) and sets nationally consistent standards to support providers to deliver quality education and training to overseas students. , kindly refer to </w:t>
      </w:r>
      <w:hyperlink r:id="rId132" w:history="1">
        <w:r w:rsidRPr="00B37AD5">
          <w:rPr>
            <w:rStyle w:val="Hyperlink"/>
            <w:rFonts w:asciiTheme="minorHAnsi" w:hAnsiTheme="minorHAnsi" w:cstheme="minorHAnsi"/>
            <w:sz w:val="20"/>
            <w:szCs w:val="20"/>
            <w:u w:val="none"/>
          </w:rPr>
          <w:t>https://www.legislation.gov.au/Details/F2017L01182</w:t>
        </w:r>
      </w:hyperlink>
    </w:p>
    <w:bookmarkEnd w:id="91"/>
    <w:p w14:paraId="28A4ADD6" w14:textId="77777777" w:rsidR="00921D1A" w:rsidRPr="00B37AD5" w:rsidRDefault="00921D1A" w:rsidP="001801A6">
      <w:pPr>
        <w:pStyle w:val="Body"/>
        <w:spacing w:before="240"/>
        <w:jc w:val="both"/>
        <w:rPr>
          <w:rStyle w:val="None"/>
          <w:rFonts w:asciiTheme="minorHAnsi" w:eastAsia="Arimo" w:hAnsiTheme="minorHAnsi" w:cstheme="minorHAnsi"/>
          <w:b/>
          <w:bCs/>
          <w:sz w:val="20"/>
          <w:szCs w:val="20"/>
        </w:rPr>
      </w:pPr>
      <w:r w:rsidRPr="00B37AD5">
        <w:rPr>
          <w:rStyle w:val="None"/>
          <w:rFonts w:asciiTheme="minorHAnsi" w:eastAsia="Arimo" w:hAnsiTheme="minorHAnsi" w:cstheme="minorHAnsi"/>
          <w:b/>
          <w:bCs/>
          <w:sz w:val="20"/>
          <w:szCs w:val="20"/>
        </w:rPr>
        <w:t>Work Health and Safety Act 2011</w:t>
      </w:r>
    </w:p>
    <w:p w14:paraId="50ADAAF4" w14:textId="77777777" w:rsidR="00921D1A" w:rsidRPr="00B37AD5" w:rsidRDefault="00921D1A" w:rsidP="001801A6">
      <w:pPr>
        <w:pStyle w:val="Body"/>
        <w:spacing w:before="240"/>
        <w:jc w:val="both"/>
        <w:rPr>
          <w:rStyle w:val="Hyperlink2"/>
          <w:rFonts w:asciiTheme="minorHAnsi" w:hAnsiTheme="minorHAnsi" w:cstheme="minorHAnsi"/>
          <w:color w:val="auto"/>
          <w:sz w:val="20"/>
          <w:szCs w:val="20"/>
          <w:u w:val="none"/>
        </w:rPr>
      </w:pPr>
      <w:r w:rsidRPr="00B37AD5">
        <w:rPr>
          <w:rStyle w:val="Hyperlink2"/>
          <w:rFonts w:asciiTheme="minorHAnsi" w:hAnsiTheme="minorHAnsi" w:cstheme="minorHAnsi"/>
          <w:color w:val="auto"/>
          <w:sz w:val="20"/>
          <w:szCs w:val="20"/>
          <w:u w:val="none"/>
        </w:rPr>
        <w:t xml:space="preserve">The main object of this Act is to provide for a balanced and nationally consistent framework to secure the health and safety of workers and workplaces. The WHS Act protects workers and other persons against harm to their </w:t>
      </w:r>
      <w:r w:rsidRPr="00B37AD5">
        <w:rPr>
          <w:rStyle w:val="Hyperlink2"/>
          <w:rFonts w:asciiTheme="minorHAnsi" w:hAnsiTheme="minorHAnsi" w:cstheme="minorHAnsi"/>
          <w:color w:val="auto"/>
          <w:sz w:val="20"/>
          <w:szCs w:val="20"/>
          <w:u w:val="none"/>
        </w:rPr>
        <w:lastRenderedPageBreak/>
        <w:t>health, safety and welfare through the elimination or minimisation of risks arising from work or from particular types of substances or plant.</w:t>
      </w:r>
    </w:p>
    <w:p w14:paraId="31844608" w14:textId="77777777" w:rsidR="00921D1A" w:rsidRPr="00B37AD5" w:rsidRDefault="00921D1A" w:rsidP="001801A6">
      <w:pPr>
        <w:pStyle w:val="Body"/>
        <w:spacing w:before="240"/>
        <w:jc w:val="both"/>
        <w:rPr>
          <w:rStyle w:val="Hyperlink2"/>
          <w:rFonts w:asciiTheme="minorHAnsi" w:hAnsiTheme="minorHAnsi" w:cstheme="minorHAnsi"/>
          <w:color w:val="auto"/>
          <w:sz w:val="20"/>
          <w:szCs w:val="20"/>
          <w:u w:val="none"/>
        </w:rPr>
      </w:pPr>
      <w:r w:rsidRPr="00B37AD5">
        <w:rPr>
          <w:rStyle w:val="Hyperlink2"/>
          <w:rFonts w:asciiTheme="minorHAnsi" w:hAnsiTheme="minorHAnsi" w:cstheme="minorHAnsi"/>
          <w:color w:val="auto"/>
          <w:sz w:val="20"/>
          <w:szCs w:val="20"/>
          <w:u w:val="none"/>
        </w:rPr>
        <w:t>The WHS Act covers workers by providing a nationally uniform work health and safety laws. This includes employees, contractors, sub-contractors, outworkers, trainees, work experience students, volunteers and employers who perform work.</w:t>
      </w:r>
    </w:p>
    <w:p w14:paraId="3A7F7042" w14:textId="77777777" w:rsidR="00921D1A" w:rsidRPr="00B37AD5" w:rsidRDefault="00921D1A" w:rsidP="001801A6">
      <w:pPr>
        <w:pStyle w:val="Body"/>
        <w:spacing w:before="240"/>
        <w:jc w:val="both"/>
        <w:rPr>
          <w:rStyle w:val="Hyperlink2"/>
          <w:rFonts w:asciiTheme="minorHAnsi" w:hAnsiTheme="minorHAnsi" w:cstheme="minorHAnsi"/>
          <w:color w:val="auto"/>
          <w:sz w:val="20"/>
          <w:szCs w:val="20"/>
          <w:u w:val="none"/>
        </w:rPr>
      </w:pPr>
      <w:r w:rsidRPr="00B37AD5">
        <w:rPr>
          <w:rStyle w:val="Hyperlink2"/>
          <w:rFonts w:asciiTheme="minorHAnsi" w:hAnsiTheme="minorHAnsi" w:cstheme="minorHAnsi"/>
          <w:color w:val="auto"/>
          <w:sz w:val="20"/>
          <w:szCs w:val="20"/>
          <w:u w:val="none"/>
        </w:rPr>
        <w:t>The WHS Act also provides protection for the general public so that their health and safety is not placed at risk by work activities.</w:t>
      </w:r>
    </w:p>
    <w:p w14:paraId="4602552A" w14:textId="77777777" w:rsidR="00921D1A" w:rsidRPr="00B37AD5" w:rsidRDefault="00921D1A" w:rsidP="001801A6">
      <w:pPr>
        <w:pStyle w:val="Body"/>
        <w:spacing w:before="240"/>
        <w:jc w:val="both"/>
        <w:rPr>
          <w:rStyle w:val="Hyperlink2"/>
          <w:rFonts w:asciiTheme="minorHAnsi" w:hAnsiTheme="minorHAnsi" w:cstheme="minorHAnsi"/>
          <w:color w:val="auto"/>
          <w:sz w:val="20"/>
          <w:szCs w:val="20"/>
          <w:u w:val="none"/>
        </w:rPr>
      </w:pPr>
      <w:r w:rsidRPr="00B37AD5">
        <w:rPr>
          <w:rStyle w:val="Hyperlink2"/>
          <w:rFonts w:asciiTheme="minorHAnsi" w:hAnsiTheme="minorHAnsi" w:cstheme="minorHAnsi"/>
          <w:color w:val="auto"/>
          <w:sz w:val="20"/>
          <w:szCs w:val="20"/>
          <w:u w:val="none"/>
        </w:rPr>
        <w:t xml:space="preserve">Section 29 of the WHS Act requires that any person at a workplace, including customers and visitors, must take reasonable care of their own health and safety and that of others who may be affected by their actions or omissions. </w:t>
      </w:r>
    </w:p>
    <w:p w14:paraId="628A0725" w14:textId="77777777" w:rsidR="00921D1A" w:rsidRPr="00B37AD5" w:rsidRDefault="00921D1A" w:rsidP="001801A6">
      <w:pPr>
        <w:pStyle w:val="Body"/>
        <w:spacing w:before="240"/>
        <w:jc w:val="both"/>
        <w:rPr>
          <w:rStyle w:val="Hyperlink2"/>
          <w:rFonts w:asciiTheme="minorHAnsi" w:hAnsiTheme="minorHAnsi" w:cstheme="minorHAnsi"/>
          <w:color w:val="auto"/>
          <w:sz w:val="20"/>
          <w:szCs w:val="20"/>
          <w:u w:val="none"/>
        </w:rPr>
      </w:pPr>
      <w:r w:rsidRPr="00B37AD5">
        <w:rPr>
          <w:rStyle w:val="Hyperlink2"/>
          <w:rFonts w:asciiTheme="minorHAnsi" w:hAnsiTheme="minorHAnsi" w:cstheme="minorHAnsi"/>
          <w:color w:val="auto"/>
          <w:sz w:val="20"/>
          <w:szCs w:val="20"/>
          <w:u w:val="none"/>
        </w:rPr>
        <w:t>They must also cooperate with any actions taken by the person conducting business or undertaking to comply with the WHS Act and WHS Regulation.</w:t>
      </w:r>
    </w:p>
    <w:p w14:paraId="6440FCF1" w14:textId="77777777" w:rsidR="00921D1A" w:rsidRPr="00B37AD5" w:rsidRDefault="00921D1A" w:rsidP="001801A6">
      <w:pPr>
        <w:pStyle w:val="Body"/>
        <w:spacing w:before="240"/>
        <w:jc w:val="both"/>
        <w:rPr>
          <w:rStyle w:val="None"/>
          <w:rFonts w:asciiTheme="minorHAnsi" w:eastAsia="Arimo" w:hAnsiTheme="minorHAnsi" w:cstheme="minorHAnsi"/>
          <w:b/>
          <w:bCs/>
          <w:sz w:val="20"/>
          <w:szCs w:val="20"/>
        </w:rPr>
      </w:pPr>
      <w:r w:rsidRPr="00B37AD5">
        <w:rPr>
          <w:rStyle w:val="None"/>
          <w:rFonts w:asciiTheme="minorHAnsi" w:eastAsia="Arimo" w:hAnsiTheme="minorHAnsi" w:cstheme="minorHAnsi"/>
          <w:b/>
          <w:bCs/>
          <w:sz w:val="20"/>
          <w:szCs w:val="20"/>
        </w:rPr>
        <w:t>Privacy Act 1988</w:t>
      </w:r>
    </w:p>
    <w:p w14:paraId="2C3495F9" w14:textId="77777777" w:rsidR="00921D1A" w:rsidRPr="00B37AD5" w:rsidRDefault="00921D1A" w:rsidP="001801A6">
      <w:pPr>
        <w:pStyle w:val="Body"/>
        <w:spacing w:before="240"/>
        <w:jc w:val="both"/>
        <w:rPr>
          <w:rStyle w:val="Hyperlink2"/>
          <w:rFonts w:asciiTheme="minorHAnsi" w:hAnsiTheme="minorHAnsi" w:cstheme="minorHAnsi"/>
          <w:color w:val="auto"/>
          <w:sz w:val="20"/>
          <w:szCs w:val="20"/>
          <w:u w:val="none"/>
        </w:rPr>
      </w:pPr>
      <w:r w:rsidRPr="00B37AD5">
        <w:rPr>
          <w:rStyle w:val="Hyperlink2"/>
          <w:rFonts w:asciiTheme="minorHAnsi" w:hAnsiTheme="minorHAnsi" w:cstheme="minorHAnsi"/>
          <w:color w:val="auto"/>
          <w:sz w:val="20"/>
          <w:szCs w:val="20"/>
          <w:u w:val="none"/>
        </w:rPr>
        <w:t xml:space="preserve">The Privacy Act is supported by the Australian Privacy Principles. The object of Australian Privacy Principles is to ensure businesses and government agencies manage personal information in an open and transparent way. </w:t>
      </w:r>
    </w:p>
    <w:p w14:paraId="786A44ED" w14:textId="77777777" w:rsidR="00921D1A" w:rsidRPr="00B37AD5" w:rsidRDefault="00921D1A" w:rsidP="001801A6">
      <w:pPr>
        <w:pStyle w:val="Body"/>
        <w:spacing w:before="240"/>
        <w:jc w:val="both"/>
        <w:rPr>
          <w:rStyle w:val="Hyperlink2"/>
          <w:rFonts w:asciiTheme="minorHAnsi" w:hAnsiTheme="minorHAnsi" w:cstheme="minorHAnsi"/>
          <w:color w:val="auto"/>
          <w:sz w:val="20"/>
          <w:szCs w:val="20"/>
          <w:u w:val="none"/>
        </w:rPr>
      </w:pPr>
      <w:r w:rsidRPr="00B37AD5">
        <w:rPr>
          <w:rStyle w:val="Hyperlink2"/>
          <w:rFonts w:asciiTheme="minorHAnsi" w:hAnsiTheme="minorHAnsi" w:cstheme="minorHAnsi"/>
          <w:color w:val="auto"/>
          <w:sz w:val="20"/>
          <w:szCs w:val="20"/>
          <w:u w:val="none"/>
        </w:rPr>
        <w:t>Review the section within this handbook that relates to privacy protection. It provides you with information about:</w:t>
      </w:r>
    </w:p>
    <w:p w14:paraId="1FE31F47" w14:textId="77777777" w:rsidR="00921D1A" w:rsidRPr="00B37AD5" w:rsidRDefault="00921D1A" w:rsidP="001801A6">
      <w:pPr>
        <w:pStyle w:val="Body"/>
        <w:numPr>
          <w:ilvl w:val="0"/>
          <w:numId w:val="64"/>
        </w:numPr>
        <w:spacing w:before="240"/>
        <w:jc w:val="both"/>
        <w:rPr>
          <w:rFonts w:asciiTheme="minorHAnsi" w:hAnsiTheme="minorHAnsi" w:cstheme="minorHAnsi"/>
          <w:sz w:val="20"/>
          <w:szCs w:val="20"/>
        </w:rPr>
      </w:pPr>
      <w:r w:rsidRPr="00B37AD5">
        <w:rPr>
          <w:rStyle w:val="Hyperlink3"/>
          <w:rFonts w:asciiTheme="minorHAnsi" w:hAnsiTheme="minorHAnsi" w:cstheme="minorHAnsi"/>
          <w:color w:val="auto"/>
          <w:sz w:val="20"/>
          <w:szCs w:val="20"/>
        </w:rPr>
        <w:t xml:space="preserve">the kinds of personal information </w:t>
      </w:r>
      <w:r w:rsidRPr="00B37AD5">
        <w:rPr>
          <w:rStyle w:val="Hyperlink3"/>
          <w:rFonts w:asciiTheme="minorHAnsi" w:hAnsiTheme="minorHAnsi" w:cstheme="minorHAnsi"/>
          <w:sz w:val="20"/>
          <w:szCs w:val="20"/>
        </w:rPr>
        <w:t xml:space="preserve">that the entity collects and holds; </w:t>
      </w:r>
    </w:p>
    <w:p w14:paraId="67339EEA" w14:textId="77777777" w:rsidR="00921D1A" w:rsidRPr="00B37AD5" w:rsidRDefault="00921D1A" w:rsidP="001801A6">
      <w:pPr>
        <w:pStyle w:val="Body"/>
        <w:numPr>
          <w:ilvl w:val="0"/>
          <w:numId w:val="64"/>
        </w:numPr>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how the entity collects and holds personal information;</w:t>
      </w:r>
    </w:p>
    <w:p w14:paraId="426452B8" w14:textId="77777777" w:rsidR="00921D1A" w:rsidRPr="00B37AD5" w:rsidRDefault="00921D1A" w:rsidP="001801A6">
      <w:pPr>
        <w:pStyle w:val="Body"/>
        <w:numPr>
          <w:ilvl w:val="0"/>
          <w:numId w:val="64"/>
        </w:numPr>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the purposes for which the entity collects, holds, uses and discloses personal information;</w:t>
      </w:r>
    </w:p>
    <w:p w14:paraId="1DC64346" w14:textId="77777777" w:rsidR="00921D1A" w:rsidRPr="00B37AD5" w:rsidRDefault="00921D1A" w:rsidP="001801A6">
      <w:pPr>
        <w:pStyle w:val="Body"/>
        <w:numPr>
          <w:ilvl w:val="0"/>
          <w:numId w:val="64"/>
        </w:numPr>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how an individual may access personal information about the individual that is held by the entity and seek the correction of such information;</w:t>
      </w:r>
    </w:p>
    <w:p w14:paraId="5A0F9385" w14:textId="77777777" w:rsidR="00921D1A" w:rsidRPr="00B37AD5" w:rsidRDefault="00921D1A" w:rsidP="001801A6">
      <w:pPr>
        <w:pStyle w:val="Body"/>
        <w:numPr>
          <w:ilvl w:val="0"/>
          <w:numId w:val="64"/>
        </w:numPr>
        <w:spacing w:before="240"/>
        <w:jc w:val="both"/>
        <w:rPr>
          <w:rFonts w:asciiTheme="minorHAnsi" w:hAnsiTheme="minorHAnsi" w:cstheme="minorHAnsi"/>
          <w:sz w:val="20"/>
          <w:szCs w:val="20"/>
        </w:rPr>
      </w:pPr>
      <w:r w:rsidRPr="00B37AD5">
        <w:rPr>
          <w:rStyle w:val="Hyperlink3"/>
          <w:rFonts w:asciiTheme="minorHAnsi" w:hAnsiTheme="minorHAnsi" w:cstheme="minorHAnsi"/>
          <w:sz w:val="20"/>
          <w:szCs w:val="20"/>
        </w:rPr>
        <w:t>whether the entity is likely to disclose personal information to overseas recipients.</w:t>
      </w:r>
    </w:p>
    <w:p w14:paraId="229B2CE9" w14:textId="77777777" w:rsidR="007D6B15" w:rsidRPr="00B37AD5" w:rsidRDefault="007D6B15" w:rsidP="001801A6">
      <w:pPr>
        <w:pStyle w:val="Body"/>
        <w:keepNext/>
        <w:keepLines/>
        <w:spacing w:before="240"/>
        <w:jc w:val="both"/>
        <w:rPr>
          <w:rStyle w:val="None"/>
          <w:rFonts w:asciiTheme="minorHAnsi" w:eastAsia="Arimo" w:hAnsiTheme="minorHAnsi" w:cstheme="minorHAnsi"/>
          <w:b/>
          <w:bCs/>
          <w:sz w:val="20"/>
          <w:szCs w:val="20"/>
        </w:rPr>
      </w:pPr>
      <w:r w:rsidRPr="00B37AD5">
        <w:rPr>
          <w:rStyle w:val="None"/>
          <w:rFonts w:asciiTheme="minorHAnsi" w:eastAsia="Arimo" w:hAnsiTheme="minorHAnsi" w:cstheme="minorHAnsi"/>
          <w:b/>
          <w:bCs/>
          <w:sz w:val="20"/>
          <w:szCs w:val="20"/>
        </w:rPr>
        <w:t xml:space="preserve">Privacy Statement </w:t>
      </w:r>
    </w:p>
    <w:p w14:paraId="3616A715" w14:textId="77777777" w:rsidR="007D6B15" w:rsidRPr="00B37AD5" w:rsidRDefault="007D6B15" w:rsidP="001801A6">
      <w:pPr>
        <w:pStyle w:val="Body"/>
        <w:jc w:val="both"/>
        <w:rPr>
          <w:rStyle w:val="None"/>
          <w:rFonts w:asciiTheme="minorHAnsi" w:eastAsia="Arimo" w:hAnsiTheme="minorHAnsi" w:cstheme="minorHAnsi"/>
          <w:sz w:val="20"/>
          <w:szCs w:val="20"/>
        </w:rPr>
      </w:pPr>
    </w:p>
    <w:p w14:paraId="1E14B290" w14:textId="0B5BC42B" w:rsidR="007D6B15" w:rsidRPr="00B37AD5" w:rsidRDefault="007D6B15" w:rsidP="001801A6">
      <w:pPr>
        <w:spacing w:line="288" w:lineRule="auto"/>
        <w:ind w:right="288"/>
        <w:jc w:val="both"/>
        <w:rPr>
          <w:rFonts w:asciiTheme="minorHAnsi" w:hAnsiTheme="minorHAnsi" w:cstheme="minorHAnsi"/>
          <w:color w:val="000000" w:themeColor="text1"/>
          <w:sz w:val="20"/>
          <w:szCs w:val="20"/>
        </w:rPr>
      </w:pPr>
      <w:bookmarkStart w:id="92" w:name="_Hlk47969720"/>
      <w:r w:rsidRPr="00B37AD5">
        <w:rPr>
          <w:rFonts w:asciiTheme="minorHAnsi" w:hAnsiTheme="minorHAnsi" w:cstheme="minorHAnsi"/>
          <w:color w:val="000000" w:themeColor="text1"/>
          <w:sz w:val="20"/>
          <w:szCs w:val="20"/>
        </w:rPr>
        <w:t xml:space="preserve">Your privacy is important to us and all the personal &amp; private information collected about you will be treated as confidential. Information collected during your enrolment is done in order to meet our obligations under the ESOS Act 2000, and the National Code 2018, to ensure student’s compliance with the conditions of their visa and their obligations under Australian immigration laws generally. The authority to collect this information is contained in the ESOS Act 2000, the ESOS Regulations 2019 and the National Code 2018. Information collected about you during your enrolment will be provided, in certain circumstances, to the Australian Government and designated authorities and the Tuition Protection Service (TPS) director. In other instances, information collected during your enrolment can be disclosed without your consent where the </w:t>
      </w:r>
      <w:r w:rsidR="009F5E8F">
        <w:rPr>
          <w:rFonts w:asciiTheme="minorHAnsi" w:hAnsiTheme="minorHAnsi" w:cstheme="minorHAnsi"/>
          <w:color w:val="000000" w:themeColor="text1"/>
          <w:sz w:val="20"/>
          <w:szCs w:val="20"/>
        </w:rPr>
        <w:t>college</w:t>
      </w:r>
      <w:r w:rsidRPr="00B37AD5">
        <w:rPr>
          <w:rFonts w:asciiTheme="minorHAnsi" w:hAnsiTheme="minorHAnsi" w:cstheme="minorHAnsi"/>
          <w:color w:val="000000" w:themeColor="text1"/>
          <w:sz w:val="20"/>
          <w:szCs w:val="20"/>
        </w:rPr>
        <w:t xml:space="preserve"> is authorised or required to do so by the law.</w:t>
      </w:r>
    </w:p>
    <w:p w14:paraId="1B13014D" w14:textId="2FB9C074" w:rsidR="007D6B15" w:rsidRPr="00B37AD5" w:rsidRDefault="007D6B15" w:rsidP="001801A6">
      <w:pPr>
        <w:spacing w:line="288" w:lineRule="auto"/>
        <w:ind w:right="288"/>
        <w:jc w:val="both"/>
        <w:rPr>
          <w:rFonts w:asciiTheme="minorHAnsi" w:hAnsiTheme="minorHAnsi" w:cstheme="minorHAnsi"/>
          <w:color w:val="000000" w:themeColor="text1"/>
          <w:sz w:val="20"/>
          <w:szCs w:val="20"/>
        </w:rPr>
      </w:pPr>
      <w:r w:rsidRPr="00B37AD5">
        <w:rPr>
          <w:rFonts w:asciiTheme="minorHAnsi" w:hAnsiTheme="minorHAnsi" w:cstheme="minorHAnsi"/>
          <w:color w:val="000000" w:themeColor="text1"/>
          <w:sz w:val="20"/>
          <w:szCs w:val="20"/>
        </w:rPr>
        <w:lastRenderedPageBreak/>
        <w:t xml:space="preserve">You can access information collected from you on the application form and during your enrolment by contacting Student Administration at the </w:t>
      </w:r>
      <w:r w:rsidR="009F5E8F">
        <w:rPr>
          <w:rFonts w:asciiTheme="minorHAnsi" w:hAnsiTheme="minorHAnsi" w:cstheme="minorHAnsi"/>
          <w:color w:val="000000" w:themeColor="text1"/>
          <w:sz w:val="20"/>
          <w:szCs w:val="20"/>
        </w:rPr>
        <w:t>college</w:t>
      </w:r>
      <w:r w:rsidRPr="00B37AD5">
        <w:rPr>
          <w:rFonts w:asciiTheme="minorHAnsi" w:hAnsiTheme="minorHAnsi" w:cstheme="minorHAnsi"/>
          <w:color w:val="000000" w:themeColor="text1"/>
          <w:sz w:val="20"/>
          <w:szCs w:val="20"/>
        </w:rPr>
        <w:t>.</w:t>
      </w:r>
    </w:p>
    <w:p w14:paraId="4325A949" w14:textId="77777777" w:rsidR="007D6B15" w:rsidRPr="00B37AD5" w:rsidRDefault="007D6B15" w:rsidP="001801A6">
      <w:pPr>
        <w:pStyle w:val="paragraph"/>
        <w:spacing w:before="0" w:beforeAutospacing="0" w:after="0" w:afterAutospacing="0"/>
        <w:ind w:left="135"/>
        <w:jc w:val="both"/>
        <w:textAlignment w:val="baseline"/>
        <w:rPr>
          <w:rStyle w:val="normaltextrun"/>
          <w:rFonts w:asciiTheme="minorHAnsi" w:eastAsia="Century Gothic" w:hAnsiTheme="minorHAnsi" w:cstheme="minorHAnsi"/>
          <w:sz w:val="20"/>
          <w:szCs w:val="20"/>
          <w:lang w:val="en-US"/>
        </w:rPr>
      </w:pPr>
    </w:p>
    <w:p w14:paraId="16DC25D8" w14:textId="240A8648" w:rsidR="007D6B15" w:rsidRPr="00B37AD5" w:rsidRDefault="007D6B15" w:rsidP="001801A6">
      <w:pPr>
        <w:pStyle w:val="Body"/>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 xml:space="preserve">Under the Data Provision Requirements 2012, </w:t>
      </w:r>
      <w:r w:rsidR="00C63A48">
        <w:rPr>
          <w:rStyle w:val="Hyperlink2"/>
          <w:rFonts w:asciiTheme="minorHAnsi" w:hAnsiTheme="minorHAnsi" w:cstheme="minorHAnsi"/>
          <w:color w:val="000000" w:themeColor="text1"/>
          <w:sz w:val="20"/>
          <w:szCs w:val="20"/>
          <w:u w:val="none"/>
        </w:rPr>
        <w:t>Melbourne Trades College</w:t>
      </w:r>
      <w:r w:rsidRPr="00B37AD5">
        <w:rPr>
          <w:rStyle w:val="Hyperlink2"/>
          <w:rFonts w:asciiTheme="minorHAnsi" w:hAnsiTheme="minorHAnsi" w:cstheme="minorHAnsi"/>
          <w:color w:val="000000" w:themeColor="text1"/>
          <w:sz w:val="20"/>
          <w:szCs w:val="20"/>
          <w:u w:val="none"/>
        </w:rPr>
        <w:t xml:space="preserve"> is required to collect personal information about you and to disclose that personal information to the National Centre for Vocational Education Research Ltd (NCVER). </w:t>
      </w:r>
    </w:p>
    <w:p w14:paraId="16A49E85" w14:textId="77777777" w:rsidR="007D6B15" w:rsidRPr="00B37AD5" w:rsidRDefault="007D6B15" w:rsidP="001801A6">
      <w:pPr>
        <w:pStyle w:val="paragraph"/>
        <w:spacing w:before="0" w:beforeAutospacing="0" w:after="0" w:afterAutospacing="0"/>
        <w:ind w:left="135"/>
        <w:jc w:val="both"/>
        <w:textAlignment w:val="baseline"/>
        <w:rPr>
          <w:rFonts w:asciiTheme="minorHAnsi" w:hAnsiTheme="minorHAnsi" w:cstheme="minorHAnsi"/>
          <w:sz w:val="20"/>
          <w:szCs w:val="20"/>
        </w:rPr>
      </w:pPr>
    </w:p>
    <w:p w14:paraId="44621FFE" w14:textId="44053531" w:rsidR="007D6B15" w:rsidRPr="00B37AD5" w:rsidRDefault="007D6B15" w:rsidP="001801A6">
      <w:pPr>
        <w:pStyle w:val="Body"/>
        <w:jc w:val="both"/>
        <w:rPr>
          <w:rStyle w:val="Hyperlink2"/>
          <w:rFonts w:asciiTheme="minorHAnsi" w:hAnsiTheme="minorHAnsi" w:cstheme="minorHAnsi"/>
          <w:sz w:val="20"/>
          <w:szCs w:val="20"/>
          <w:u w:val="none"/>
        </w:rPr>
      </w:pPr>
      <w:r w:rsidRPr="00B37AD5">
        <w:rPr>
          <w:rStyle w:val="Hyperlink2"/>
          <w:rFonts w:asciiTheme="minorHAnsi" w:hAnsiTheme="minorHAnsi" w:cstheme="minorHAnsi"/>
          <w:color w:val="000000" w:themeColor="text1"/>
          <w:sz w:val="20"/>
          <w:szCs w:val="20"/>
          <w:u w:val="none"/>
        </w:rPr>
        <w:t xml:space="preserve">Your personal information (including the personal information contained during enrolment, USI and your training activity data) may be used or disclosed by </w:t>
      </w:r>
      <w:r w:rsidR="00C63A48">
        <w:rPr>
          <w:rStyle w:val="Hyperlink2"/>
          <w:rFonts w:asciiTheme="minorHAnsi" w:hAnsiTheme="minorHAnsi" w:cstheme="minorHAnsi"/>
          <w:color w:val="000000" w:themeColor="text1"/>
          <w:sz w:val="20"/>
          <w:szCs w:val="20"/>
          <w:u w:val="none"/>
        </w:rPr>
        <w:t>Melbourne Trades College</w:t>
      </w:r>
      <w:r w:rsidRPr="00B37AD5">
        <w:rPr>
          <w:rStyle w:val="Hyperlink2"/>
          <w:rFonts w:asciiTheme="minorHAnsi" w:hAnsiTheme="minorHAnsi" w:cstheme="minorHAnsi"/>
          <w:color w:val="000000" w:themeColor="text1"/>
          <w:sz w:val="20"/>
          <w:szCs w:val="20"/>
          <w:u w:val="none"/>
        </w:rPr>
        <w:t xml:space="preserve"> for statistical, regulatory and research purposes. </w:t>
      </w:r>
      <w:r w:rsidR="00C63A48">
        <w:rPr>
          <w:rStyle w:val="Hyperlink2"/>
          <w:rFonts w:asciiTheme="minorHAnsi" w:hAnsiTheme="minorHAnsi" w:cstheme="minorHAnsi"/>
          <w:color w:val="000000" w:themeColor="text1"/>
          <w:sz w:val="20"/>
          <w:szCs w:val="20"/>
          <w:u w:val="none"/>
        </w:rPr>
        <w:t>Melbourne Trades College</w:t>
      </w:r>
      <w:r w:rsidRPr="00B37AD5">
        <w:rPr>
          <w:rStyle w:val="Hyperlink2"/>
          <w:rFonts w:asciiTheme="minorHAnsi" w:hAnsiTheme="minorHAnsi" w:cstheme="minorHAnsi"/>
          <w:color w:val="000000" w:themeColor="text1"/>
          <w:sz w:val="20"/>
          <w:szCs w:val="20"/>
          <w:u w:val="none"/>
        </w:rPr>
        <w:t xml:space="preserve"> may disclose your personal information for these purposes to third parties, including:   </w:t>
      </w:r>
      <w:r w:rsidRPr="00B37AD5">
        <w:rPr>
          <w:rStyle w:val="Hyperlink2"/>
          <w:rFonts w:asciiTheme="minorHAnsi" w:hAnsiTheme="minorHAnsi" w:cstheme="minorHAnsi"/>
          <w:sz w:val="20"/>
          <w:szCs w:val="20"/>
          <w:u w:val="none"/>
        </w:rPr>
        <w:tab/>
      </w:r>
    </w:p>
    <w:p w14:paraId="03723EA6" w14:textId="2B3D84DC" w:rsidR="007D6B15" w:rsidRPr="00B37AD5" w:rsidRDefault="007D6B15" w:rsidP="001801A6">
      <w:pPr>
        <w:pStyle w:val="Body"/>
        <w:numPr>
          <w:ilvl w:val="0"/>
          <w:numId w:val="35"/>
        </w:numPr>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Employer </w:t>
      </w:r>
      <w:r w:rsidRPr="00B37AD5">
        <w:rPr>
          <w:rStyle w:val="None"/>
          <w:rFonts w:asciiTheme="minorHAnsi" w:eastAsia="Arimo" w:hAnsiTheme="minorHAnsi" w:cstheme="minorHAnsi"/>
          <w:sz w:val="20"/>
          <w:szCs w:val="20"/>
        </w:rPr>
        <w:t xml:space="preserve">– </w:t>
      </w:r>
      <w:r w:rsidRPr="00B37AD5">
        <w:rPr>
          <w:rStyle w:val="Hyperlink3"/>
          <w:rFonts w:asciiTheme="minorHAnsi" w:hAnsiTheme="minorHAnsi" w:cstheme="minorHAnsi"/>
          <w:sz w:val="20"/>
          <w:szCs w:val="20"/>
        </w:rPr>
        <w:t xml:space="preserve">if you are enrolled in training for industry placement Commonwealth and State or Territory government departments and authorised </w:t>
      </w:r>
      <w:r w:rsidR="00BF3256" w:rsidRPr="00B37AD5">
        <w:rPr>
          <w:rStyle w:val="Hyperlink3"/>
          <w:rFonts w:asciiTheme="minorHAnsi" w:hAnsiTheme="minorHAnsi" w:cstheme="minorHAnsi"/>
          <w:sz w:val="20"/>
          <w:szCs w:val="20"/>
        </w:rPr>
        <w:t>agencies.</w:t>
      </w:r>
    </w:p>
    <w:p w14:paraId="50DA24F2" w14:textId="77777777" w:rsidR="007D6B15" w:rsidRPr="00B37AD5" w:rsidRDefault="007D6B15" w:rsidP="001801A6">
      <w:pPr>
        <w:pStyle w:val="Body"/>
        <w:numPr>
          <w:ilvl w:val="0"/>
          <w:numId w:val="35"/>
        </w:numPr>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 NCVER;</w:t>
      </w:r>
    </w:p>
    <w:p w14:paraId="5BC82C0F" w14:textId="77777777" w:rsidR="007D6B15" w:rsidRPr="00B37AD5" w:rsidRDefault="007D6B15" w:rsidP="001801A6">
      <w:pPr>
        <w:pStyle w:val="Body"/>
        <w:numPr>
          <w:ilvl w:val="0"/>
          <w:numId w:val="35"/>
        </w:numPr>
        <w:jc w:val="both"/>
        <w:rPr>
          <w:rFonts w:asciiTheme="minorHAnsi" w:hAnsiTheme="minorHAnsi" w:cstheme="minorHAnsi"/>
          <w:sz w:val="20"/>
          <w:szCs w:val="20"/>
        </w:rPr>
      </w:pPr>
      <w:r w:rsidRPr="00B37AD5">
        <w:rPr>
          <w:rStyle w:val="Hyperlink3"/>
          <w:rFonts w:asciiTheme="minorHAnsi" w:hAnsiTheme="minorHAnsi" w:cstheme="minorHAnsi"/>
          <w:sz w:val="20"/>
          <w:szCs w:val="20"/>
        </w:rPr>
        <w:t>Organisations conducting student surveys; and</w:t>
      </w:r>
    </w:p>
    <w:p w14:paraId="294F149E" w14:textId="77777777" w:rsidR="007D6B15" w:rsidRPr="00B37AD5" w:rsidRDefault="007D6B15" w:rsidP="001801A6">
      <w:pPr>
        <w:pStyle w:val="Body"/>
        <w:numPr>
          <w:ilvl w:val="0"/>
          <w:numId w:val="35"/>
        </w:numPr>
        <w:jc w:val="both"/>
        <w:rPr>
          <w:rFonts w:asciiTheme="minorHAnsi" w:hAnsiTheme="minorHAnsi" w:cstheme="minorHAnsi"/>
          <w:sz w:val="20"/>
          <w:szCs w:val="20"/>
        </w:rPr>
      </w:pPr>
      <w:r w:rsidRPr="00B37AD5">
        <w:rPr>
          <w:rStyle w:val="Hyperlink3"/>
          <w:rFonts w:asciiTheme="minorHAnsi" w:hAnsiTheme="minorHAnsi" w:cstheme="minorHAnsi"/>
          <w:sz w:val="20"/>
          <w:szCs w:val="20"/>
        </w:rPr>
        <w:t>Researchers.</w:t>
      </w:r>
    </w:p>
    <w:p w14:paraId="59D6AAB8" w14:textId="77777777" w:rsidR="007D6B15" w:rsidRPr="00B37AD5" w:rsidRDefault="007D6B15" w:rsidP="001801A6">
      <w:pPr>
        <w:pStyle w:val="Body"/>
        <w:jc w:val="both"/>
        <w:rPr>
          <w:rStyle w:val="Hyperlink2"/>
          <w:rFonts w:asciiTheme="minorHAnsi" w:hAnsiTheme="minorHAnsi" w:cstheme="minorHAnsi"/>
          <w:color w:val="000000" w:themeColor="text1"/>
          <w:sz w:val="20"/>
          <w:szCs w:val="20"/>
          <w:u w:val="none"/>
        </w:rPr>
      </w:pPr>
    </w:p>
    <w:p w14:paraId="1B602CF6" w14:textId="77777777" w:rsidR="007D6B15" w:rsidRPr="00B37AD5" w:rsidRDefault="007D6B15" w:rsidP="001801A6">
      <w:pPr>
        <w:pStyle w:val="Body"/>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Personal information disclosed to NCVER may be used or disclosed for the following purposes:</w:t>
      </w:r>
    </w:p>
    <w:p w14:paraId="53A9A438" w14:textId="0BE08197" w:rsidR="007D6B15" w:rsidRPr="00B37AD5" w:rsidRDefault="007D6B15" w:rsidP="001801A6">
      <w:pPr>
        <w:pStyle w:val="Body"/>
        <w:numPr>
          <w:ilvl w:val="0"/>
          <w:numId w:val="35"/>
        </w:numPr>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Issuing statements of attainment or </w:t>
      </w:r>
      <w:r w:rsidR="001801A6" w:rsidRPr="00B37AD5">
        <w:rPr>
          <w:rStyle w:val="Hyperlink3"/>
          <w:rFonts w:asciiTheme="minorHAnsi" w:hAnsiTheme="minorHAnsi" w:cstheme="minorHAnsi"/>
          <w:sz w:val="20"/>
          <w:szCs w:val="20"/>
        </w:rPr>
        <w:t>qualification and</w:t>
      </w:r>
      <w:r w:rsidRPr="00B37AD5">
        <w:rPr>
          <w:rStyle w:val="Hyperlink3"/>
          <w:rFonts w:asciiTheme="minorHAnsi" w:hAnsiTheme="minorHAnsi" w:cstheme="minorHAnsi"/>
          <w:sz w:val="20"/>
          <w:szCs w:val="20"/>
        </w:rPr>
        <w:t xml:space="preserve"> populating authenticated VET </w:t>
      </w:r>
      <w:r w:rsidR="001801A6" w:rsidRPr="00B37AD5">
        <w:rPr>
          <w:rStyle w:val="Hyperlink3"/>
          <w:rFonts w:asciiTheme="minorHAnsi" w:hAnsiTheme="minorHAnsi" w:cstheme="minorHAnsi"/>
          <w:sz w:val="20"/>
          <w:szCs w:val="20"/>
        </w:rPr>
        <w:t>transcripts.</w:t>
      </w:r>
    </w:p>
    <w:p w14:paraId="2E0DE3CB" w14:textId="046F409F" w:rsidR="007D6B15" w:rsidRPr="00B37AD5" w:rsidRDefault="007D6B15" w:rsidP="001801A6">
      <w:pPr>
        <w:pStyle w:val="Body"/>
        <w:numPr>
          <w:ilvl w:val="0"/>
          <w:numId w:val="35"/>
        </w:numPr>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 facilitating statistics and research relating to education, including </w:t>
      </w:r>
      <w:r w:rsidR="001801A6" w:rsidRPr="00B37AD5">
        <w:rPr>
          <w:rStyle w:val="Hyperlink3"/>
          <w:rFonts w:asciiTheme="minorHAnsi" w:hAnsiTheme="minorHAnsi" w:cstheme="minorHAnsi"/>
          <w:sz w:val="20"/>
          <w:szCs w:val="20"/>
        </w:rPr>
        <w:t>surveys.</w:t>
      </w:r>
    </w:p>
    <w:p w14:paraId="65E8A85A" w14:textId="77777777" w:rsidR="007D6B15" w:rsidRPr="00B37AD5" w:rsidRDefault="007D6B15" w:rsidP="001801A6">
      <w:pPr>
        <w:pStyle w:val="Body"/>
        <w:numPr>
          <w:ilvl w:val="0"/>
          <w:numId w:val="35"/>
        </w:numPr>
        <w:jc w:val="both"/>
        <w:rPr>
          <w:rFonts w:asciiTheme="minorHAnsi" w:hAnsiTheme="minorHAnsi" w:cstheme="minorHAnsi"/>
          <w:sz w:val="20"/>
          <w:szCs w:val="20"/>
        </w:rPr>
      </w:pPr>
      <w:r w:rsidRPr="00B37AD5">
        <w:rPr>
          <w:rStyle w:val="Hyperlink3"/>
          <w:rFonts w:asciiTheme="minorHAnsi" w:hAnsiTheme="minorHAnsi" w:cstheme="minorHAnsi"/>
          <w:sz w:val="20"/>
          <w:szCs w:val="20"/>
        </w:rPr>
        <w:t xml:space="preserve"> understanding how the VET market operates, for policy, workforce planning and consumer information; and</w:t>
      </w:r>
    </w:p>
    <w:p w14:paraId="298F7B15" w14:textId="77777777" w:rsidR="007D6B15" w:rsidRPr="00B37AD5" w:rsidRDefault="007D6B15" w:rsidP="001801A6">
      <w:pPr>
        <w:pStyle w:val="Body"/>
        <w:numPr>
          <w:ilvl w:val="0"/>
          <w:numId w:val="35"/>
        </w:numPr>
        <w:jc w:val="both"/>
        <w:rPr>
          <w:rFonts w:asciiTheme="minorHAnsi" w:hAnsiTheme="minorHAnsi" w:cstheme="minorHAnsi"/>
          <w:sz w:val="20"/>
          <w:szCs w:val="20"/>
        </w:rPr>
      </w:pPr>
      <w:r w:rsidRPr="00B37AD5">
        <w:rPr>
          <w:rStyle w:val="Hyperlink3"/>
          <w:rFonts w:asciiTheme="minorHAnsi" w:hAnsiTheme="minorHAnsi" w:cstheme="minorHAnsi"/>
          <w:sz w:val="20"/>
          <w:szCs w:val="20"/>
        </w:rPr>
        <w:t>administering VET, including program administration, regulation, monitoring and evaluation.</w:t>
      </w:r>
    </w:p>
    <w:p w14:paraId="0071AE2C" w14:textId="77777777" w:rsidR="007D6B15" w:rsidRPr="00B37AD5" w:rsidRDefault="007D6B15" w:rsidP="001801A6">
      <w:pPr>
        <w:pStyle w:val="Body"/>
        <w:jc w:val="both"/>
        <w:rPr>
          <w:rStyle w:val="Hyperlink2"/>
          <w:rFonts w:asciiTheme="minorHAnsi" w:hAnsiTheme="minorHAnsi" w:cstheme="minorHAnsi"/>
          <w:color w:val="000000" w:themeColor="text1"/>
          <w:sz w:val="20"/>
          <w:szCs w:val="20"/>
          <w:u w:val="none"/>
        </w:rPr>
      </w:pPr>
    </w:p>
    <w:p w14:paraId="243383C9" w14:textId="77777777" w:rsidR="007D6B15" w:rsidRPr="00B37AD5" w:rsidRDefault="007D6B15" w:rsidP="001801A6">
      <w:pPr>
        <w:pStyle w:val="Body"/>
        <w:jc w:val="both"/>
        <w:rPr>
          <w:rStyle w:val="Hyperlink2"/>
          <w:rFonts w:asciiTheme="minorHAnsi" w:hAnsiTheme="minorHAnsi" w:cstheme="minorHAnsi"/>
          <w:color w:val="000000" w:themeColor="text1"/>
          <w:sz w:val="20"/>
          <w:szCs w:val="20"/>
          <w:u w:val="none"/>
        </w:rPr>
      </w:pPr>
      <w:r w:rsidRPr="00B37AD5">
        <w:rPr>
          <w:rStyle w:val="Hyperlink2"/>
          <w:rFonts w:asciiTheme="minorHAnsi" w:hAnsiTheme="minorHAnsi" w:cstheme="minorHAnsi"/>
          <w:color w:val="000000" w:themeColor="text1"/>
          <w:sz w:val="20"/>
          <w:szCs w:val="20"/>
          <w:u w:val="none"/>
        </w:rPr>
        <w:t>You may receive an NCVER student survey which may be administered by an NCVER employee, agent or third-party contractor. You may opt out of the survey at the time of being contacted.</w:t>
      </w:r>
    </w:p>
    <w:p w14:paraId="086A2EA3" w14:textId="1FB99A11" w:rsidR="00921D1A" w:rsidRPr="006F7EEA" w:rsidRDefault="007D6B15" w:rsidP="001801A6">
      <w:pPr>
        <w:pStyle w:val="Body"/>
        <w:jc w:val="both"/>
        <w:rPr>
          <w:rStyle w:val="None"/>
          <w:rFonts w:asciiTheme="minorHAnsi" w:eastAsia="Calibri" w:hAnsiTheme="minorHAnsi" w:cstheme="minorHAnsi"/>
          <w:color w:val="000000" w:themeColor="text1"/>
          <w:sz w:val="20"/>
          <w:szCs w:val="20"/>
          <w:u w:color="0563C1"/>
        </w:rPr>
      </w:pPr>
      <w:r w:rsidRPr="00B37AD5">
        <w:rPr>
          <w:rStyle w:val="Hyperlink2"/>
          <w:rFonts w:asciiTheme="minorHAnsi" w:hAnsiTheme="minorHAnsi" w:cstheme="minorHAnsi"/>
          <w:color w:val="000000" w:themeColor="text1"/>
          <w:sz w:val="20"/>
          <w:szCs w:val="20"/>
          <w:u w:val="none"/>
        </w:rPr>
        <w:t>NCVER will collect, hold, use and disclose your personal information in accordance with the Privacy Act 1988 (Cth), all the NCVER policies and protocols (including those published on NCVER</w:t>
      </w:r>
      <w:r w:rsidRPr="00B37AD5">
        <w:rPr>
          <w:rStyle w:val="None"/>
          <w:rFonts w:asciiTheme="minorHAnsi" w:eastAsia="Arimo" w:hAnsiTheme="minorHAnsi" w:cstheme="minorHAnsi"/>
          <w:color w:val="000000" w:themeColor="text1"/>
          <w:sz w:val="20"/>
          <w:szCs w:val="20"/>
        </w:rPr>
        <w:t>’</w:t>
      </w:r>
      <w:r w:rsidRPr="00B37AD5">
        <w:rPr>
          <w:rStyle w:val="Hyperlink2"/>
          <w:rFonts w:asciiTheme="minorHAnsi" w:hAnsiTheme="minorHAnsi" w:cstheme="minorHAnsi"/>
          <w:color w:val="000000" w:themeColor="text1"/>
          <w:sz w:val="20"/>
          <w:szCs w:val="20"/>
          <w:u w:val="none"/>
        </w:rPr>
        <w:t>s website at</w:t>
      </w:r>
      <w:hyperlink r:id="rId133" w:history="1">
        <w:r w:rsidRPr="00B37AD5">
          <w:rPr>
            <w:rStyle w:val="Hyperlink10"/>
            <w:rFonts w:asciiTheme="minorHAnsi" w:hAnsiTheme="minorHAnsi" w:cstheme="minorHAnsi"/>
            <w:color w:val="000000" w:themeColor="text1"/>
            <w:sz w:val="20"/>
            <w:szCs w:val="20"/>
            <w:u w:val="none"/>
          </w:rPr>
          <w:t>www.ncver.edu.au</w:t>
        </w:r>
      </w:hyperlink>
      <w:r w:rsidRPr="00B37AD5">
        <w:rPr>
          <w:rStyle w:val="Hyperlink2"/>
          <w:rFonts w:asciiTheme="minorHAnsi" w:hAnsiTheme="minorHAnsi" w:cstheme="minorHAnsi"/>
          <w:color w:val="000000" w:themeColor="text1"/>
          <w:sz w:val="20"/>
          <w:szCs w:val="20"/>
          <w:u w:val="none"/>
        </w:rPr>
        <w:t>).</w:t>
      </w:r>
      <w:bookmarkEnd w:id="92"/>
    </w:p>
    <w:p w14:paraId="6C8BE54D" w14:textId="2467EEF1" w:rsidR="00921D1A" w:rsidRPr="00B37AD5" w:rsidRDefault="00921D1A" w:rsidP="001801A6">
      <w:pPr>
        <w:pStyle w:val="Body"/>
        <w:shd w:val="clear" w:color="auto" w:fill="C5E0B3" w:themeFill="accent6" w:themeFillTint="66"/>
        <w:jc w:val="both"/>
        <w:rPr>
          <w:rStyle w:val="None"/>
          <w:rFonts w:asciiTheme="minorHAnsi" w:eastAsia="Arimo" w:hAnsiTheme="minorHAnsi" w:cstheme="minorHAnsi"/>
          <w:b/>
          <w:bCs/>
          <w:sz w:val="20"/>
          <w:szCs w:val="20"/>
        </w:rPr>
      </w:pPr>
      <w:r w:rsidRPr="00B37AD5">
        <w:rPr>
          <w:rStyle w:val="None"/>
          <w:rFonts w:asciiTheme="minorHAnsi" w:eastAsia="Arimo" w:hAnsiTheme="minorHAnsi" w:cstheme="minorHAnsi"/>
          <w:b/>
          <w:bCs/>
          <w:sz w:val="20"/>
          <w:szCs w:val="20"/>
        </w:rPr>
        <w:t xml:space="preserve">If there are any queries about our </w:t>
      </w:r>
      <w:r w:rsidR="009F5E8F">
        <w:rPr>
          <w:rStyle w:val="None"/>
          <w:rFonts w:asciiTheme="minorHAnsi" w:eastAsia="Arimo" w:hAnsiTheme="minorHAnsi" w:cstheme="minorHAnsi"/>
          <w:b/>
          <w:bCs/>
          <w:sz w:val="20"/>
          <w:szCs w:val="20"/>
        </w:rPr>
        <w:t>college</w:t>
      </w:r>
      <w:r w:rsidRPr="00B37AD5">
        <w:rPr>
          <w:rStyle w:val="None"/>
          <w:rFonts w:asciiTheme="minorHAnsi" w:eastAsia="Arimo" w:hAnsiTheme="minorHAnsi" w:cstheme="minorHAnsi"/>
          <w:b/>
          <w:bCs/>
          <w:sz w:val="20"/>
          <w:szCs w:val="20"/>
        </w:rPr>
        <w:t xml:space="preserve"> and courses, please feel free to contact us via phone, email or visit our </w:t>
      </w:r>
      <w:r w:rsidR="00693995">
        <w:rPr>
          <w:rStyle w:val="None"/>
          <w:rFonts w:asciiTheme="minorHAnsi" w:eastAsia="Arimo" w:hAnsiTheme="minorHAnsi" w:cstheme="minorHAnsi"/>
          <w:b/>
          <w:bCs/>
          <w:sz w:val="20"/>
          <w:szCs w:val="20"/>
        </w:rPr>
        <w:t>college</w:t>
      </w:r>
      <w:r w:rsidRPr="00B37AD5">
        <w:rPr>
          <w:rStyle w:val="None"/>
          <w:rFonts w:asciiTheme="minorHAnsi" w:eastAsia="Arimo" w:hAnsiTheme="minorHAnsi" w:cstheme="minorHAnsi"/>
          <w:b/>
          <w:bCs/>
          <w:sz w:val="20"/>
          <w:szCs w:val="20"/>
        </w:rPr>
        <w:t>. The contact details are listed below.</w:t>
      </w:r>
    </w:p>
    <w:p w14:paraId="4DE89CC1" w14:textId="77777777" w:rsidR="00921D1A" w:rsidRPr="00B37AD5" w:rsidRDefault="00921D1A" w:rsidP="001801A6">
      <w:pPr>
        <w:pStyle w:val="Body"/>
        <w:jc w:val="both"/>
        <w:rPr>
          <w:rStyle w:val="None"/>
          <w:rFonts w:asciiTheme="minorHAnsi" w:eastAsia="Arimo" w:hAnsiTheme="minorHAnsi" w:cstheme="minorHAnsi"/>
          <w:sz w:val="20"/>
          <w:szCs w:val="20"/>
        </w:rPr>
      </w:pPr>
    </w:p>
    <w:p w14:paraId="6FD27399" w14:textId="2A2E0E37" w:rsidR="00921D1A" w:rsidRPr="00693995" w:rsidRDefault="00921D1A" w:rsidP="001801A6">
      <w:pPr>
        <w:pStyle w:val="Body"/>
        <w:shd w:val="clear" w:color="auto" w:fill="C5E0B3" w:themeFill="accent6" w:themeFillTint="66"/>
        <w:jc w:val="both"/>
        <w:rPr>
          <w:rStyle w:val="Hyperlink2"/>
          <w:rFonts w:asciiTheme="minorHAnsi" w:hAnsiTheme="minorHAnsi" w:cstheme="minorHAnsi"/>
          <w:color w:val="auto"/>
          <w:sz w:val="20"/>
          <w:szCs w:val="20"/>
          <w:u w:val="none"/>
          <w:lang w:val="de-DE"/>
        </w:rPr>
      </w:pPr>
      <w:r w:rsidRPr="00693995">
        <w:rPr>
          <w:rStyle w:val="Hyperlink2"/>
          <w:rFonts w:asciiTheme="minorHAnsi" w:hAnsiTheme="minorHAnsi" w:cstheme="minorHAnsi"/>
          <w:color w:val="auto"/>
          <w:sz w:val="20"/>
          <w:szCs w:val="20"/>
          <w:u w:val="none"/>
        </w:rPr>
        <w:t xml:space="preserve">Address: </w:t>
      </w:r>
      <w:r w:rsidR="00E719EE" w:rsidRPr="00693995">
        <w:rPr>
          <w:rStyle w:val="None"/>
          <w:rFonts w:asciiTheme="minorHAnsi" w:eastAsia="Calibri" w:hAnsiTheme="minorHAnsi" w:cstheme="minorHAnsi"/>
          <w:bCs/>
          <w:iCs/>
          <w:color w:val="auto"/>
          <w:sz w:val="20"/>
          <w:szCs w:val="20"/>
        </w:rPr>
        <w:t>73 Ashley Street Braybrook, Melbourne, Victoria, 3019</w:t>
      </w:r>
    </w:p>
    <w:p w14:paraId="77A9AC77" w14:textId="610239FC" w:rsidR="00921D1A" w:rsidRPr="00B37AD5" w:rsidRDefault="00921D1A" w:rsidP="001801A6">
      <w:pPr>
        <w:pStyle w:val="Body"/>
        <w:shd w:val="clear" w:color="auto" w:fill="C5E0B3" w:themeFill="accent6" w:themeFillTint="66"/>
        <w:jc w:val="both"/>
        <w:rPr>
          <w:rStyle w:val="Hyperlink2"/>
          <w:rFonts w:asciiTheme="minorHAnsi" w:hAnsiTheme="minorHAnsi" w:cstheme="minorHAnsi"/>
          <w:sz w:val="20"/>
          <w:szCs w:val="20"/>
          <w:u w:val="none"/>
          <w:lang w:val="it-IT"/>
        </w:rPr>
      </w:pPr>
      <w:r w:rsidRPr="00693995">
        <w:rPr>
          <w:rStyle w:val="Hyperlink2"/>
          <w:rFonts w:asciiTheme="minorHAnsi" w:hAnsiTheme="minorHAnsi" w:cstheme="minorHAnsi"/>
          <w:color w:val="auto"/>
          <w:sz w:val="20"/>
          <w:szCs w:val="20"/>
          <w:u w:val="none"/>
          <w:lang w:val="it-IT"/>
        </w:rPr>
        <w:t>Phone</w:t>
      </w:r>
      <w:r w:rsidRPr="00B37AD5">
        <w:rPr>
          <w:rStyle w:val="Hyperlink2"/>
          <w:rFonts w:asciiTheme="minorHAnsi" w:hAnsiTheme="minorHAnsi" w:cstheme="minorHAnsi"/>
          <w:sz w:val="20"/>
          <w:szCs w:val="20"/>
          <w:u w:val="none"/>
          <w:lang w:val="it-IT"/>
        </w:rPr>
        <w:t xml:space="preserve">: </w:t>
      </w:r>
      <w:r w:rsidR="00BF3256">
        <w:rPr>
          <w:rFonts w:asciiTheme="minorHAnsi" w:hAnsiTheme="minorHAnsi" w:cstheme="minorHAnsi"/>
          <w:sz w:val="20"/>
          <w:szCs w:val="20"/>
        </w:rPr>
        <w:t xml:space="preserve">03 </w:t>
      </w:r>
      <w:r w:rsidR="002740B8">
        <w:rPr>
          <w:rFonts w:asciiTheme="minorHAnsi" w:hAnsiTheme="minorHAnsi" w:cstheme="minorHAnsi"/>
          <w:sz w:val="20"/>
          <w:szCs w:val="20"/>
        </w:rPr>
        <w:t>7066 5255</w:t>
      </w:r>
    </w:p>
    <w:p w14:paraId="434A430C" w14:textId="524716FA" w:rsidR="00921D1A" w:rsidRPr="00B37AD5" w:rsidRDefault="00921D1A" w:rsidP="001801A6">
      <w:pPr>
        <w:pStyle w:val="Body"/>
        <w:shd w:val="clear" w:color="auto" w:fill="C5E0B3" w:themeFill="accent6" w:themeFillTint="66"/>
        <w:jc w:val="both"/>
        <w:rPr>
          <w:rStyle w:val="Hyperlink2"/>
          <w:rFonts w:asciiTheme="minorHAnsi" w:hAnsiTheme="minorHAnsi" w:cstheme="minorHAnsi"/>
          <w:sz w:val="20"/>
          <w:szCs w:val="20"/>
          <w:u w:val="none"/>
        </w:rPr>
      </w:pPr>
      <w:r w:rsidRPr="00693995">
        <w:rPr>
          <w:rStyle w:val="Hyperlink2"/>
          <w:rFonts w:asciiTheme="minorHAnsi" w:hAnsiTheme="minorHAnsi" w:cstheme="minorHAnsi"/>
          <w:color w:val="auto"/>
          <w:sz w:val="20"/>
          <w:szCs w:val="20"/>
          <w:u w:val="none"/>
        </w:rPr>
        <w:t>Email</w:t>
      </w:r>
      <w:r w:rsidRPr="00B37AD5">
        <w:rPr>
          <w:rStyle w:val="Hyperlink2"/>
          <w:rFonts w:asciiTheme="minorHAnsi" w:hAnsiTheme="minorHAnsi" w:cstheme="minorHAnsi"/>
          <w:sz w:val="20"/>
          <w:szCs w:val="20"/>
          <w:u w:val="none"/>
        </w:rPr>
        <w:t>:</w:t>
      </w:r>
      <w:r w:rsidRPr="00B37AD5">
        <w:rPr>
          <w:rStyle w:val="Hyperlink2"/>
          <w:rFonts w:asciiTheme="minorHAnsi" w:hAnsiTheme="minorHAnsi" w:cstheme="minorHAnsi"/>
          <w:sz w:val="20"/>
          <w:szCs w:val="20"/>
          <w:u w:val="none"/>
        </w:rPr>
        <w:tab/>
      </w:r>
      <w:hyperlink r:id="rId134" w:history="1">
        <w:r w:rsidR="002740B8" w:rsidRPr="00973542">
          <w:rPr>
            <w:rStyle w:val="Hyperlink"/>
            <w:rFonts w:asciiTheme="minorHAnsi" w:hAnsiTheme="minorHAnsi" w:cstheme="minorHAnsi"/>
            <w:sz w:val="20"/>
            <w:szCs w:val="20"/>
          </w:rPr>
          <w:t>info@melbtc@vic.edu.au</w:t>
        </w:r>
      </w:hyperlink>
      <w:r w:rsidR="002740B8">
        <w:rPr>
          <w:rFonts w:asciiTheme="minorHAnsi" w:hAnsiTheme="minorHAnsi" w:cstheme="minorHAnsi"/>
          <w:sz w:val="20"/>
          <w:szCs w:val="20"/>
        </w:rPr>
        <w:t xml:space="preserve"> </w:t>
      </w:r>
      <w:r w:rsidRPr="00B37AD5">
        <w:rPr>
          <w:rStyle w:val="Hyperlink2"/>
          <w:rFonts w:asciiTheme="minorHAnsi" w:hAnsiTheme="minorHAnsi" w:cstheme="minorHAnsi"/>
          <w:sz w:val="20"/>
          <w:szCs w:val="20"/>
          <w:u w:val="none"/>
        </w:rPr>
        <w:tab/>
      </w:r>
    </w:p>
    <w:p w14:paraId="12FAF9E8" w14:textId="1242FA9D" w:rsidR="00921D1A" w:rsidRPr="00B37AD5" w:rsidRDefault="00B934F3" w:rsidP="001801A6">
      <w:pPr>
        <w:pStyle w:val="Body"/>
        <w:shd w:val="clear" w:color="auto" w:fill="C5E0B3" w:themeFill="accent6" w:themeFillTint="66"/>
        <w:jc w:val="both"/>
        <w:rPr>
          <w:rStyle w:val="Hyperlink0"/>
          <w:rFonts w:asciiTheme="minorHAnsi" w:eastAsia="Lato" w:hAnsiTheme="minorHAnsi" w:cstheme="minorHAnsi"/>
          <w:sz w:val="20"/>
          <w:szCs w:val="20"/>
        </w:rPr>
      </w:pPr>
      <w:r w:rsidRPr="00693995">
        <w:rPr>
          <w:rStyle w:val="Hyperlink2"/>
          <w:rFonts w:asciiTheme="minorHAnsi" w:hAnsiTheme="minorHAnsi" w:cstheme="minorHAnsi"/>
          <w:color w:val="auto"/>
          <w:sz w:val="20"/>
          <w:szCs w:val="20"/>
          <w:u w:val="none"/>
        </w:rPr>
        <w:t>Website</w:t>
      </w:r>
      <w:r w:rsidR="002740B8">
        <w:rPr>
          <w:rStyle w:val="Hyperlink2"/>
          <w:rFonts w:asciiTheme="minorHAnsi" w:hAnsiTheme="minorHAnsi" w:cstheme="minorHAnsi"/>
          <w:sz w:val="20"/>
          <w:szCs w:val="20"/>
          <w:u w:val="none"/>
        </w:rPr>
        <w:t xml:space="preserve">: </w:t>
      </w:r>
      <w:hyperlink r:id="rId135" w:history="1">
        <w:r w:rsidR="00E155FB" w:rsidRPr="00973542">
          <w:rPr>
            <w:rStyle w:val="Hyperlink"/>
            <w:rFonts w:asciiTheme="minorHAnsi" w:eastAsia="Calibri" w:hAnsiTheme="minorHAnsi" w:cstheme="minorHAnsi"/>
            <w:sz w:val="20"/>
            <w:szCs w:val="20"/>
          </w:rPr>
          <w:t>www.melbournetradescollege.vic.edu.au</w:t>
        </w:r>
      </w:hyperlink>
      <w:r w:rsidR="00E155FB">
        <w:rPr>
          <w:rStyle w:val="Hyperlink2"/>
          <w:rFonts w:asciiTheme="minorHAnsi" w:hAnsiTheme="minorHAnsi" w:cstheme="minorHAnsi"/>
          <w:sz w:val="20"/>
          <w:szCs w:val="20"/>
          <w:u w:val="none"/>
        </w:rPr>
        <w:t xml:space="preserve"> </w:t>
      </w:r>
    </w:p>
    <w:p w14:paraId="4151E4E4" w14:textId="77777777" w:rsidR="00921D1A" w:rsidRPr="00B37AD5" w:rsidRDefault="00921D1A" w:rsidP="001801A6">
      <w:pPr>
        <w:pStyle w:val="Body"/>
        <w:jc w:val="both"/>
        <w:rPr>
          <w:rFonts w:asciiTheme="minorHAnsi" w:hAnsiTheme="minorHAnsi" w:cstheme="minorHAnsi"/>
          <w:sz w:val="20"/>
          <w:szCs w:val="20"/>
        </w:rPr>
      </w:pPr>
      <w:r w:rsidRPr="00B37AD5">
        <w:rPr>
          <w:rStyle w:val="None"/>
          <w:rFonts w:asciiTheme="minorHAnsi" w:eastAsia="Arimo" w:hAnsiTheme="minorHAnsi" w:cstheme="minorHAnsi"/>
          <w:sz w:val="20"/>
          <w:szCs w:val="20"/>
        </w:rPr>
        <w:t> </w:t>
      </w:r>
    </w:p>
    <w:p w14:paraId="7DC6CDB9" w14:textId="425BF143" w:rsidR="00921D1A" w:rsidRPr="00B37AD5" w:rsidRDefault="00921D1A" w:rsidP="001801A6">
      <w:pPr>
        <w:widowControl w:val="0"/>
        <w:tabs>
          <w:tab w:val="left" w:pos="142"/>
          <w:tab w:val="left" w:pos="284"/>
        </w:tabs>
        <w:autoSpaceDE w:val="0"/>
        <w:autoSpaceDN w:val="0"/>
        <w:adjustRightInd w:val="0"/>
        <w:spacing w:after="240"/>
        <w:ind w:left="142"/>
        <w:jc w:val="both"/>
        <w:rPr>
          <w:rFonts w:asciiTheme="minorHAnsi" w:hAnsiTheme="minorHAnsi" w:cstheme="minorHAnsi"/>
          <w:b/>
          <w:i/>
          <w:iCs/>
          <w:color w:val="000000" w:themeColor="text1"/>
          <w:sz w:val="20"/>
          <w:szCs w:val="20"/>
        </w:rPr>
      </w:pPr>
      <w:r w:rsidRPr="00B37AD5">
        <w:rPr>
          <w:rFonts w:asciiTheme="minorHAnsi" w:hAnsiTheme="minorHAnsi" w:cstheme="minorHAnsi"/>
          <w:b/>
          <w:i/>
          <w:iCs/>
          <w:color w:val="000000" w:themeColor="text1"/>
          <w:sz w:val="20"/>
          <w:szCs w:val="20"/>
        </w:rPr>
        <w:t>Disclaimer: Information contained in this Students Handbook is current at the time of printing and is subject to change. Please refer to information published on we</w:t>
      </w:r>
      <w:r w:rsidRPr="006F7EEA">
        <w:rPr>
          <w:rFonts w:asciiTheme="minorHAnsi" w:hAnsiTheme="minorHAnsi" w:cstheme="minorHAnsi"/>
          <w:b/>
          <w:i/>
          <w:iCs/>
          <w:color w:val="000000" w:themeColor="text1"/>
          <w:sz w:val="20"/>
          <w:szCs w:val="20"/>
        </w:rPr>
        <w:t>bsite</w:t>
      </w:r>
      <w:r w:rsidR="00E155FB">
        <w:rPr>
          <w:rFonts w:asciiTheme="minorHAnsi" w:hAnsiTheme="minorHAnsi" w:cstheme="minorHAnsi"/>
          <w:sz w:val="20"/>
          <w:szCs w:val="20"/>
        </w:rPr>
        <w:t xml:space="preserve"> </w:t>
      </w:r>
      <w:hyperlink r:id="rId136" w:history="1">
        <w:r w:rsidR="00E155FB" w:rsidRPr="00973542">
          <w:rPr>
            <w:rStyle w:val="Hyperlink"/>
            <w:rFonts w:asciiTheme="minorHAnsi" w:hAnsiTheme="minorHAnsi" w:cstheme="minorHAnsi"/>
            <w:sz w:val="20"/>
            <w:szCs w:val="20"/>
          </w:rPr>
          <w:t>www.melbournetradescollege.vic.edu.au</w:t>
        </w:r>
      </w:hyperlink>
      <w:r w:rsidR="00E155FB">
        <w:rPr>
          <w:rFonts w:asciiTheme="minorHAnsi" w:hAnsiTheme="minorHAnsi" w:cstheme="minorHAnsi"/>
          <w:sz w:val="20"/>
          <w:szCs w:val="20"/>
        </w:rPr>
        <w:t xml:space="preserve"> </w:t>
      </w:r>
      <w:r w:rsidR="003F4EC6">
        <w:rPr>
          <w:rStyle w:val="Hyperlink"/>
          <w:rFonts w:asciiTheme="minorHAnsi" w:eastAsia="Calibri" w:hAnsiTheme="minorHAnsi" w:cstheme="minorHAnsi"/>
          <w:b/>
          <w:i/>
          <w:iCs/>
          <w:sz w:val="20"/>
          <w:szCs w:val="20"/>
          <w:u w:val="none"/>
        </w:rPr>
        <w:t xml:space="preserve"> </w:t>
      </w:r>
      <w:r w:rsidRPr="00B37AD5">
        <w:rPr>
          <w:rFonts w:asciiTheme="minorHAnsi" w:hAnsiTheme="minorHAnsi" w:cstheme="minorHAnsi"/>
          <w:b/>
          <w:i/>
          <w:iCs/>
          <w:color w:val="000000" w:themeColor="text1"/>
          <w:sz w:val="20"/>
          <w:szCs w:val="20"/>
        </w:rPr>
        <w:t xml:space="preserve">for the most current information or speak to </w:t>
      </w:r>
      <w:r w:rsidR="00C63A48">
        <w:rPr>
          <w:rFonts w:asciiTheme="minorHAnsi" w:hAnsiTheme="minorHAnsi" w:cstheme="minorHAnsi"/>
          <w:b/>
          <w:i/>
          <w:iCs/>
          <w:color w:val="000000" w:themeColor="text1"/>
          <w:sz w:val="20"/>
          <w:szCs w:val="20"/>
        </w:rPr>
        <w:t>Melbourne Trades College</w:t>
      </w:r>
      <w:r w:rsidR="00B934F3" w:rsidRPr="00B37AD5">
        <w:rPr>
          <w:rFonts w:asciiTheme="minorHAnsi" w:hAnsiTheme="minorHAnsi" w:cstheme="minorHAnsi"/>
          <w:b/>
          <w:i/>
          <w:iCs/>
          <w:color w:val="000000" w:themeColor="text1"/>
          <w:sz w:val="20"/>
          <w:szCs w:val="20"/>
        </w:rPr>
        <w:t xml:space="preserve">’s </w:t>
      </w:r>
      <w:r w:rsidRPr="00B37AD5">
        <w:rPr>
          <w:rFonts w:asciiTheme="minorHAnsi" w:hAnsiTheme="minorHAnsi" w:cstheme="minorHAnsi"/>
          <w:b/>
          <w:i/>
          <w:iCs/>
          <w:color w:val="000000" w:themeColor="text1"/>
          <w:sz w:val="20"/>
          <w:szCs w:val="20"/>
        </w:rPr>
        <w:t xml:space="preserve">student’s administration. Students are encouraged to get more information from the National Training Register at www.training.gov.au or speak to </w:t>
      </w:r>
      <w:r w:rsidR="00C63A48">
        <w:rPr>
          <w:rFonts w:asciiTheme="minorHAnsi" w:hAnsiTheme="minorHAnsi" w:cstheme="minorHAnsi"/>
          <w:b/>
          <w:i/>
          <w:iCs/>
          <w:color w:val="000000" w:themeColor="text1"/>
          <w:sz w:val="20"/>
          <w:szCs w:val="20"/>
        </w:rPr>
        <w:t>Melbourne Trades College</w:t>
      </w:r>
      <w:r w:rsidR="00B934F3" w:rsidRPr="00B37AD5">
        <w:rPr>
          <w:rFonts w:asciiTheme="minorHAnsi" w:hAnsiTheme="minorHAnsi" w:cstheme="minorHAnsi"/>
          <w:b/>
          <w:i/>
          <w:iCs/>
          <w:color w:val="000000" w:themeColor="text1"/>
          <w:sz w:val="20"/>
          <w:szCs w:val="20"/>
        </w:rPr>
        <w:t xml:space="preserve"> </w:t>
      </w:r>
      <w:r w:rsidRPr="00B37AD5">
        <w:rPr>
          <w:rFonts w:asciiTheme="minorHAnsi" w:hAnsiTheme="minorHAnsi" w:cstheme="minorHAnsi"/>
          <w:b/>
          <w:i/>
          <w:iCs/>
          <w:color w:val="000000" w:themeColor="text1"/>
          <w:sz w:val="20"/>
          <w:szCs w:val="20"/>
        </w:rPr>
        <w:t>staff member for further details.</w:t>
      </w:r>
    </w:p>
    <w:p w14:paraId="4ECF3CAD" w14:textId="269AE5FA" w:rsidR="00921D1A" w:rsidRPr="00B37AD5" w:rsidRDefault="00C63A48" w:rsidP="001801A6">
      <w:pPr>
        <w:widowControl w:val="0"/>
        <w:tabs>
          <w:tab w:val="left" w:pos="142"/>
          <w:tab w:val="left" w:pos="284"/>
        </w:tabs>
        <w:autoSpaceDE w:val="0"/>
        <w:autoSpaceDN w:val="0"/>
        <w:adjustRightInd w:val="0"/>
        <w:spacing w:after="240"/>
        <w:ind w:left="142"/>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Melbourne Trades College</w:t>
      </w:r>
      <w:r w:rsidR="00B934F3" w:rsidRPr="00B37AD5">
        <w:rPr>
          <w:rFonts w:asciiTheme="minorHAnsi" w:hAnsiTheme="minorHAnsi" w:cstheme="minorHAnsi"/>
          <w:bCs/>
          <w:color w:val="000000" w:themeColor="text1"/>
          <w:sz w:val="20"/>
          <w:szCs w:val="20"/>
        </w:rPr>
        <w:t xml:space="preserve"> </w:t>
      </w:r>
      <w:r w:rsidR="00921D1A" w:rsidRPr="00B37AD5">
        <w:rPr>
          <w:rFonts w:asciiTheme="minorHAnsi" w:hAnsiTheme="minorHAnsi" w:cstheme="minorHAnsi"/>
          <w:bCs/>
          <w:color w:val="000000" w:themeColor="text1"/>
          <w:sz w:val="20"/>
          <w:szCs w:val="20"/>
        </w:rPr>
        <w:t>handles all superseded qualifications as per our Course Transition Policy and Procedures available from</w:t>
      </w:r>
      <w:r w:rsidR="00EF7C4A">
        <w:rPr>
          <w:rFonts w:asciiTheme="minorHAnsi" w:hAnsiTheme="minorHAnsi" w:cstheme="minorHAnsi"/>
          <w:bCs/>
          <w:color w:val="000000" w:themeColor="text1"/>
          <w:sz w:val="20"/>
          <w:szCs w:val="20"/>
        </w:rPr>
        <w:t xml:space="preserve"> our website </w:t>
      </w:r>
      <w:hyperlink r:id="rId137" w:history="1">
        <w:r w:rsidR="00864ABA" w:rsidRPr="00973542">
          <w:rPr>
            <w:rStyle w:val="Hyperlink"/>
            <w:rFonts w:asciiTheme="minorHAnsi" w:hAnsiTheme="minorHAnsi" w:cstheme="minorHAnsi"/>
            <w:bCs/>
            <w:sz w:val="20"/>
            <w:szCs w:val="20"/>
          </w:rPr>
          <w:t>www.melbournetradescollege.vic.edu.au</w:t>
        </w:r>
      </w:hyperlink>
      <w:r w:rsidR="00864ABA">
        <w:rPr>
          <w:rFonts w:asciiTheme="minorHAnsi" w:hAnsiTheme="minorHAnsi" w:cstheme="minorHAnsi"/>
          <w:bCs/>
          <w:color w:val="000000" w:themeColor="text1"/>
          <w:sz w:val="20"/>
          <w:szCs w:val="20"/>
        </w:rPr>
        <w:t xml:space="preserve"> </w:t>
      </w:r>
      <w:r w:rsidR="003F4EC6">
        <w:rPr>
          <w:rFonts w:asciiTheme="minorHAnsi" w:hAnsiTheme="minorHAnsi" w:cstheme="minorHAnsi"/>
          <w:sz w:val="20"/>
          <w:szCs w:val="20"/>
        </w:rPr>
        <w:t xml:space="preserve"> </w:t>
      </w:r>
      <w:r w:rsidR="00921D1A" w:rsidRPr="00B37AD5">
        <w:rPr>
          <w:rFonts w:asciiTheme="minorHAnsi" w:hAnsiTheme="minorHAnsi" w:cstheme="minorHAnsi"/>
          <w:bCs/>
          <w:color w:val="000000" w:themeColor="text1"/>
          <w:sz w:val="20"/>
          <w:szCs w:val="20"/>
        </w:rPr>
        <w:t xml:space="preserve">Information contained in this handbook might not be suitable for enrolment purposes however this information should be read in conjunction with website. For more </w:t>
      </w:r>
      <w:r w:rsidR="006F7EEA" w:rsidRPr="00B37AD5">
        <w:rPr>
          <w:rFonts w:asciiTheme="minorHAnsi" w:hAnsiTheme="minorHAnsi" w:cstheme="minorHAnsi"/>
          <w:bCs/>
          <w:color w:val="000000" w:themeColor="text1"/>
          <w:sz w:val="20"/>
          <w:szCs w:val="20"/>
        </w:rPr>
        <w:t>information,</w:t>
      </w:r>
      <w:r w:rsidR="00921D1A" w:rsidRPr="00B37AD5">
        <w:rPr>
          <w:rFonts w:asciiTheme="minorHAnsi" w:hAnsiTheme="minorHAnsi" w:cstheme="minorHAnsi"/>
          <w:bCs/>
          <w:color w:val="000000" w:themeColor="text1"/>
          <w:sz w:val="20"/>
          <w:szCs w:val="20"/>
        </w:rPr>
        <w:t xml:space="preserve"> please speak to student’s Administration officer at the reception of </w:t>
      </w:r>
      <w:r>
        <w:rPr>
          <w:rFonts w:asciiTheme="minorHAnsi" w:hAnsiTheme="minorHAnsi" w:cstheme="minorHAnsi"/>
          <w:bCs/>
          <w:color w:val="000000" w:themeColor="text1"/>
          <w:sz w:val="20"/>
          <w:szCs w:val="20"/>
        </w:rPr>
        <w:t>Melbourne Trades College</w:t>
      </w:r>
      <w:r w:rsidR="00921D1A" w:rsidRPr="00B37AD5">
        <w:rPr>
          <w:rFonts w:asciiTheme="minorHAnsi" w:hAnsiTheme="minorHAnsi" w:cstheme="minorHAnsi"/>
          <w:bCs/>
          <w:color w:val="000000" w:themeColor="text1"/>
          <w:sz w:val="20"/>
          <w:szCs w:val="20"/>
        </w:rPr>
        <w:t>.</w:t>
      </w:r>
    </w:p>
    <w:p w14:paraId="7F578618" w14:textId="77777777" w:rsidR="00921D1A" w:rsidRPr="00B37AD5" w:rsidRDefault="00921D1A" w:rsidP="001801A6">
      <w:pPr>
        <w:widowControl w:val="0"/>
        <w:tabs>
          <w:tab w:val="left" w:pos="142"/>
          <w:tab w:val="left" w:pos="284"/>
        </w:tabs>
        <w:autoSpaceDE w:val="0"/>
        <w:autoSpaceDN w:val="0"/>
        <w:adjustRightInd w:val="0"/>
        <w:spacing w:after="240"/>
        <w:ind w:left="142"/>
        <w:jc w:val="both"/>
        <w:rPr>
          <w:rFonts w:asciiTheme="minorHAnsi" w:hAnsiTheme="minorHAnsi" w:cstheme="minorHAnsi"/>
          <w:bCs/>
          <w:color w:val="0070C0"/>
          <w:sz w:val="20"/>
          <w:szCs w:val="20"/>
        </w:rPr>
      </w:pPr>
      <w:r w:rsidRPr="00B37AD5">
        <w:rPr>
          <w:rFonts w:asciiTheme="minorHAnsi" w:hAnsiTheme="minorHAnsi" w:cstheme="minorHAnsi"/>
          <w:bCs/>
          <w:color w:val="0070C0"/>
          <w:sz w:val="20"/>
          <w:szCs w:val="20"/>
        </w:rPr>
        <w:lastRenderedPageBreak/>
        <w:t>Just Remember – when you think all is lost, the future remains.</w:t>
      </w:r>
    </w:p>
    <w:p w14:paraId="5BC05156" w14:textId="77777777" w:rsidR="00921D1A" w:rsidRPr="00B37AD5" w:rsidRDefault="00921D1A" w:rsidP="001801A6">
      <w:pPr>
        <w:widowControl w:val="0"/>
        <w:tabs>
          <w:tab w:val="left" w:pos="142"/>
          <w:tab w:val="left" w:pos="284"/>
        </w:tabs>
        <w:autoSpaceDE w:val="0"/>
        <w:autoSpaceDN w:val="0"/>
        <w:adjustRightInd w:val="0"/>
        <w:spacing w:after="240"/>
        <w:ind w:left="142"/>
        <w:jc w:val="both"/>
        <w:rPr>
          <w:rFonts w:asciiTheme="minorHAnsi" w:hAnsiTheme="minorHAnsi" w:cstheme="minorHAnsi"/>
          <w:b/>
          <w:color w:val="000000" w:themeColor="text1"/>
          <w:sz w:val="20"/>
          <w:szCs w:val="20"/>
        </w:rPr>
      </w:pPr>
      <w:r w:rsidRPr="00B37AD5">
        <w:rPr>
          <w:rFonts w:asciiTheme="minorHAnsi" w:hAnsiTheme="minorHAnsi" w:cstheme="minorHAnsi"/>
          <w:b/>
          <w:color w:val="000000" w:themeColor="text1"/>
          <w:sz w:val="20"/>
          <w:szCs w:val="20"/>
        </w:rPr>
        <w:t>Don’t forget to contact us for any kind of support or help that you may need.</w:t>
      </w:r>
    </w:p>
    <w:p w14:paraId="7BFD2B94" w14:textId="12D257CA" w:rsidR="00A2274C" w:rsidRDefault="00921D1A" w:rsidP="001801A6">
      <w:pPr>
        <w:widowControl w:val="0"/>
        <w:tabs>
          <w:tab w:val="left" w:pos="142"/>
          <w:tab w:val="left" w:pos="284"/>
        </w:tabs>
        <w:autoSpaceDE w:val="0"/>
        <w:autoSpaceDN w:val="0"/>
        <w:adjustRightInd w:val="0"/>
        <w:spacing w:after="240"/>
        <w:ind w:left="142"/>
        <w:jc w:val="both"/>
        <w:rPr>
          <w:rFonts w:asciiTheme="minorHAnsi" w:hAnsiTheme="minorHAnsi" w:cstheme="minorHAnsi"/>
          <w:b/>
          <w:color w:val="000000" w:themeColor="text1"/>
          <w:sz w:val="20"/>
          <w:szCs w:val="20"/>
        </w:rPr>
      </w:pPr>
      <w:r w:rsidRPr="00B37AD5">
        <w:rPr>
          <w:rFonts w:asciiTheme="minorHAnsi" w:hAnsiTheme="minorHAnsi" w:cstheme="minorHAnsi"/>
          <w:b/>
          <w:color w:val="000000" w:themeColor="text1"/>
          <w:sz w:val="20"/>
          <w:szCs w:val="20"/>
        </w:rPr>
        <w:t>We are always there to provide support whe</w:t>
      </w:r>
      <w:r w:rsidR="00724CF1">
        <w:rPr>
          <w:rFonts w:asciiTheme="minorHAnsi" w:hAnsiTheme="minorHAnsi" w:cstheme="minorHAnsi"/>
          <w:b/>
          <w:color w:val="000000" w:themeColor="text1"/>
          <w:sz w:val="20"/>
          <w:szCs w:val="20"/>
        </w:rPr>
        <w:t>n</w:t>
      </w:r>
      <w:r w:rsidRPr="00B37AD5">
        <w:rPr>
          <w:rFonts w:asciiTheme="minorHAnsi" w:hAnsiTheme="minorHAnsi" w:cstheme="minorHAnsi"/>
          <w:b/>
          <w:color w:val="000000" w:themeColor="text1"/>
          <w:sz w:val="20"/>
          <w:szCs w:val="20"/>
        </w:rPr>
        <w:t>ever required</w:t>
      </w:r>
    </w:p>
    <w:p w14:paraId="3A7C65FD" w14:textId="00D1DE7C" w:rsidR="00864ABA" w:rsidRPr="00B37AD5" w:rsidRDefault="00864ABA" w:rsidP="001801A6">
      <w:pPr>
        <w:widowControl w:val="0"/>
        <w:tabs>
          <w:tab w:val="left" w:pos="142"/>
          <w:tab w:val="left" w:pos="284"/>
        </w:tabs>
        <w:autoSpaceDE w:val="0"/>
        <w:autoSpaceDN w:val="0"/>
        <w:adjustRightInd w:val="0"/>
        <w:spacing w:after="240"/>
        <w:ind w:left="142"/>
        <w:jc w:val="both"/>
        <w:rPr>
          <w:rFonts w:asciiTheme="minorHAnsi" w:hAnsiTheme="minorHAnsi" w:cstheme="minorHAnsi"/>
        </w:rPr>
      </w:pPr>
    </w:p>
    <w:sectPr w:rsidR="00864ABA" w:rsidRPr="00B37AD5" w:rsidSect="009C57E0">
      <w:headerReference w:type="even" r:id="rId138"/>
      <w:headerReference w:type="default" r:id="rId139"/>
      <w:footerReference w:type="even" r:id="rId140"/>
      <w:footerReference w:type="default" r:id="rId141"/>
      <w:headerReference w:type="first" r:id="rId142"/>
      <w:pgSz w:w="11900" w:h="16840"/>
      <w:pgMar w:top="1831"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77771" w14:textId="77777777" w:rsidR="009C57E0" w:rsidRDefault="009C57E0" w:rsidP="00A2274C">
      <w:r>
        <w:separator/>
      </w:r>
    </w:p>
  </w:endnote>
  <w:endnote w:type="continuationSeparator" w:id="0">
    <w:p w14:paraId="2B5A0B2B" w14:textId="77777777" w:rsidR="009C57E0" w:rsidRDefault="009C57E0" w:rsidP="00A2274C">
      <w:r>
        <w:continuationSeparator/>
      </w:r>
    </w:p>
  </w:endnote>
  <w:endnote w:type="continuationNotice" w:id="1">
    <w:p w14:paraId="433ACC58" w14:textId="77777777" w:rsidR="004A5566" w:rsidRDefault="004A55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oto Sans Symbols">
    <w:altName w:val="Calibri"/>
    <w:charset w:val="00"/>
    <w:family w:val="auto"/>
    <w:pitch w:val="variable"/>
    <w:sig w:usb0="00000001" w:usb1="400078FF" w:usb2="00000021" w:usb3="00000000" w:csb0="0000019F" w:csb1="00000000"/>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mo">
    <w:altName w:val="Cambria"/>
    <w:charset w:val="00"/>
    <w:family w:val="roman"/>
    <w:pitch w:val="default"/>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Helvetica">
    <w:altName w:val="Times New Roman"/>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3"/>
      <w:gridCol w:w="3033"/>
      <w:gridCol w:w="3034"/>
    </w:tblGrid>
    <w:tr w:rsidR="00507D39" w:rsidRPr="00372B45" w14:paraId="14382866" w14:textId="77777777" w:rsidTr="00372B45">
      <w:trPr>
        <w:jc w:val="center"/>
      </w:trPr>
      <w:tc>
        <w:tcPr>
          <w:tcW w:w="3033" w:type="dxa"/>
        </w:tcPr>
        <w:p w14:paraId="51AE7FE1" w14:textId="55A27BB8" w:rsidR="00507D39" w:rsidRPr="00372B45" w:rsidRDefault="004A5566" w:rsidP="00BD5F34">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680"/>
              <w:tab w:val="right" w:pos="9340"/>
            </w:tabs>
            <w:spacing w:line="180" w:lineRule="atLeast"/>
            <w:rPr>
              <w:rFonts w:asciiTheme="minorHAnsi" w:hAnsiTheme="minorHAnsi" w:cstheme="minorHAnsi"/>
              <w:sz w:val="16"/>
              <w:szCs w:val="16"/>
            </w:rPr>
          </w:pPr>
          <w:sdt>
            <w:sdtPr>
              <w:rPr>
                <w:rFonts w:asciiTheme="minorHAnsi" w:hAnsiTheme="minorHAnsi" w:cstheme="minorHAnsi"/>
                <w:sz w:val="16"/>
                <w:szCs w:val="16"/>
              </w:rPr>
              <w:alias w:val="Title"/>
              <w:tag w:val=""/>
              <w:id w:val="-2066253649"/>
              <w:placeholder>
                <w:docPart w:val="451E6B2875894E7C8E25BB7653697FB6"/>
              </w:placeholder>
              <w:dataBinding w:prefixMappings="xmlns:ns0='http://purl.org/dc/elements/1.1/' xmlns:ns1='http://schemas.openxmlformats.org/package/2006/metadata/core-properties' " w:xpath="/ns1:coreProperties[1]/ns0:title[1]" w:storeItemID="{6C3C8BC8-F283-45AE-878A-BAB7291924A1}"/>
              <w:text/>
            </w:sdtPr>
            <w:sdtEndPr/>
            <w:sdtContent>
              <w:r w:rsidR="0040131A">
                <w:rPr>
                  <w:rFonts w:asciiTheme="minorHAnsi" w:hAnsiTheme="minorHAnsi" w:cstheme="minorHAnsi"/>
                  <w:sz w:val="16"/>
                  <w:szCs w:val="16"/>
                </w:rPr>
                <w:t>Student Handbook 2024/2025</w:t>
              </w:r>
            </w:sdtContent>
          </w:sdt>
        </w:p>
        <w:p w14:paraId="2E6CCDE8" w14:textId="7BFBE42A" w:rsidR="00507D39" w:rsidRPr="00372B45" w:rsidRDefault="00507D39" w:rsidP="00BD5F34">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680"/>
              <w:tab w:val="right" w:pos="9340"/>
            </w:tabs>
            <w:spacing w:line="180" w:lineRule="atLeast"/>
            <w:rPr>
              <w:rFonts w:asciiTheme="minorHAnsi" w:hAnsiTheme="minorHAnsi" w:cstheme="minorHAnsi"/>
              <w:sz w:val="16"/>
              <w:szCs w:val="16"/>
            </w:rPr>
          </w:pPr>
          <w:r w:rsidRPr="00372B45">
            <w:rPr>
              <w:rFonts w:asciiTheme="minorHAnsi" w:hAnsiTheme="minorHAnsi" w:cstheme="minorHAnsi"/>
              <w:sz w:val="16"/>
              <w:szCs w:val="16"/>
            </w:rPr>
            <w:t xml:space="preserve">created: </w:t>
          </w:r>
          <w:r w:rsidR="00EF5103">
            <w:rPr>
              <w:rFonts w:asciiTheme="minorHAnsi" w:hAnsiTheme="minorHAnsi" w:cstheme="minorHAnsi"/>
              <w:sz w:val="16"/>
              <w:szCs w:val="16"/>
            </w:rPr>
            <w:t>02/08</w:t>
          </w:r>
          <w:r w:rsidR="00DC29F3">
            <w:rPr>
              <w:rFonts w:asciiTheme="minorHAnsi" w:hAnsiTheme="minorHAnsi" w:cstheme="minorHAnsi"/>
              <w:sz w:val="16"/>
              <w:szCs w:val="16"/>
            </w:rPr>
            <w:t>/202</w:t>
          </w:r>
          <w:r w:rsidR="00023E6E">
            <w:rPr>
              <w:rFonts w:asciiTheme="minorHAnsi" w:hAnsiTheme="minorHAnsi" w:cstheme="minorHAnsi"/>
              <w:sz w:val="16"/>
              <w:szCs w:val="16"/>
            </w:rPr>
            <w:t>4</w:t>
          </w:r>
        </w:p>
        <w:p w14:paraId="1F23F7BA" w14:textId="3F3CC8B9" w:rsidR="00507D39" w:rsidRPr="00372B45" w:rsidRDefault="00507D39" w:rsidP="00BD5F34">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680"/>
              <w:tab w:val="right" w:pos="9340"/>
            </w:tabs>
            <w:spacing w:line="180" w:lineRule="atLeast"/>
            <w:rPr>
              <w:rFonts w:asciiTheme="minorHAnsi" w:hAnsiTheme="minorHAnsi" w:cstheme="minorHAnsi"/>
              <w:sz w:val="16"/>
              <w:szCs w:val="16"/>
            </w:rPr>
          </w:pPr>
          <w:r w:rsidRPr="00372B45">
            <w:rPr>
              <w:rFonts w:asciiTheme="minorHAnsi" w:hAnsiTheme="minorHAnsi" w:cstheme="minorHAnsi"/>
              <w:sz w:val="16"/>
              <w:szCs w:val="16"/>
            </w:rPr>
            <w:t xml:space="preserve">version </w:t>
          </w:r>
          <w:r w:rsidR="000E5ECF">
            <w:rPr>
              <w:rFonts w:asciiTheme="minorHAnsi" w:hAnsiTheme="minorHAnsi" w:cstheme="minorHAnsi"/>
              <w:sz w:val="16"/>
              <w:szCs w:val="16"/>
            </w:rPr>
            <w:t>1.</w:t>
          </w:r>
          <w:r w:rsidR="00EF5103">
            <w:rPr>
              <w:rFonts w:asciiTheme="minorHAnsi" w:hAnsiTheme="minorHAnsi" w:cstheme="minorHAnsi"/>
              <w:sz w:val="16"/>
              <w:szCs w:val="16"/>
            </w:rPr>
            <w:t>4</w:t>
          </w:r>
        </w:p>
      </w:tc>
      <w:tc>
        <w:tcPr>
          <w:tcW w:w="3033" w:type="dxa"/>
        </w:tcPr>
        <w:p w14:paraId="41E3681F" w14:textId="77777777" w:rsidR="00507D39" w:rsidRPr="00372B45" w:rsidRDefault="00507D39" w:rsidP="00BD5F34">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680"/>
              <w:tab w:val="right" w:pos="9340"/>
            </w:tabs>
            <w:spacing w:line="180" w:lineRule="atLeast"/>
            <w:rPr>
              <w:rFonts w:asciiTheme="minorHAnsi" w:hAnsiTheme="minorHAnsi" w:cstheme="minorHAnsi"/>
              <w:sz w:val="16"/>
              <w:szCs w:val="16"/>
            </w:rPr>
          </w:pPr>
        </w:p>
      </w:tc>
      <w:tc>
        <w:tcPr>
          <w:tcW w:w="3034" w:type="dxa"/>
        </w:tcPr>
        <w:p w14:paraId="4C1E4707" w14:textId="77777777" w:rsidR="00507D39" w:rsidRPr="00372B45" w:rsidRDefault="00507D39" w:rsidP="00AF2F7E">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680"/>
              <w:tab w:val="right" w:pos="9340"/>
            </w:tabs>
            <w:spacing w:line="180" w:lineRule="atLeast"/>
            <w:jc w:val="right"/>
            <w:rPr>
              <w:rFonts w:asciiTheme="minorHAnsi" w:hAnsiTheme="minorHAnsi" w:cstheme="minorHAnsi"/>
              <w:sz w:val="16"/>
              <w:szCs w:val="16"/>
            </w:rPr>
          </w:pPr>
        </w:p>
        <w:p w14:paraId="4097A23F" w14:textId="15C4D9D4" w:rsidR="00507D39" w:rsidRPr="00372B45" w:rsidRDefault="00372B45" w:rsidP="00AF2F7E">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680"/>
              <w:tab w:val="right" w:pos="9340"/>
            </w:tabs>
            <w:spacing w:line="180" w:lineRule="atLeast"/>
            <w:jc w:val="right"/>
            <w:rPr>
              <w:rFonts w:asciiTheme="minorHAnsi" w:hAnsiTheme="minorHAnsi" w:cstheme="minorHAnsi"/>
              <w:sz w:val="16"/>
              <w:szCs w:val="16"/>
            </w:rPr>
          </w:pPr>
          <w:r w:rsidRPr="00372B45">
            <w:rPr>
              <w:rFonts w:asciiTheme="minorHAnsi" w:hAnsiTheme="minorHAnsi" w:cstheme="minorHAnsi"/>
              <w:sz w:val="16"/>
              <w:szCs w:val="16"/>
            </w:rPr>
            <w:t xml:space="preserve">Page </w:t>
          </w:r>
          <w:r w:rsidRPr="00372B45">
            <w:rPr>
              <w:rFonts w:asciiTheme="minorHAnsi" w:hAnsiTheme="minorHAnsi" w:cstheme="minorHAnsi"/>
              <w:sz w:val="16"/>
              <w:szCs w:val="16"/>
            </w:rPr>
            <w:fldChar w:fldCharType="begin"/>
          </w:r>
          <w:r w:rsidRPr="00372B45">
            <w:rPr>
              <w:rFonts w:asciiTheme="minorHAnsi" w:hAnsiTheme="minorHAnsi" w:cstheme="minorHAnsi"/>
              <w:sz w:val="16"/>
              <w:szCs w:val="16"/>
            </w:rPr>
            <w:instrText xml:space="preserve"> PAGE </w:instrText>
          </w:r>
          <w:r w:rsidRPr="00372B45">
            <w:rPr>
              <w:rFonts w:asciiTheme="minorHAnsi" w:hAnsiTheme="minorHAnsi" w:cstheme="minorHAnsi"/>
              <w:sz w:val="16"/>
              <w:szCs w:val="16"/>
            </w:rPr>
            <w:fldChar w:fldCharType="separate"/>
          </w:r>
          <w:r w:rsidRPr="00372B45">
            <w:rPr>
              <w:rFonts w:asciiTheme="minorHAnsi" w:hAnsiTheme="minorHAnsi" w:cstheme="minorHAnsi"/>
              <w:sz w:val="16"/>
              <w:szCs w:val="16"/>
            </w:rPr>
            <w:t>22</w:t>
          </w:r>
          <w:r w:rsidRPr="00372B45">
            <w:rPr>
              <w:rFonts w:asciiTheme="minorHAnsi" w:hAnsiTheme="minorHAnsi" w:cstheme="minorHAnsi"/>
              <w:sz w:val="16"/>
              <w:szCs w:val="16"/>
            </w:rPr>
            <w:fldChar w:fldCharType="end"/>
          </w:r>
          <w:r w:rsidRPr="00372B45">
            <w:rPr>
              <w:rFonts w:asciiTheme="minorHAnsi" w:hAnsiTheme="minorHAnsi" w:cstheme="minorHAnsi"/>
              <w:sz w:val="16"/>
              <w:szCs w:val="16"/>
            </w:rPr>
            <w:t xml:space="preserve"> of </w:t>
          </w:r>
          <w:r w:rsidRPr="00372B45">
            <w:rPr>
              <w:rFonts w:asciiTheme="minorHAnsi" w:hAnsiTheme="minorHAnsi" w:cstheme="minorHAnsi"/>
              <w:sz w:val="16"/>
              <w:szCs w:val="16"/>
            </w:rPr>
            <w:fldChar w:fldCharType="begin"/>
          </w:r>
          <w:r w:rsidRPr="00372B45">
            <w:rPr>
              <w:rFonts w:asciiTheme="minorHAnsi" w:hAnsiTheme="minorHAnsi" w:cstheme="minorHAnsi"/>
              <w:sz w:val="16"/>
              <w:szCs w:val="16"/>
            </w:rPr>
            <w:instrText xml:space="preserve"> NUMPAGES  </w:instrText>
          </w:r>
          <w:r w:rsidRPr="00372B45">
            <w:rPr>
              <w:rFonts w:asciiTheme="minorHAnsi" w:hAnsiTheme="minorHAnsi" w:cstheme="minorHAnsi"/>
              <w:sz w:val="16"/>
              <w:szCs w:val="16"/>
            </w:rPr>
            <w:fldChar w:fldCharType="separate"/>
          </w:r>
          <w:r w:rsidRPr="00372B45">
            <w:rPr>
              <w:rFonts w:asciiTheme="minorHAnsi" w:hAnsiTheme="minorHAnsi" w:cstheme="minorHAnsi"/>
              <w:sz w:val="16"/>
              <w:szCs w:val="16"/>
            </w:rPr>
            <w:t>73</w:t>
          </w:r>
          <w:r w:rsidRPr="00372B45">
            <w:rPr>
              <w:rFonts w:asciiTheme="minorHAnsi" w:hAnsiTheme="minorHAnsi" w:cstheme="minorHAnsi"/>
              <w:sz w:val="16"/>
              <w:szCs w:val="16"/>
            </w:rPr>
            <w:fldChar w:fldCharType="end"/>
          </w:r>
        </w:p>
      </w:tc>
    </w:tr>
  </w:tbl>
  <w:p w14:paraId="5366B128" w14:textId="77777777" w:rsidR="00FF7E42" w:rsidRPr="009C5681" w:rsidRDefault="00FF7E42" w:rsidP="009C5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9E494" w14:textId="77777777" w:rsidR="00FF7E42" w:rsidRDefault="002204AB" w:rsidP="0061273B">
    <w:pPr>
      <w:pStyle w:val="Footer"/>
      <w:framePr w:wrap="none" w:vAnchor="text" w:hAnchor="margin" w:xAlign="right" w:y="1"/>
      <w:rPr>
        <w:rStyle w:val="PageNumber"/>
      </w:rPr>
    </w:pPr>
    <w:r>
      <w:rPr>
        <w:rStyle w:val="PageNumber"/>
      </w:rPr>
      <w:fldChar w:fldCharType="begin"/>
    </w:r>
    <w:r w:rsidR="00FF7E42">
      <w:rPr>
        <w:rStyle w:val="PageNumber"/>
      </w:rPr>
      <w:instrText xml:space="preserve">PAGE  </w:instrText>
    </w:r>
    <w:r>
      <w:rPr>
        <w:rStyle w:val="PageNumber"/>
      </w:rPr>
      <w:fldChar w:fldCharType="end"/>
    </w:r>
  </w:p>
  <w:p w14:paraId="1192C67A" w14:textId="77777777" w:rsidR="00FF7E42" w:rsidRDefault="00FF7E42" w:rsidP="00D4203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3"/>
      <w:gridCol w:w="3033"/>
      <w:gridCol w:w="3034"/>
    </w:tblGrid>
    <w:tr w:rsidR="00DF2247" w:rsidRPr="00EC3EF1" w14:paraId="35EE3E81" w14:textId="77777777" w:rsidTr="006F7EEA">
      <w:tc>
        <w:tcPr>
          <w:tcW w:w="3033" w:type="dxa"/>
        </w:tcPr>
        <w:sdt>
          <w:sdtPr>
            <w:rPr>
              <w:rFonts w:asciiTheme="minorHAnsi" w:hAnsiTheme="minorHAnsi" w:cstheme="minorHAnsi"/>
              <w:sz w:val="16"/>
              <w:szCs w:val="16"/>
            </w:rPr>
            <w:alias w:val="Title"/>
            <w:tag w:val=""/>
            <w:id w:val="-496956114"/>
            <w:placeholder>
              <w:docPart w:val="AF176862FD8B4862889774736CAA4E6F"/>
            </w:placeholder>
            <w:dataBinding w:prefixMappings="xmlns:ns0='http://purl.org/dc/elements/1.1/' xmlns:ns1='http://schemas.openxmlformats.org/package/2006/metadata/core-properties' " w:xpath="/ns1:coreProperties[1]/ns0:title[1]" w:storeItemID="{6C3C8BC8-F283-45AE-878A-BAB7291924A1}"/>
            <w:text/>
          </w:sdtPr>
          <w:sdtEndPr/>
          <w:sdtContent>
            <w:p w14:paraId="7DED5EDA" w14:textId="6D2BE611" w:rsidR="00DF2247" w:rsidRPr="00EC3EF1" w:rsidRDefault="00847867" w:rsidP="00BD5F34">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680"/>
                  <w:tab w:val="right" w:pos="9340"/>
                </w:tabs>
                <w:spacing w:line="180" w:lineRule="atLeast"/>
                <w:rPr>
                  <w:rFonts w:asciiTheme="minorHAnsi" w:hAnsiTheme="minorHAnsi" w:cstheme="minorHAnsi"/>
                  <w:sz w:val="16"/>
                  <w:szCs w:val="16"/>
                </w:rPr>
              </w:pPr>
              <w:r>
                <w:rPr>
                  <w:rFonts w:asciiTheme="minorHAnsi" w:hAnsiTheme="minorHAnsi" w:cstheme="minorHAnsi"/>
                  <w:sz w:val="16"/>
                  <w:szCs w:val="16"/>
                </w:rPr>
                <w:t>Student Handbook 202</w:t>
              </w:r>
              <w:r w:rsidR="0040131A">
                <w:rPr>
                  <w:rFonts w:asciiTheme="minorHAnsi" w:hAnsiTheme="minorHAnsi" w:cstheme="minorHAnsi"/>
                  <w:sz w:val="16"/>
                  <w:szCs w:val="16"/>
                </w:rPr>
                <w:t>4</w:t>
              </w:r>
              <w:r>
                <w:rPr>
                  <w:rFonts w:asciiTheme="minorHAnsi" w:hAnsiTheme="minorHAnsi" w:cstheme="minorHAnsi"/>
                  <w:sz w:val="16"/>
                  <w:szCs w:val="16"/>
                </w:rPr>
                <w:t>/202</w:t>
              </w:r>
              <w:r w:rsidR="0040131A">
                <w:rPr>
                  <w:rFonts w:asciiTheme="minorHAnsi" w:hAnsiTheme="minorHAnsi" w:cstheme="minorHAnsi"/>
                  <w:sz w:val="16"/>
                  <w:szCs w:val="16"/>
                </w:rPr>
                <w:t>5</w:t>
              </w:r>
            </w:p>
          </w:sdtContent>
        </w:sdt>
        <w:p w14:paraId="165CBF58" w14:textId="6A6FD2BB" w:rsidR="00DF2247" w:rsidRPr="00EC3EF1" w:rsidRDefault="00DF2247" w:rsidP="00BD5F34">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680"/>
              <w:tab w:val="right" w:pos="9340"/>
            </w:tabs>
            <w:spacing w:line="180" w:lineRule="atLeast"/>
            <w:rPr>
              <w:rFonts w:asciiTheme="minorHAnsi" w:hAnsiTheme="minorHAnsi" w:cstheme="minorHAnsi"/>
              <w:sz w:val="16"/>
              <w:szCs w:val="16"/>
            </w:rPr>
          </w:pPr>
          <w:r w:rsidRPr="00EC3EF1">
            <w:rPr>
              <w:rFonts w:asciiTheme="minorHAnsi" w:hAnsiTheme="minorHAnsi" w:cstheme="minorHAnsi"/>
              <w:sz w:val="16"/>
              <w:szCs w:val="16"/>
            </w:rPr>
            <w:t>created:</w:t>
          </w:r>
          <w:r>
            <w:rPr>
              <w:rFonts w:asciiTheme="minorHAnsi" w:hAnsiTheme="minorHAnsi" w:cstheme="minorHAnsi"/>
              <w:sz w:val="16"/>
              <w:szCs w:val="16"/>
            </w:rPr>
            <w:t xml:space="preserve"> </w:t>
          </w:r>
          <w:sdt>
            <w:sdtPr>
              <w:rPr>
                <w:rFonts w:asciiTheme="minorHAnsi" w:hAnsiTheme="minorHAnsi" w:cstheme="minorHAnsi"/>
                <w:sz w:val="16"/>
                <w:szCs w:val="16"/>
              </w:rPr>
              <w:alias w:val="Publish Date"/>
              <w:tag w:val=""/>
              <w:id w:val="-238091676"/>
              <w:placeholder>
                <w:docPart w:val="707757E47267403B95BD959C7AF91FA5"/>
              </w:placeholder>
              <w:dataBinding w:prefixMappings="xmlns:ns0='http://schemas.microsoft.com/office/2006/coverPageProps' " w:xpath="/ns0:CoverPageProperties[1]/ns0:PublishDate[1]" w:storeItemID="{55AF091B-3C7A-41E3-B477-F2FDAA23CFDA}"/>
              <w:date w:fullDate="2024-08-02T00:00:00Z">
                <w:dateFormat w:val="d/MM/yyyy"/>
                <w:lid w:val="en-AU"/>
                <w:storeMappedDataAs w:val="dateTime"/>
                <w:calendar w:val="gregorian"/>
              </w:date>
            </w:sdtPr>
            <w:sdtEndPr/>
            <w:sdtContent>
              <w:r w:rsidR="00724CF1">
                <w:rPr>
                  <w:rFonts w:asciiTheme="minorHAnsi" w:hAnsiTheme="minorHAnsi" w:cstheme="minorHAnsi"/>
                  <w:sz w:val="16"/>
                  <w:szCs w:val="16"/>
                </w:rPr>
                <w:t>0</w:t>
              </w:r>
              <w:r w:rsidR="0040131A">
                <w:rPr>
                  <w:rFonts w:asciiTheme="minorHAnsi" w:hAnsiTheme="minorHAnsi" w:cstheme="minorHAnsi"/>
                  <w:sz w:val="16"/>
                  <w:szCs w:val="16"/>
                  <w:lang w:val="en-AU"/>
                </w:rPr>
                <w:t>2/0</w:t>
              </w:r>
              <w:r w:rsidR="00724CF1">
                <w:rPr>
                  <w:rFonts w:asciiTheme="minorHAnsi" w:hAnsiTheme="minorHAnsi" w:cstheme="minorHAnsi"/>
                  <w:sz w:val="16"/>
                  <w:szCs w:val="16"/>
                  <w:lang w:val="en-AU"/>
                </w:rPr>
                <w:t>8</w:t>
              </w:r>
              <w:r w:rsidR="0040131A">
                <w:rPr>
                  <w:rFonts w:asciiTheme="minorHAnsi" w:hAnsiTheme="minorHAnsi" w:cstheme="minorHAnsi"/>
                  <w:sz w:val="16"/>
                  <w:szCs w:val="16"/>
                  <w:lang w:val="en-AU"/>
                </w:rPr>
                <w:t>/2024</w:t>
              </w:r>
            </w:sdtContent>
          </w:sdt>
        </w:p>
        <w:p w14:paraId="7F25470A" w14:textId="0868BE43" w:rsidR="00DF2247" w:rsidRPr="00EC3EF1" w:rsidRDefault="00DF2247" w:rsidP="00BD5F34">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680"/>
              <w:tab w:val="right" w:pos="9340"/>
            </w:tabs>
            <w:spacing w:line="180" w:lineRule="atLeast"/>
            <w:rPr>
              <w:rFonts w:asciiTheme="minorHAnsi" w:hAnsiTheme="minorHAnsi" w:cstheme="minorHAnsi"/>
              <w:sz w:val="16"/>
              <w:szCs w:val="16"/>
            </w:rPr>
          </w:pPr>
          <w:r w:rsidRPr="00EC3EF1">
            <w:rPr>
              <w:rFonts w:asciiTheme="minorHAnsi" w:hAnsiTheme="minorHAnsi" w:cstheme="minorHAnsi"/>
              <w:sz w:val="16"/>
              <w:szCs w:val="16"/>
            </w:rPr>
            <w:t>version</w:t>
          </w:r>
          <w:r>
            <w:rPr>
              <w:rFonts w:asciiTheme="minorHAnsi" w:hAnsiTheme="minorHAnsi" w:cstheme="minorHAnsi"/>
              <w:sz w:val="16"/>
              <w:szCs w:val="16"/>
            </w:rPr>
            <w:t xml:space="preserve"> </w:t>
          </w:r>
          <w:r w:rsidR="00F81AF2">
            <w:rPr>
              <w:rFonts w:asciiTheme="minorHAnsi" w:hAnsiTheme="minorHAnsi" w:cstheme="minorHAnsi"/>
              <w:sz w:val="16"/>
              <w:szCs w:val="16"/>
            </w:rPr>
            <w:t>1.</w:t>
          </w:r>
          <w:r w:rsidR="00724CF1">
            <w:rPr>
              <w:rFonts w:asciiTheme="minorHAnsi" w:hAnsiTheme="minorHAnsi" w:cstheme="minorHAnsi"/>
              <w:sz w:val="16"/>
              <w:szCs w:val="16"/>
            </w:rPr>
            <w:t>4</w:t>
          </w:r>
        </w:p>
      </w:tc>
      <w:tc>
        <w:tcPr>
          <w:tcW w:w="3033" w:type="dxa"/>
        </w:tcPr>
        <w:p w14:paraId="5423540D" w14:textId="77777777" w:rsidR="00DF2247" w:rsidRPr="00EC3EF1" w:rsidRDefault="00DF2247" w:rsidP="00BD5F34">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680"/>
              <w:tab w:val="right" w:pos="9340"/>
            </w:tabs>
            <w:spacing w:line="180" w:lineRule="atLeast"/>
            <w:rPr>
              <w:rFonts w:asciiTheme="minorHAnsi" w:hAnsiTheme="minorHAnsi" w:cstheme="minorHAnsi"/>
              <w:sz w:val="16"/>
              <w:szCs w:val="16"/>
            </w:rPr>
          </w:pPr>
        </w:p>
      </w:tc>
      <w:tc>
        <w:tcPr>
          <w:tcW w:w="3034" w:type="dxa"/>
        </w:tcPr>
        <w:p w14:paraId="6A5C55A8" w14:textId="77777777" w:rsidR="00DF2247" w:rsidRDefault="00DF2247" w:rsidP="00AF2F7E">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680"/>
              <w:tab w:val="right" w:pos="9340"/>
            </w:tabs>
            <w:spacing w:line="180" w:lineRule="atLeast"/>
            <w:jc w:val="right"/>
            <w:rPr>
              <w:rFonts w:asciiTheme="minorHAnsi" w:hAnsiTheme="minorHAnsi" w:cstheme="minorHAnsi"/>
              <w:sz w:val="16"/>
              <w:szCs w:val="16"/>
            </w:rPr>
          </w:pPr>
        </w:p>
        <w:p w14:paraId="734EED30" w14:textId="07254C65" w:rsidR="00DF2247" w:rsidRPr="00EC3EF1" w:rsidRDefault="00DF2247" w:rsidP="00AF2F7E">
          <w:pPr>
            <w:pStyle w:val="HeaderFooter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680"/>
              <w:tab w:val="right" w:pos="9340"/>
            </w:tabs>
            <w:spacing w:line="180" w:lineRule="atLeast"/>
            <w:jc w:val="right"/>
            <w:rPr>
              <w:rFonts w:asciiTheme="minorHAnsi" w:hAnsiTheme="minorHAnsi" w:cstheme="minorHAnsi"/>
              <w:sz w:val="16"/>
              <w:szCs w:val="16"/>
            </w:rPr>
          </w:pPr>
          <w:r w:rsidRPr="00AF2F7E">
            <w:rPr>
              <w:rFonts w:asciiTheme="minorHAnsi" w:hAnsiTheme="minorHAnsi" w:cstheme="minorHAnsi"/>
              <w:sz w:val="16"/>
              <w:szCs w:val="16"/>
            </w:rPr>
            <w:t xml:space="preserve">Page </w:t>
          </w:r>
          <w:r w:rsidR="009638A2" w:rsidRPr="009638A2">
            <w:rPr>
              <w:rFonts w:asciiTheme="minorHAnsi" w:hAnsiTheme="minorHAnsi" w:cstheme="minorHAnsi"/>
              <w:sz w:val="16"/>
              <w:szCs w:val="16"/>
            </w:rPr>
            <w:fldChar w:fldCharType="begin"/>
          </w:r>
          <w:r w:rsidR="009638A2" w:rsidRPr="009638A2">
            <w:rPr>
              <w:rFonts w:asciiTheme="minorHAnsi" w:hAnsiTheme="minorHAnsi" w:cstheme="minorHAnsi"/>
              <w:sz w:val="16"/>
              <w:szCs w:val="16"/>
            </w:rPr>
            <w:instrText xml:space="preserve"> PAGE   \* MERGEFORMAT </w:instrText>
          </w:r>
          <w:r w:rsidR="009638A2" w:rsidRPr="009638A2">
            <w:rPr>
              <w:rFonts w:asciiTheme="minorHAnsi" w:hAnsiTheme="minorHAnsi" w:cstheme="minorHAnsi"/>
              <w:sz w:val="16"/>
              <w:szCs w:val="16"/>
            </w:rPr>
            <w:fldChar w:fldCharType="separate"/>
          </w:r>
          <w:r w:rsidR="009638A2" w:rsidRPr="009638A2">
            <w:rPr>
              <w:rFonts w:asciiTheme="minorHAnsi" w:hAnsiTheme="minorHAnsi" w:cstheme="minorHAnsi"/>
              <w:noProof/>
              <w:sz w:val="16"/>
              <w:szCs w:val="16"/>
            </w:rPr>
            <w:t>1</w:t>
          </w:r>
          <w:r w:rsidR="009638A2" w:rsidRPr="009638A2">
            <w:rPr>
              <w:rFonts w:asciiTheme="minorHAnsi" w:hAnsiTheme="minorHAnsi" w:cstheme="minorHAnsi"/>
              <w:noProof/>
              <w:sz w:val="16"/>
              <w:szCs w:val="16"/>
            </w:rPr>
            <w:fldChar w:fldCharType="end"/>
          </w:r>
          <w:r w:rsidRPr="00AF2F7E">
            <w:rPr>
              <w:rFonts w:asciiTheme="minorHAnsi" w:hAnsiTheme="minorHAnsi" w:cstheme="minorHAnsi"/>
              <w:sz w:val="16"/>
              <w:szCs w:val="16"/>
            </w:rPr>
            <w:t xml:space="preserve"> of </w:t>
          </w:r>
          <w:r w:rsidR="0040131A">
            <w:rPr>
              <w:rFonts w:asciiTheme="minorHAnsi" w:hAnsiTheme="minorHAnsi" w:cstheme="minorHAnsi"/>
              <w:sz w:val="16"/>
              <w:szCs w:val="16"/>
            </w:rPr>
            <w:t>79</w:t>
          </w:r>
        </w:p>
      </w:tc>
    </w:tr>
  </w:tbl>
  <w:p w14:paraId="595123A0" w14:textId="7180B1C8" w:rsidR="00FF7E42" w:rsidRPr="00A16DD6" w:rsidRDefault="00FF7E42" w:rsidP="00000D16">
    <w:pPr>
      <w:pStyle w:val="HeaderFooterA"/>
      <w:tabs>
        <w:tab w:val="clear" w:pos="9020"/>
        <w:tab w:val="center" w:pos="4680"/>
        <w:tab w:val="right" w:pos="9340"/>
      </w:tabs>
      <w:spacing w:line="180" w:lineRule="atLeast"/>
      <w:rPr>
        <w:rFonts w:hint="eastAsia"/>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60BD0" w14:textId="77777777" w:rsidR="009C57E0" w:rsidRDefault="009C57E0" w:rsidP="00A2274C">
      <w:r>
        <w:separator/>
      </w:r>
    </w:p>
  </w:footnote>
  <w:footnote w:type="continuationSeparator" w:id="0">
    <w:p w14:paraId="4C25119A" w14:textId="77777777" w:rsidR="009C57E0" w:rsidRDefault="009C57E0" w:rsidP="00A2274C">
      <w:r>
        <w:continuationSeparator/>
      </w:r>
    </w:p>
  </w:footnote>
  <w:footnote w:type="continuationNotice" w:id="1">
    <w:p w14:paraId="697321DF" w14:textId="77777777" w:rsidR="004A5566" w:rsidRDefault="004A55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17"/>
    </w:tblGrid>
    <w:tr w:rsidR="00EA7309" w14:paraId="6DD3A369" w14:textId="77777777" w:rsidTr="00E04FFF">
      <w:trPr>
        <w:jc w:val="center"/>
      </w:trPr>
      <w:tc>
        <w:tcPr>
          <w:tcW w:w="6799" w:type="dxa"/>
        </w:tcPr>
        <w:p w14:paraId="78C5B1B2" w14:textId="77777777" w:rsidR="00EA7309" w:rsidRPr="00462569" w:rsidRDefault="00EA7309" w:rsidP="00EA7309">
          <w:pPr>
            <w:pStyle w:val="HeaderFooterA"/>
            <w:rPr>
              <w:rFonts w:ascii="Abadi" w:eastAsia="Trebuchet MS" w:hAnsi="Abadi" w:cs="Trebuchet MS"/>
              <w:color w:val="5E5E5E"/>
              <w:sz w:val="16"/>
              <w:szCs w:val="16"/>
            </w:rPr>
          </w:pPr>
          <w:r w:rsidRPr="00462569">
            <w:rPr>
              <w:rFonts w:ascii="Abadi" w:hAnsi="Abadi"/>
              <w:color w:val="5E5E5E"/>
              <w:sz w:val="16"/>
              <w:szCs w:val="16"/>
              <w:lang w:val="de-DE"/>
            </w:rPr>
            <w:t>Exceed Ventures Pty L</w:t>
          </w:r>
          <w:r w:rsidRPr="00462569">
            <w:rPr>
              <w:rFonts w:ascii="Abadi" w:hAnsi="Abadi"/>
              <w:color w:val="5E5E5E"/>
              <w:sz w:val="16"/>
              <w:szCs w:val="16"/>
            </w:rPr>
            <w:t xml:space="preserve">td t/a Melbourne Trades College </w:t>
          </w:r>
        </w:p>
        <w:p w14:paraId="533F00FC" w14:textId="52B8742D" w:rsidR="00EA7309" w:rsidRPr="00C84DB5" w:rsidRDefault="00EA7309" w:rsidP="00EA7309">
          <w:pPr>
            <w:pStyle w:val="HeaderFooterA"/>
            <w:rPr>
              <w:rFonts w:ascii="Abadi" w:hAnsi="Abadi"/>
              <w:b/>
              <w:bCs/>
              <w:color w:val="5E5E5E"/>
              <w:sz w:val="16"/>
              <w:szCs w:val="16"/>
              <w:lang w:val="pt-PT"/>
            </w:rPr>
          </w:pPr>
          <w:r w:rsidRPr="00462569">
            <w:rPr>
              <w:rFonts w:ascii="Abadi" w:hAnsi="Abadi"/>
              <w:color w:val="5E5E5E"/>
              <w:sz w:val="16"/>
              <w:szCs w:val="16"/>
              <w:lang w:val="pt-PT"/>
            </w:rPr>
            <w:t>RTO ID</w:t>
          </w:r>
          <w:r w:rsidR="0090729D" w:rsidRPr="00462569">
            <w:rPr>
              <w:rFonts w:ascii="Abadi" w:hAnsi="Abadi"/>
              <w:color w:val="5E5E5E"/>
              <w:sz w:val="16"/>
              <w:szCs w:val="16"/>
              <w:lang w:val="pt-PT"/>
            </w:rPr>
            <w:t>: 45934</w:t>
          </w:r>
          <w:r w:rsidRPr="00C84DB5">
            <w:rPr>
              <w:rFonts w:ascii="Abadi" w:hAnsi="Abadi"/>
              <w:color w:val="5E5E5E"/>
              <w:sz w:val="16"/>
              <w:szCs w:val="16"/>
              <w:lang w:val="pt-PT"/>
            </w:rPr>
            <w:t>   CRICOS Code</w:t>
          </w:r>
          <w:r w:rsidR="0090729D" w:rsidRPr="00C84DB5">
            <w:rPr>
              <w:rFonts w:ascii="Abadi" w:hAnsi="Abadi"/>
              <w:color w:val="5E5E5E"/>
              <w:sz w:val="16"/>
              <w:szCs w:val="16"/>
              <w:lang w:val="pt-PT"/>
            </w:rPr>
            <w:t>: 04077B</w:t>
          </w:r>
        </w:p>
        <w:p w14:paraId="33159F2F" w14:textId="58BCBC01" w:rsidR="00EA7309" w:rsidRPr="00C84DB5" w:rsidRDefault="00EA7309" w:rsidP="00EA7309">
          <w:pPr>
            <w:pStyle w:val="HeaderFooterA"/>
            <w:rPr>
              <w:rFonts w:ascii="Abadi" w:hAnsi="Abadi"/>
              <w:b/>
              <w:bCs/>
              <w:color w:val="5E5E5E"/>
              <w:sz w:val="16"/>
              <w:szCs w:val="16"/>
              <w:lang w:val="pt-PT"/>
            </w:rPr>
          </w:pPr>
          <w:r w:rsidRPr="00C84DB5">
            <w:rPr>
              <w:rFonts w:ascii="Abadi" w:hAnsi="Abadi"/>
              <w:color w:val="5E5E5E"/>
              <w:sz w:val="16"/>
              <w:szCs w:val="16"/>
              <w:lang w:val="pt-PT"/>
            </w:rPr>
            <w:t xml:space="preserve">Website: </w:t>
          </w:r>
          <w:hyperlink r:id="rId1" w:history="1">
            <w:r w:rsidR="00E71E8D" w:rsidRPr="00C84DB5">
              <w:rPr>
                <w:rStyle w:val="Hyperlink"/>
                <w:rFonts w:ascii="Abadi" w:eastAsia="Calibri" w:hAnsi="Abadi" w:cs="Calibri"/>
                <w:sz w:val="16"/>
                <w:szCs w:val="16"/>
                <w:lang w:val="pt-PT"/>
              </w:rPr>
              <w:t>www.melbournetradescollege.vic.edu.au</w:t>
            </w:r>
          </w:hyperlink>
          <w:r w:rsidR="00E71E8D" w:rsidRPr="00C84DB5">
            <w:rPr>
              <w:rStyle w:val="Hyperlink0"/>
              <w:rFonts w:ascii="Abadi" w:hAnsi="Abadi"/>
              <w:sz w:val="16"/>
              <w:szCs w:val="16"/>
              <w:lang w:val="pt-PT"/>
            </w:rPr>
            <w:t xml:space="preserve"> </w:t>
          </w:r>
        </w:p>
        <w:p w14:paraId="5F88AD88" w14:textId="44CD6B43" w:rsidR="00EA7309" w:rsidRPr="00462569" w:rsidRDefault="00EA7309" w:rsidP="00EA7309">
          <w:pPr>
            <w:pStyle w:val="HeaderFooterA"/>
            <w:rPr>
              <w:rStyle w:val="Hyperlink0"/>
              <w:rFonts w:ascii="Abadi" w:hAnsi="Abadi"/>
              <w:b/>
              <w:bCs/>
              <w:sz w:val="16"/>
              <w:szCs w:val="16"/>
            </w:rPr>
          </w:pPr>
          <w:r w:rsidRPr="00462569">
            <w:rPr>
              <w:rFonts w:ascii="Abadi" w:hAnsi="Abadi"/>
              <w:color w:val="5E5E5E"/>
              <w:sz w:val="16"/>
              <w:szCs w:val="16"/>
            </w:rPr>
            <w:t>Email:</w:t>
          </w:r>
          <w:r w:rsidR="00A15441" w:rsidRPr="00462569">
            <w:rPr>
              <w:rFonts w:ascii="Abadi" w:hAnsi="Abadi"/>
              <w:color w:val="5E5E5E"/>
              <w:sz w:val="16"/>
              <w:szCs w:val="16"/>
            </w:rPr>
            <w:t xml:space="preserve"> </w:t>
          </w:r>
          <w:hyperlink r:id="rId2" w:history="1">
            <w:r w:rsidR="00E71E8D" w:rsidRPr="00973542">
              <w:rPr>
                <w:rStyle w:val="Hyperlink"/>
                <w:rFonts w:ascii="Abadi" w:hAnsi="Abadi"/>
                <w:sz w:val="16"/>
                <w:szCs w:val="16"/>
              </w:rPr>
              <w:t>info@melbtc.vic.edu.au</w:t>
            </w:r>
          </w:hyperlink>
          <w:r w:rsidR="00E71E8D">
            <w:rPr>
              <w:rFonts w:ascii="Abadi" w:hAnsi="Abadi"/>
              <w:color w:val="5E5E5E"/>
              <w:sz w:val="16"/>
              <w:szCs w:val="16"/>
            </w:rPr>
            <w:t xml:space="preserve"> </w:t>
          </w:r>
        </w:p>
        <w:p w14:paraId="197623FC" w14:textId="788F2B11" w:rsidR="00EA7309" w:rsidRPr="00462569" w:rsidRDefault="00EA7309" w:rsidP="00EA7309">
          <w:pPr>
            <w:pStyle w:val="HeaderFooterA"/>
            <w:rPr>
              <w:rFonts w:ascii="Abadi" w:hAnsi="Abadi"/>
              <w:color w:val="5E5E5E"/>
              <w:sz w:val="16"/>
              <w:szCs w:val="16"/>
            </w:rPr>
          </w:pPr>
          <w:r w:rsidRPr="00462569">
            <w:rPr>
              <w:rFonts w:ascii="Abadi" w:hAnsi="Abadi"/>
              <w:color w:val="5E5E5E"/>
              <w:sz w:val="16"/>
              <w:szCs w:val="16"/>
            </w:rPr>
            <w:t>Phone</w:t>
          </w:r>
          <w:r w:rsidR="00221915" w:rsidRPr="00462569">
            <w:rPr>
              <w:rFonts w:ascii="Abadi" w:hAnsi="Abadi"/>
              <w:color w:val="5E5E5E"/>
              <w:sz w:val="16"/>
              <w:szCs w:val="16"/>
            </w:rPr>
            <w:t>: 03 7066</w:t>
          </w:r>
          <w:r w:rsidR="00081185" w:rsidRPr="00462569">
            <w:rPr>
              <w:rFonts w:ascii="Abadi" w:hAnsi="Abadi"/>
              <w:color w:val="5E5E5E"/>
              <w:sz w:val="16"/>
              <w:szCs w:val="16"/>
            </w:rPr>
            <w:t xml:space="preserve"> 5255</w:t>
          </w:r>
        </w:p>
        <w:p w14:paraId="644F2B66" w14:textId="6FC42634" w:rsidR="00EA7309" w:rsidRPr="00336286" w:rsidRDefault="00462569" w:rsidP="00EA7309">
          <w:pPr>
            <w:pStyle w:val="HeaderFooterA"/>
            <w:rPr>
              <w:rFonts w:ascii="Trebuchet MS" w:eastAsia="Trebuchet MS" w:hAnsi="Trebuchet MS" w:cs="Trebuchet MS"/>
              <w:color w:val="5E5E5E"/>
              <w:sz w:val="16"/>
              <w:szCs w:val="16"/>
            </w:rPr>
          </w:pPr>
          <w:r w:rsidRPr="00462569">
            <w:rPr>
              <w:rFonts w:ascii="Abadi" w:hAnsi="Abadi"/>
              <w:color w:val="5E5E5E"/>
              <w:sz w:val="16"/>
              <w:szCs w:val="16"/>
            </w:rPr>
            <w:t>ABN: 94 648 667 789</w:t>
          </w:r>
        </w:p>
      </w:tc>
      <w:tc>
        <w:tcPr>
          <w:tcW w:w="2217" w:type="dxa"/>
        </w:tcPr>
        <w:p w14:paraId="4C40D261" w14:textId="19BE2471" w:rsidR="00EA7309" w:rsidRDefault="00EA7309" w:rsidP="00EA7309">
          <w:pPr>
            <w:tabs>
              <w:tab w:val="center" w:pos="4513"/>
              <w:tab w:val="right" w:pos="9026"/>
            </w:tabs>
            <w:spacing w:after="4" w:line="249" w:lineRule="auto"/>
            <w:jc w:val="right"/>
            <w:rPr>
              <w:rFonts w:ascii="Calibri" w:hAnsi="Calibri"/>
              <w:b/>
              <w:sz w:val="40"/>
              <w:szCs w:val="40"/>
              <w:lang w:eastAsia="zh-CN"/>
            </w:rPr>
          </w:pPr>
          <w:r>
            <w:rPr>
              <w:rFonts w:ascii="Calibri" w:hAnsi="Calibri"/>
              <w:b/>
              <w:noProof/>
              <w:sz w:val="40"/>
              <w:szCs w:val="40"/>
              <w:lang w:eastAsia="zh-CN"/>
            </w:rPr>
            <w:drawing>
              <wp:inline distT="0" distB="0" distL="0" distR="0" wp14:anchorId="6B30DA9E" wp14:editId="4C3FD9C2">
                <wp:extent cx="1051560" cy="6187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0789" cy="641795"/>
                        </a:xfrm>
                        <a:prstGeom prst="rect">
                          <a:avLst/>
                        </a:prstGeom>
                        <a:noFill/>
                        <a:ln>
                          <a:noFill/>
                        </a:ln>
                      </pic:spPr>
                    </pic:pic>
                  </a:graphicData>
                </a:graphic>
              </wp:inline>
            </w:drawing>
          </w:r>
        </w:p>
      </w:tc>
    </w:tr>
  </w:tbl>
  <w:p w14:paraId="46CC9FFB" w14:textId="77777777" w:rsidR="00FF7E42" w:rsidRDefault="00FF7E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1F12A" w14:textId="77777777" w:rsidR="006D5482" w:rsidRDefault="006D54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5366B" w14:textId="77777777" w:rsidR="00FF7E42" w:rsidRPr="008559A6" w:rsidRDefault="00FF7E42" w:rsidP="008559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52A37" w14:textId="77777777" w:rsidR="006D5482" w:rsidRDefault="006D5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537"/>
        </w:tabs>
        <w:ind w:left="4537" w:firstLine="0"/>
      </w:pPr>
    </w:lvl>
    <w:lvl w:ilvl="1">
      <w:start w:val="1"/>
      <w:numFmt w:val="none"/>
      <w:suff w:val="nothing"/>
      <w:lvlText w:val=""/>
      <w:lvlJc w:val="left"/>
      <w:pPr>
        <w:tabs>
          <w:tab w:val="num" w:pos="4537"/>
        </w:tabs>
        <w:ind w:left="4537" w:firstLine="0"/>
      </w:pPr>
    </w:lvl>
    <w:lvl w:ilvl="2">
      <w:start w:val="1"/>
      <w:numFmt w:val="none"/>
      <w:suff w:val="nothing"/>
      <w:lvlText w:val=""/>
      <w:lvlJc w:val="left"/>
      <w:pPr>
        <w:tabs>
          <w:tab w:val="num" w:pos="4537"/>
        </w:tabs>
        <w:ind w:left="4537" w:firstLine="0"/>
      </w:pPr>
    </w:lvl>
    <w:lvl w:ilvl="3">
      <w:start w:val="1"/>
      <w:numFmt w:val="none"/>
      <w:suff w:val="nothing"/>
      <w:lvlText w:val=""/>
      <w:lvlJc w:val="left"/>
      <w:pPr>
        <w:tabs>
          <w:tab w:val="num" w:pos="4537"/>
        </w:tabs>
        <w:ind w:left="4537" w:firstLine="0"/>
      </w:pPr>
    </w:lvl>
    <w:lvl w:ilvl="4">
      <w:start w:val="1"/>
      <w:numFmt w:val="none"/>
      <w:suff w:val="nothing"/>
      <w:lvlText w:val=""/>
      <w:lvlJc w:val="left"/>
      <w:pPr>
        <w:tabs>
          <w:tab w:val="num" w:pos="4537"/>
        </w:tabs>
        <w:ind w:left="4537" w:firstLine="0"/>
      </w:pPr>
    </w:lvl>
    <w:lvl w:ilvl="5">
      <w:start w:val="1"/>
      <w:numFmt w:val="none"/>
      <w:suff w:val="nothing"/>
      <w:lvlText w:val=""/>
      <w:lvlJc w:val="left"/>
      <w:pPr>
        <w:tabs>
          <w:tab w:val="num" w:pos="4537"/>
        </w:tabs>
        <w:ind w:left="4537" w:firstLine="0"/>
      </w:pPr>
    </w:lvl>
    <w:lvl w:ilvl="6">
      <w:start w:val="1"/>
      <w:numFmt w:val="none"/>
      <w:suff w:val="nothing"/>
      <w:lvlText w:val=""/>
      <w:lvlJc w:val="left"/>
      <w:pPr>
        <w:tabs>
          <w:tab w:val="num" w:pos="4537"/>
        </w:tabs>
        <w:ind w:left="4537" w:firstLine="0"/>
      </w:pPr>
    </w:lvl>
    <w:lvl w:ilvl="7">
      <w:start w:val="1"/>
      <w:numFmt w:val="none"/>
      <w:suff w:val="nothing"/>
      <w:lvlText w:val=""/>
      <w:lvlJc w:val="left"/>
      <w:pPr>
        <w:tabs>
          <w:tab w:val="num" w:pos="4537"/>
        </w:tabs>
        <w:ind w:left="4537" w:firstLine="0"/>
      </w:pPr>
    </w:lvl>
    <w:lvl w:ilvl="8">
      <w:start w:val="1"/>
      <w:numFmt w:val="none"/>
      <w:suff w:val="nothing"/>
      <w:lvlText w:val=""/>
      <w:lvlJc w:val="left"/>
      <w:pPr>
        <w:tabs>
          <w:tab w:val="num" w:pos="4537"/>
        </w:tabs>
        <w:ind w:left="4537" w:firstLine="0"/>
      </w:pPr>
    </w:lvl>
  </w:abstractNum>
  <w:abstractNum w:abstractNumId="1"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F6CA8"/>
    <w:multiLevelType w:val="hybridMultilevel"/>
    <w:tmpl w:val="799E092C"/>
    <w:styleLink w:val="ImportedStyle5"/>
    <w:lvl w:ilvl="0" w:tplc="298C5B84">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1672A8">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A0AA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2C5CFC">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0A14F2">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A679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EAF5D6">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D4C846">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2890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13F0D6E"/>
    <w:multiLevelType w:val="multilevel"/>
    <w:tmpl w:val="B874C1F0"/>
    <w:lvl w:ilvl="0">
      <w:start w:val="1"/>
      <w:numFmt w:val="lowerRoman"/>
      <w:lvlText w:val="%1."/>
      <w:lvlJc w:val="righ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 w15:restartNumberingAfterBreak="0">
    <w:nsid w:val="0303373D"/>
    <w:multiLevelType w:val="hybridMultilevel"/>
    <w:tmpl w:val="5A6A2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33716F3"/>
    <w:multiLevelType w:val="hybridMultilevel"/>
    <w:tmpl w:val="3AB20FAE"/>
    <w:lvl w:ilvl="0" w:tplc="642209F6">
      <w:start w:val="3"/>
      <w:numFmt w:val="bullet"/>
      <w:lvlText w:val="•"/>
      <w:lvlJc w:val="left"/>
      <w:pPr>
        <w:ind w:left="1080" w:hanging="720"/>
      </w:pPr>
      <w:rPr>
        <w:rFonts w:ascii="Century Gothic" w:eastAsia="Calibri" w:hAnsi="Century Gothic"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43A591A"/>
    <w:multiLevelType w:val="hybridMultilevel"/>
    <w:tmpl w:val="E39095D0"/>
    <w:styleLink w:val="ImportedStyle31"/>
    <w:lvl w:ilvl="0" w:tplc="C840DE7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340332">
      <w:start w:val="1"/>
      <w:numFmt w:val="lowerLetter"/>
      <w:lvlText w:val="%2."/>
      <w:lvlJc w:val="left"/>
      <w:pPr>
        <w:ind w:left="1473"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30FC12">
      <w:start w:val="1"/>
      <w:numFmt w:val="lowerRoman"/>
      <w:lvlText w:val="%3."/>
      <w:lvlJc w:val="left"/>
      <w:pPr>
        <w:ind w:left="2187"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64AB78">
      <w:start w:val="1"/>
      <w:numFmt w:val="decimal"/>
      <w:lvlText w:val="%4."/>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1234D4">
      <w:start w:val="1"/>
      <w:numFmt w:val="lowerLetter"/>
      <w:lvlText w:val="%5."/>
      <w:lvlJc w:val="left"/>
      <w:pPr>
        <w:ind w:left="36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1C6DB0">
      <w:start w:val="1"/>
      <w:numFmt w:val="lowerRoman"/>
      <w:lvlText w:val="%6."/>
      <w:lvlJc w:val="left"/>
      <w:pPr>
        <w:ind w:left="4347"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9682E0">
      <w:start w:val="1"/>
      <w:numFmt w:val="decimal"/>
      <w:lvlText w:val="%7."/>
      <w:lvlJc w:val="left"/>
      <w:pPr>
        <w:ind w:left="50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76790C">
      <w:start w:val="1"/>
      <w:numFmt w:val="lowerLetter"/>
      <w:lvlText w:val="%8."/>
      <w:lvlJc w:val="left"/>
      <w:pPr>
        <w:ind w:left="57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D2054E">
      <w:start w:val="1"/>
      <w:numFmt w:val="lowerRoman"/>
      <w:lvlText w:val="%9."/>
      <w:lvlJc w:val="left"/>
      <w:pPr>
        <w:ind w:left="6507"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4CF3447"/>
    <w:multiLevelType w:val="multilevel"/>
    <w:tmpl w:val="6E229C1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4D80526"/>
    <w:multiLevelType w:val="hybridMultilevel"/>
    <w:tmpl w:val="88DE3F4E"/>
    <w:styleLink w:val="ImportedStyle33"/>
    <w:lvl w:ilvl="0" w:tplc="F78A0596">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6442FC">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0AF536">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98B7B4">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8494B0">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5EFBDC">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04917A">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0CAA90">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0EA54E">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5204696"/>
    <w:multiLevelType w:val="hybridMultilevel"/>
    <w:tmpl w:val="38A0A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5675D25"/>
    <w:multiLevelType w:val="hybridMultilevel"/>
    <w:tmpl w:val="1FE4F146"/>
    <w:numStyleLink w:val="ImportedStyle65"/>
  </w:abstractNum>
  <w:abstractNum w:abstractNumId="11" w15:restartNumberingAfterBreak="0">
    <w:nsid w:val="05AD7C3C"/>
    <w:multiLevelType w:val="hybridMultilevel"/>
    <w:tmpl w:val="34D68320"/>
    <w:lvl w:ilvl="0" w:tplc="0C090001">
      <w:start w:val="1"/>
      <w:numFmt w:val="bullet"/>
      <w:lvlText w:val=""/>
      <w:lvlJc w:val="left"/>
      <w:pPr>
        <w:ind w:left="720" w:hanging="360"/>
      </w:pPr>
      <w:rPr>
        <w:rFonts w:ascii="Symbol" w:hAnsi="Symbol" w:hint="default"/>
      </w:rPr>
    </w:lvl>
    <w:lvl w:ilvl="1" w:tplc="E90E795E">
      <w:numFmt w:val="bullet"/>
      <w:lvlText w:val="•"/>
      <w:lvlJc w:val="left"/>
      <w:pPr>
        <w:ind w:left="1800" w:hanging="720"/>
      </w:pPr>
      <w:rPr>
        <w:rFonts w:ascii="Bookman Old Style" w:eastAsia="Calibri" w:hAnsi="Bookman Old Style" w:cs="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67C7403"/>
    <w:multiLevelType w:val="multilevel"/>
    <w:tmpl w:val="D99A89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6D54D23"/>
    <w:multiLevelType w:val="hybridMultilevel"/>
    <w:tmpl w:val="F39895BE"/>
    <w:lvl w:ilvl="0" w:tplc="642209F6">
      <w:start w:val="3"/>
      <w:numFmt w:val="bullet"/>
      <w:lvlText w:val="•"/>
      <w:lvlJc w:val="left"/>
      <w:pPr>
        <w:ind w:left="1080" w:hanging="720"/>
      </w:pPr>
      <w:rPr>
        <w:rFonts w:ascii="Century Gothic" w:eastAsia="Calibri" w:hAnsi="Century Gothic"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1563D7"/>
    <w:multiLevelType w:val="hybridMultilevel"/>
    <w:tmpl w:val="E72E6CD0"/>
    <w:styleLink w:val="ImportedStyle57"/>
    <w:lvl w:ilvl="0" w:tplc="D08E863A">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6C1CF8">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94B75C">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8A73C0">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62A118">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EA2D5A">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0A7DC8">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60A81A">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6207C7C">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7957D84"/>
    <w:multiLevelType w:val="multilevel"/>
    <w:tmpl w:val="1B444BA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90773C2"/>
    <w:multiLevelType w:val="hybridMultilevel"/>
    <w:tmpl w:val="E39095D0"/>
    <w:numStyleLink w:val="ImportedStyle31"/>
  </w:abstractNum>
  <w:abstractNum w:abstractNumId="17" w15:restartNumberingAfterBreak="0">
    <w:nsid w:val="0947151A"/>
    <w:multiLevelType w:val="hybridMultilevel"/>
    <w:tmpl w:val="489ACE44"/>
    <w:numStyleLink w:val="ImportedStyle36"/>
  </w:abstractNum>
  <w:abstractNum w:abstractNumId="18" w15:restartNumberingAfterBreak="0">
    <w:nsid w:val="0A9E0940"/>
    <w:multiLevelType w:val="hybridMultilevel"/>
    <w:tmpl w:val="0DB8C072"/>
    <w:styleLink w:val="ImportedStyle27"/>
    <w:lvl w:ilvl="0" w:tplc="5D68DC76">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0C3F08">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22AC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128158">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32601A">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7031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E88E14">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AA45DC">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48BE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BFD294F"/>
    <w:multiLevelType w:val="hybridMultilevel"/>
    <w:tmpl w:val="2D545F4A"/>
    <w:numStyleLink w:val="ImportedStyle7"/>
  </w:abstractNum>
  <w:abstractNum w:abstractNumId="20" w15:restartNumberingAfterBreak="0">
    <w:nsid w:val="0E20122C"/>
    <w:multiLevelType w:val="hybridMultilevel"/>
    <w:tmpl w:val="A7EA6CCA"/>
    <w:styleLink w:val="ImportedStyle69"/>
    <w:lvl w:ilvl="0" w:tplc="194CFEE6">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CE7826">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B402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905070">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0C0806">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FCBB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38A698">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9AC03C">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CC68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EFC0D2B"/>
    <w:multiLevelType w:val="hybridMultilevel"/>
    <w:tmpl w:val="1C88D61A"/>
    <w:numStyleLink w:val="ImportedStyle4"/>
  </w:abstractNum>
  <w:abstractNum w:abstractNumId="22" w15:restartNumberingAfterBreak="0">
    <w:nsid w:val="10F2393E"/>
    <w:multiLevelType w:val="hybridMultilevel"/>
    <w:tmpl w:val="77AA0F34"/>
    <w:numStyleLink w:val="ImportedStyle9"/>
  </w:abstractNum>
  <w:abstractNum w:abstractNumId="23" w15:restartNumberingAfterBreak="0">
    <w:nsid w:val="112B4670"/>
    <w:multiLevelType w:val="hybridMultilevel"/>
    <w:tmpl w:val="DCE83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1760E51"/>
    <w:multiLevelType w:val="hybridMultilevel"/>
    <w:tmpl w:val="E64CB32C"/>
    <w:lvl w:ilvl="0" w:tplc="146CE32E">
      <w:start w:val="2"/>
      <w:numFmt w:val="upp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5" w15:restartNumberingAfterBreak="0">
    <w:nsid w:val="12BB3231"/>
    <w:multiLevelType w:val="hybridMultilevel"/>
    <w:tmpl w:val="6B120740"/>
    <w:numStyleLink w:val="ImportedStyle34"/>
  </w:abstractNum>
  <w:abstractNum w:abstractNumId="26" w15:restartNumberingAfterBreak="0">
    <w:nsid w:val="135A1418"/>
    <w:multiLevelType w:val="hybridMultilevel"/>
    <w:tmpl w:val="0FD26078"/>
    <w:lvl w:ilvl="0" w:tplc="0A909974">
      <w:start w:val="1"/>
      <w:numFmt w:val="bullet"/>
      <w:lvlText w:val="●"/>
      <w:lvlJc w:val="left"/>
      <w:pPr>
        <w:ind w:left="5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45D5E42"/>
    <w:multiLevelType w:val="hybridMultilevel"/>
    <w:tmpl w:val="C0728F76"/>
    <w:styleLink w:val="ImportedStyle44"/>
    <w:lvl w:ilvl="0" w:tplc="4DDAF724">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EC149C">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B8C4E2">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DC2400">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7836A0">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7A34C2">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4A0BFA">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B86ECC">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30E454">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5A6434A"/>
    <w:multiLevelType w:val="hybridMultilevel"/>
    <w:tmpl w:val="ABC8AF6A"/>
    <w:numStyleLink w:val="ImportedStyle41"/>
  </w:abstractNum>
  <w:abstractNum w:abstractNumId="29" w15:restartNumberingAfterBreak="0">
    <w:nsid w:val="17205659"/>
    <w:multiLevelType w:val="hybridMultilevel"/>
    <w:tmpl w:val="B6380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17AF4C90"/>
    <w:multiLevelType w:val="hybridMultilevel"/>
    <w:tmpl w:val="679C4292"/>
    <w:numStyleLink w:val="ImportedStyle3"/>
  </w:abstractNum>
  <w:abstractNum w:abstractNumId="31" w15:restartNumberingAfterBreak="0">
    <w:nsid w:val="1C5F12D7"/>
    <w:multiLevelType w:val="hybridMultilevel"/>
    <w:tmpl w:val="E9363AD6"/>
    <w:styleLink w:val="ImportedStyle61"/>
    <w:lvl w:ilvl="0" w:tplc="B718B196">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D801E0">
      <w:start w:val="1"/>
      <w:numFmt w:val="bullet"/>
      <w:lvlText w:val="o"/>
      <w:lvlJc w:val="left"/>
      <w:pPr>
        <w:ind w:left="11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44C51A">
      <w:start w:val="1"/>
      <w:numFmt w:val="bullet"/>
      <w:lvlText w:val="▪"/>
      <w:lvlJc w:val="left"/>
      <w:pPr>
        <w:ind w:left="18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240050">
      <w:start w:val="1"/>
      <w:numFmt w:val="bullet"/>
      <w:lvlText w:val="●"/>
      <w:lvlJc w:val="left"/>
      <w:pPr>
        <w:ind w:left="255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C8AB22">
      <w:start w:val="1"/>
      <w:numFmt w:val="bullet"/>
      <w:lvlText w:val="o"/>
      <w:lvlJc w:val="left"/>
      <w:pPr>
        <w:ind w:left="32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223018">
      <w:start w:val="1"/>
      <w:numFmt w:val="bullet"/>
      <w:lvlText w:val="▪"/>
      <w:lvlJc w:val="left"/>
      <w:pPr>
        <w:ind w:left="39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E81AEC">
      <w:start w:val="1"/>
      <w:numFmt w:val="bullet"/>
      <w:lvlText w:val="●"/>
      <w:lvlJc w:val="left"/>
      <w:pPr>
        <w:ind w:left="47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2857D8">
      <w:start w:val="1"/>
      <w:numFmt w:val="bullet"/>
      <w:lvlText w:val="o"/>
      <w:lvlJc w:val="left"/>
      <w:pPr>
        <w:ind w:left="54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3ADE2A">
      <w:start w:val="1"/>
      <w:numFmt w:val="bullet"/>
      <w:lvlText w:val="▪"/>
      <w:lvlJc w:val="left"/>
      <w:pPr>
        <w:ind w:left="61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1E1714CB"/>
    <w:multiLevelType w:val="hybridMultilevel"/>
    <w:tmpl w:val="BE823C76"/>
    <w:lvl w:ilvl="0" w:tplc="642209F6">
      <w:start w:val="3"/>
      <w:numFmt w:val="bullet"/>
      <w:lvlText w:val="•"/>
      <w:lvlJc w:val="left"/>
      <w:pPr>
        <w:ind w:left="1080" w:hanging="720"/>
      </w:pPr>
      <w:rPr>
        <w:rFonts w:ascii="Century Gothic" w:eastAsia="Calibri" w:hAnsi="Century Gothic"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20546F59"/>
    <w:multiLevelType w:val="multilevel"/>
    <w:tmpl w:val="077EA958"/>
    <w:lvl w:ilvl="0">
      <w:start w:val="1"/>
      <w:numFmt w:val="lowerLetter"/>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15:restartNumberingAfterBreak="0">
    <w:nsid w:val="216C6EBB"/>
    <w:multiLevelType w:val="hybridMultilevel"/>
    <w:tmpl w:val="6C72DC16"/>
    <w:lvl w:ilvl="0" w:tplc="F572D3EA">
      <w:start w:val="51"/>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2526BC7"/>
    <w:multiLevelType w:val="hybridMultilevel"/>
    <w:tmpl w:val="F892C1D0"/>
    <w:styleLink w:val="ImportedStyle42"/>
    <w:lvl w:ilvl="0" w:tplc="CF0C7FC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8CDC6E">
      <w:start w:val="1"/>
      <w:numFmt w:val="lowerLetter"/>
      <w:lvlText w:val="%2."/>
      <w:lvlJc w:val="left"/>
      <w:pPr>
        <w:ind w:left="1473"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7ABA86">
      <w:start w:val="1"/>
      <w:numFmt w:val="lowerRoman"/>
      <w:lvlText w:val="%3."/>
      <w:lvlJc w:val="left"/>
      <w:pPr>
        <w:ind w:left="2187"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4E0E04">
      <w:start w:val="1"/>
      <w:numFmt w:val="decimal"/>
      <w:lvlText w:val="%4."/>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0A9312">
      <w:start w:val="1"/>
      <w:numFmt w:val="lowerLetter"/>
      <w:lvlText w:val="%5."/>
      <w:lvlJc w:val="left"/>
      <w:pPr>
        <w:ind w:left="36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82CF00">
      <w:start w:val="1"/>
      <w:numFmt w:val="lowerRoman"/>
      <w:lvlText w:val="%6."/>
      <w:lvlJc w:val="left"/>
      <w:pPr>
        <w:ind w:left="4347"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D2E234">
      <w:start w:val="1"/>
      <w:numFmt w:val="decimal"/>
      <w:lvlText w:val="%7."/>
      <w:lvlJc w:val="left"/>
      <w:pPr>
        <w:ind w:left="50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E635B6">
      <w:start w:val="1"/>
      <w:numFmt w:val="lowerLetter"/>
      <w:lvlText w:val="%8."/>
      <w:lvlJc w:val="left"/>
      <w:pPr>
        <w:ind w:left="57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0C7430">
      <w:start w:val="1"/>
      <w:numFmt w:val="lowerRoman"/>
      <w:lvlText w:val="%9."/>
      <w:lvlJc w:val="left"/>
      <w:pPr>
        <w:ind w:left="6507"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4116A07"/>
    <w:multiLevelType w:val="hybridMultilevel"/>
    <w:tmpl w:val="9FB68B48"/>
    <w:lvl w:ilvl="0" w:tplc="B2587B48">
      <w:start w:val="5"/>
      <w:numFmt w:val="bullet"/>
      <w:lvlText w:val="-"/>
      <w:lvlJc w:val="left"/>
      <w:pPr>
        <w:ind w:left="720" w:hanging="360"/>
      </w:pPr>
      <w:rPr>
        <w:rFonts w:ascii="Bookman Old Style" w:eastAsia="Calibri" w:hAnsi="Bookman Old Style"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24D23852"/>
    <w:multiLevelType w:val="hybridMultilevel"/>
    <w:tmpl w:val="E37CB54A"/>
    <w:styleLink w:val="ImportedStyle2"/>
    <w:lvl w:ilvl="0" w:tplc="7BBE9B7A">
      <w:start w:val="1"/>
      <w:numFmt w:val="bullet"/>
      <w:lvlText w:val="−"/>
      <w:lvlJc w:val="left"/>
      <w:pPr>
        <w:ind w:left="468" w:hanging="468"/>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5CBBF0">
      <w:start w:val="1"/>
      <w:numFmt w:val="bullet"/>
      <w:lvlText w:val="o"/>
      <w:lvlJc w:val="left"/>
      <w:pPr>
        <w:ind w:left="1548" w:hanging="468"/>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3A871E">
      <w:start w:val="1"/>
      <w:numFmt w:val="bullet"/>
      <w:lvlText w:val="▪"/>
      <w:lvlJc w:val="left"/>
      <w:pPr>
        <w:ind w:left="2268" w:hanging="46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0CB08">
      <w:start w:val="1"/>
      <w:numFmt w:val="bullet"/>
      <w:lvlText w:val="●"/>
      <w:lvlJc w:val="left"/>
      <w:pPr>
        <w:ind w:left="2988" w:hanging="468"/>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38E6E2">
      <w:start w:val="1"/>
      <w:numFmt w:val="bullet"/>
      <w:lvlText w:val="o"/>
      <w:lvlJc w:val="left"/>
      <w:pPr>
        <w:ind w:left="3708" w:hanging="468"/>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E2C33E">
      <w:start w:val="1"/>
      <w:numFmt w:val="bullet"/>
      <w:lvlText w:val="▪"/>
      <w:lvlJc w:val="left"/>
      <w:pPr>
        <w:ind w:left="4428" w:hanging="46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C290BA">
      <w:start w:val="1"/>
      <w:numFmt w:val="bullet"/>
      <w:lvlText w:val="●"/>
      <w:lvlJc w:val="left"/>
      <w:pPr>
        <w:ind w:left="5148" w:hanging="468"/>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06FB4E">
      <w:start w:val="1"/>
      <w:numFmt w:val="bullet"/>
      <w:lvlText w:val="o"/>
      <w:lvlJc w:val="left"/>
      <w:pPr>
        <w:ind w:left="5868" w:hanging="468"/>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027A12">
      <w:start w:val="1"/>
      <w:numFmt w:val="bullet"/>
      <w:lvlText w:val="▪"/>
      <w:lvlJc w:val="left"/>
      <w:pPr>
        <w:ind w:left="6588" w:hanging="46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5CC3D4D"/>
    <w:multiLevelType w:val="hybridMultilevel"/>
    <w:tmpl w:val="CC3E1ABE"/>
    <w:styleLink w:val="ImportedStyle6"/>
    <w:lvl w:ilvl="0" w:tplc="46627C8A">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3EFD62">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10C3B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C27C50">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08E216">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640E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4C6E2C">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AE3CE4">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7C9E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26BD684B"/>
    <w:multiLevelType w:val="hybridMultilevel"/>
    <w:tmpl w:val="88DE3F4E"/>
    <w:numStyleLink w:val="ImportedStyle33"/>
  </w:abstractNum>
  <w:abstractNum w:abstractNumId="40" w15:restartNumberingAfterBreak="0">
    <w:nsid w:val="29056AA8"/>
    <w:multiLevelType w:val="hybridMultilevel"/>
    <w:tmpl w:val="1C88D61A"/>
    <w:styleLink w:val="ImportedStyle4"/>
    <w:lvl w:ilvl="0" w:tplc="654445E8">
      <w:start w:val="1"/>
      <w:numFmt w:val="bullet"/>
      <w:lvlText w:val="-"/>
      <w:lvlJc w:val="left"/>
      <w:pPr>
        <w:ind w:left="360" w:hanging="360"/>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D2D398">
      <w:start w:val="1"/>
      <w:numFmt w:val="bullet"/>
      <w:lvlText w:val="o"/>
      <w:lvlJc w:val="left"/>
      <w:pPr>
        <w:ind w:left="1440" w:hanging="360"/>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6088892">
      <w:start w:val="1"/>
      <w:numFmt w:val="bullet"/>
      <w:lvlText w:val="▪"/>
      <w:lvlJc w:val="left"/>
      <w:pPr>
        <w:ind w:left="2160" w:hanging="360"/>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A0B688">
      <w:start w:val="1"/>
      <w:numFmt w:val="bullet"/>
      <w:lvlText w:val="●"/>
      <w:lvlJc w:val="left"/>
      <w:pPr>
        <w:ind w:left="2880" w:hanging="360"/>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682DE4">
      <w:start w:val="1"/>
      <w:numFmt w:val="bullet"/>
      <w:lvlText w:val="o"/>
      <w:lvlJc w:val="left"/>
      <w:pPr>
        <w:ind w:left="3600" w:hanging="360"/>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64A012">
      <w:start w:val="1"/>
      <w:numFmt w:val="bullet"/>
      <w:lvlText w:val="▪"/>
      <w:lvlJc w:val="left"/>
      <w:pPr>
        <w:ind w:left="4320" w:hanging="360"/>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1605E0">
      <w:start w:val="1"/>
      <w:numFmt w:val="bullet"/>
      <w:lvlText w:val="●"/>
      <w:lvlJc w:val="left"/>
      <w:pPr>
        <w:ind w:left="5040" w:hanging="360"/>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A21C68">
      <w:start w:val="1"/>
      <w:numFmt w:val="bullet"/>
      <w:lvlText w:val="o"/>
      <w:lvlJc w:val="left"/>
      <w:pPr>
        <w:ind w:left="5760" w:hanging="360"/>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A015B0">
      <w:start w:val="1"/>
      <w:numFmt w:val="bullet"/>
      <w:lvlText w:val="▪"/>
      <w:lvlJc w:val="left"/>
      <w:pPr>
        <w:ind w:left="6480" w:hanging="360"/>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296C3D48"/>
    <w:multiLevelType w:val="hybridMultilevel"/>
    <w:tmpl w:val="4A4EE276"/>
    <w:styleLink w:val="ImportedStyle10"/>
    <w:lvl w:ilvl="0" w:tplc="57A4B75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BE69C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66D7CC">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E21D8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67A4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6E1B3A">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EE937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8C30F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3E80BA">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2A4D75E2"/>
    <w:multiLevelType w:val="hybridMultilevel"/>
    <w:tmpl w:val="862237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A4E36D0"/>
    <w:multiLevelType w:val="hybridMultilevel"/>
    <w:tmpl w:val="08FAC4BE"/>
    <w:styleLink w:val="ImportedStyle59"/>
    <w:lvl w:ilvl="0" w:tplc="3C842304">
      <w:start w:val="1"/>
      <w:numFmt w:val="bullet"/>
      <w:lvlText w:val="●"/>
      <w:lvlJc w:val="left"/>
      <w:pPr>
        <w:ind w:left="753" w:hanging="393"/>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82687C">
      <w:start w:val="1"/>
      <w:numFmt w:val="bullet"/>
      <w:lvlText w:val="o"/>
      <w:lvlJc w:val="left"/>
      <w:pPr>
        <w:ind w:left="1473" w:hanging="393"/>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92B1A8">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06B714">
      <w:start w:val="1"/>
      <w:numFmt w:val="bullet"/>
      <w:lvlText w:val="▪"/>
      <w:lvlJc w:val="left"/>
      <w:pPr>
        <w:ind w:left="29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209C02">
      <w:start w:val="1"/>
      <w:numFmt w:val="bullet"/>
      <w:lvlText w:val="▪"/>
      <w:lvlJc w:val="left"/>
      <w:pPr>
        <w:ind w:left="36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EEA3F0">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B8DDF2">
      <w:start w:val="1"/>
      <w:numFmt w:val="bullet"/>
      <w:lvlText w:val="▪"/>
      <w:lvlJc w:val="left"/>
      <w:pPr>
        <w:ind w:left="507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6EA8CE">
      <w:start w:val="1"/>
      <w:numFmt w:val="bullet"/>
      <w:lvlText w:val="▪"/>
      <w:lvlJc w:val="left"/>
      <w:pPr>
        <w:ind w:left="57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8E54FC">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AB34683"/>
    <w:multiLevelType w:val="multilevel"/>
    <w:tmpl w:val="999C6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BFC2A60"/>
    <w:multiLevelType w:val="hybridMultilevel"/>
    <w:tmpl w:val="DDEAD61C"/>
    <w:lvl w:ilvl="0" w:tplc="3A60BD7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DD57022"/>
    <w:multiLevelType w:val="hybridMultilevel"/>
    <w:tmpl w:val="7EEA4F76"/>
    <w:numStyleLink w:val="ImportedStyle37"/>
  </w:abstractNum>
  <w:abstractNum w:abstractNumId="47" w15:restartNumberingAfterBreak="0">
    <w:nsid w:val="2E9E0D4B"/>
    <w:multiLevelType w:val="hybridMultilevel"/>
    <w:tmpl w:val="4F1A2AF0"/>
    <w:styleLink w:val="ImportedStyle60"/>
    <w:lvl w:ilvl="0" w:tplc="BF00FEAC">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4EF3CA">
      <w:start w:val="1"/>
      <w:numFmt w:val="bullet"/>
      <w:lvlText w:val="o"/>
      <w:lvlJc w:val="left"/>
      <w:pPr>
        <w:ind w:left="11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6A4CF4">
      <w:start w:val="1"/>
      <w:numFmt w:val="bullet"/>
      <w:lvlText w:val="▪"/>
      <w:lvlJc w:val="left"/>
      <w:pPr>
        <w:ind w:left="18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B29608">
      <w:start w:val="1"/>
      <w:numFmt w:val="bullet"/>
      <w:lvlText w:val="●"/>
      <w:lvlJc w:val="left"/>
      <w:pPr>
        <w:ind w:left="255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24A3D0">
      <w:start w:val="1"/>
      <w:numFmt w:val="bullet"/>
      <w:lvlText w:val="o"/>
      <w:lvlJc w:val="left"/>
      <w:pPr>
        <w:ind w:left="32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962A32">
      <w:start w:val="1"/>
      <w:numFmt w:val="bullet"/>
      <w:lvlText w:val="▪"/>
      <w:lvlJc w:val="left"/>
      <w:pPr>
        <w:ind w:left="39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9A57EC">
      <w:start w:val="1"/>
      <w:numFmt w:val="bullet"/>
      <w:lvlText w:val="●"/>
      <w:lvlJc w:val="left"/>
      <w:pPr>
        <w:ind w:left="47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4E1F98">
      <w:start w:val="1"/>
      <w:numFmt w:val="bullet"/>
      <w:lvlText w:val="o"/>
      <w:lvlJc w:val="left"/>
      <w:pPr>
        <w:ind w:left="54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7E8208">
      <w:start w:val="1"/>
      <w:numFmt w:val="bullet"/>
      <w:lvlText w:val="▪"/>
      <w:lvlJc w:val="left"/>
      <w:pPr>
        <w:ind w:left="61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31BB0E66"/>
    <w:multiLevelType w:val="hybridMultilevel"/>
    <w:tmpl w:val="FE4E9BCC"/>
    <w:styleLink w:val="ImportedStyle40"/>
    <w:lvl w:ilvl="0" w:tplc="46EACE46">
      <w:start w:val="1"/>
      <w:numFmt w:val="bullet"/>
      <w:lvlText w:val="•"/>
      <w:lvlJc w:val="left"/>
      <w:pPr>
        <w:ind w:left="1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66C54C">
      <w:start w:val="1"/>
      <w:numFmt w:val="bullet"/>
      <w:lvlText w:val="•"/>
      <w:lvlJc w:val="left"/>
      <w:pPr>
        <w:ind w:left="789" w:hanging="188"/>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04C87C">
      <w:start w:val="1"/>
      <w:numFmt w:val="bullet"/>
      <w:lvlText w:val="•"/>
      <w:lvlJc w:val="left"/>
      <w:pPr>
        <w:ind w:left="1389" w:hanging="189"/>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0C37A6">
      <w:start w:val="1"/>
      <w:numFmt w:val="bullet"/>
      <w:lvlText w:val="•"/>
      <w:lvlJc w:val="left"/>
      <w:pPr>
        <w:ind w:left="1989" w:hanging="189"/>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467266">
      <w:start w:val="1"/>
      <w:numFmt w:val="bullet"/>
      <w:lvlText w:val="•"/>
      <w:lvlJc w:val="left"/>
      <w:pPr>
        <w:ind w:left="2589" w:hanging="189"/>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246796">
      <w:start w:val="1"/>
      <w:numFmt w:val="bullet"/>
      <w:lvlText w:val="•"/>
      <w:lvlJc w:val="left"/>
      <w:pPr>
        <w:ind w:left="3189" w:hanging="189"/>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F4BF70">
      <w:start w:val="1"/>
      <w:numFmt w:val="bullet"/>
      <w:lvlText w:val="•"/>
      <w:lvlJc w:val="left"/>
      <w:pPr>
        <w:ind w:left="3789" w:hanging="189"/>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32DDDC">
      <w:start w:val="1"/>
      <w:numFmt w:val="bullet"/>
      <w:lvlText w:val="•"/>
      <w:lvlJc w:val="left"/>
      <w:pPr>
        <w:ind w:left="4389" w:hanging="189"/>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58DB22">
      <w:start w:val="1"/>
      <w:numFmt w:val="bullet"/>
      <w:lvlText w:val="•"/>
      <w:lvlJc w:val="left"/>
      <w:pPr>
        <w:ind w:left="4989" w:hanging="189"/>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33383359"/>
    <w:multiLevelType w:val="multilevel"/>
    <w:tmpl w:val="0D72529E"/>
    <w:lvl w:ilvl="0">
      <w:start w:val="1"/>
      <w:numFmt w:val="upperRoman"/>
      <w:lvlText w:val="%1."/>
      <w:lvlJc w:val="right"/>
      <w:pPr>
        <w:ind w:left="337" w:hanging="360"/>
      </w:pPr>
      <w:rPr>
        <w:b/>
      </w:rPr>
    </w:lvl>
    <w:lvl w:ilvl="1">
      <w:start w:val="1"/>
      <w:numFmt w:val="lowerLetter"/>
      <w:lvlText w:val="%2."/>
      <w:lvlJc w:val="left"/>
      <w:pPr>
        <w:ind w:left="1057" w:hanging="360"/>
      </w:pPr>
    </w:lvl>
    <w:lvl w:ilvl="2">
      <w:start w:val="1"/>
      <w:numFmt w:val="lowerRoman"/>
      <w:lvlText w:val="%3."/>
      <w:lvlJc w:val="right"/>
      <w:pPr>
        <w:ind w:left="1777" w:hanging="180"/>
      </w:pPr>
    </w:lvl>
    <w:lvl w:ilvl="3">
      <w:start w:val="1"/>
      <w:numFmt w:val="decimal"/>
      <w:lvlText w:val="%4."/>
      <w:lvlJc w:val="left"/>
      <w:pPr>
        <w:ind w:left="2497" w:hanging="360"/>
      </w:pPr>
    </w:lvl>
    <w:lvl w:ilvl="4">
      <w:start w:val="1"/>
      <w:numFmt w:val="lowerLetter"/>
      <w:lvlText w:val="%5."/>
      <w:lvlJc w:val="left"/>
      <w:pPr>
        <w:ind w:left="3217" w:hanging="360"/>
      </w:pPr>
    </w:lvl>
    <w:lvl w:ilvl="5">
      <w:start w:val="1"/>
      <w:numFmt w:val="lowerRoman"/>
      <w:lvlText w:val="%6."/>
      <w:lvlJc w:val="right"/>
      <w:pPr>
        <w:ind w:left="3937" w:hanging="180"/>
      </w:pPr>
    </w:lvl>
    <w:lvl w:ilvl="6">
      <w:start w:val="1"/>
      <w:numFmt w:val="decimal"/>
      <w:lvlText w:val="%7."/>
      <w:lvlJc w:val="left"/>
      <w:pPr>
        <w:ind w:left="4657" w:hanging="360"/>
      </w:pPr>
    </w:lvl>
    <w:lvl w:ilvl="7">
      <w:start w:val="1"/>
      <w:numFmt w:val="lowerLetter"/>
      <w:lvlText w:val="%8."/>
      <w:lvlJc w:val="left"/>
      <w:pPr>
        <w:ind w:left="5377" w:hanging="360"/>
      </w:pPr>
    </w:lvl>
    <w:lvl w:ilvl="8">
      <w:start w:val="1"/>
      <w:numFmt w:val="lowerRoman"/>
      <w:lvlText w:val="%9."/>
      <w:lvlJc w:val="right"/>
      <w:pPr>
        <w:ind w:left="6097" w:hanging="180"/>
      </w:pPr>
    </w:lvl>
  </w:abstractNum>
  <w:abstractNum w:abstractNumId="50" w15:restartNumberingAfterBreak="0">
    <w:nsid w:val="33A74290"/>
    <w:multiLevelType w:val="hybridMultilevel"/>
    <w:tmpl w:val="99E6B206"/>
    <w:lvl w:ilvl="0" w:tplc="C818EAD0">
      <w:numFmt w:val="bullet"/>
      <w:lvlText w:val="•"/>
      <w:lvlJc w:val="left"/>
      <w:pPr>
        <w:ind w:left="720" w:hanging="360"/>
      </w:pPr>
      <w:rPr>
        <w:rFonts w:ascii="Cambria" w:eastAsia="Times New Roman" w:hAnsi="Cambria"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3EC1E74"/>
    <w:multiLevelType w:val="hybridMultilevel"/>
    <w:tmpl w:val="05167C5E"/>
    <w:styleLink w:val="ImportedStyle62"/>
    <w:lvl w:ilvl="0" w:tplc="AC52552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14B6D2">
      <w:start w:val="1"/>
      <w:numFmt w:val="bullet"/>
      <w:lvlText w:val="o"/>
      <w:lvlJc w:val="left"/>
      <w:pPr>
        <w:ind w:left="1473" w:hanging="3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7434AC">
      <w:start w:val="1"/>
      <w:numFmt w:val="bullet"/>
      <w:lvlText w:val="▪"/>
      <w:lvlJc w:val="left"/>
      <w:pPr>
        <w:ind w:left="2193" w:hanging="39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DC44CE">
      <w:start w:val="1"/>
      <w:numFmt w:val="bullet"/>
      <w:lvlText w:val="•"/>
      <w:lvlJc w:val="left"/>
      <w:pPr>
        <w:ind w:left="2913" w:hanging="39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1486E2">
      <w:start w:val="1"/>
      <w:numFmt w:val="bullet"/>
      <w:lvlText w:val="o"/>
      <w:lvlJc w:val="left"/>
      <w:pPr>
        <w:ind w:left="3633" w:hanging="39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7E8BB6">
      <w:start w:val="1"/>
      <w:numFmt w:val="bullet"/>
      <w:lvlText w:val="▪"/>
      <w:lvlJc w:val="left"/>
      <w:pPr>
        <w:ind w:left="4353" w:hanging="39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B0CA64">
      <w:start w:val="1"/>
      <w:numFmt w:val="bullet"/>
      <w:lvlText w:val="•"/>
      <w:lvlJc w:val="left"/>
      <w:pPr>
        <w:ind w:left="5073" w:hanging="39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92F5AA">
      <w:start w:val="1"/>
      <w:numFmt w:val="bullet"/>
      <w:lvlText w:val="o"/>
      <w:lvlJc w:val="left"/>
      <w:pPr>
        <w:ind w:left="5793" w:hanging="39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7C8818">
      <w:start w:val="1"/>
      <w:numFmt w:val="bullet"/>
      <w:lvlText w:val="▪"/>
      <w:lvlJc w:val="left"/>
      <w:pPr>
        <w:ind w:left="6513" w:hanging="39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4821474"/>
    <w:multiLevelType w:val="hybridMultilevel"/>
    <w:tmpl w:val="9ABCA498"/>
    <w:styleLink w:val="ImportedStyle50"/>
    <w:lvl w:ilvl="0" w:tplc="D4EE4E0A">
      <w:start w:val="1"/>
      <w:numFmt w:val="lowerLetter"/>
      <w:lvlText w:val="%1)"/>
      <w:lvlJc w:val="left"/>
      <w:pPr>
        <w:ind w:left="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D47CD0">
      <w:start w:val="1"/>
      <w:numFmt w:val="lowerLetter"/>
      <w:lvlText w:val="%2)"/>
      <w:lvlJc w:val="left"/>
      <w:pPr>
        <w:ind w:left="1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1E8624">
      <w:start w:val="1"/>
      <w:numFmt w:val="lowerLetter"/>
      <w:lvlText w:val="%3)"/>
      <w:lvlJc w:val="left"/>
      <w:pPr>
        <w:ind w:left="2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622608">
      <w:start w:val="1"/>
      <w:numFmt w:val="lowerLetter"/>
      <w:lvlText w:val="%4)"/>
      <w:lvlJc w:val="left"/>
      <w:pPr>
        <w:ind w:left="3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7230D0">
      <w:start w:val="1"/>
      <w:numFmt w:val="lowerLetter"/>
      <w:lvlText w:val="%5)"/>
      <w:lvlJc w:val="left"/>
      <w:pPr>
        <w:ind w:left="4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54889C">
      <w:start w:val="1"/>
      <w:numFmt w:val="lowerLetter"/>
      <w:lvlText w:val="%6)"/>
      <w:lvlJc w:val="left"/>
      <w:pPr>
        <w:ind w:left="5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A0C4FE">
      <w:start w:val="1"/>
      <w:numFmt w:val="lowerLetter"/>
      <w:lvlText w:val="%7)"/>
      <w:lvlJc w:val="left"/>
      <w:pPr>
        <w:ind w:left="6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741B58">
      <w:start w:val="1"/>
      <w:numFmt w:val="lowerLetter"/>
      <w:lvlText w:val="%8)"/>
      <w:lvlJc w:val="left"/>
      <w:pPr>
        <w:ind w:left="7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A24C64">
      <w:start w:val="1"/>
      <w:numFmt w:val="lowerLetter"/>
      <w:lvlText w:val="%9)"/>
      <w:lvlJc w:val="left"/>
      <w:pPr>
        <w:ind w:left="8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52225C9"/>
    <w:multiLevelType w:val="hybridMultilevel"/>
    <w:tmpl w:val="51327F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4" w15:restartNumberingAfterBreak="0">
    <w:nsid w:val="35DE345E"/>
    <w:multiLevelType w:val="hybridMultilevel"/>
    <w:tmpl w:val="8A2A1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6326DAD"/>
    <w:multiLevelType w:val="hybridMultilevel"/>
    <w:tmpl w:val="4ABA4C04"/>
    <w:numStyleLink w:val="ImportedStyle39"/>
  </w:abstractNum>
  <w:abstractNum w:abstractNumId="56" w15:restartNumberingAfterBreak="0">
    <w:nsid w:val="364663C9"/>
    <w:multiLevelType w:val="hybridMultilevel"/>
    <w:tmpl w:val="E9526FEE"/>
    <w:styleLink w:val="ImportedStyle43"/>
    <w:lvl w:ilvl="0" w:tplc="8C0046EE">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2CF154">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567362">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F06562">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321946">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C8A498">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16C8B6">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32A482">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8EBD52">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38BA00FA"/>
    <w:multiLevelType w:val="hybridMultilevel"/>
    <w:tmpl w:val="4ABA4C04"/>
    <w:styleLink w:val="ImportedStyle39"/>
    <w:lvl w:ilvl="0" w:tplc="883CCF12">
      <w:start w:val="1"/>
      <w:numFmt w:val="bullet"/>
      <w:lvlText w:val="●"/>
      <w:lvlJc w:val="left"/>
      <w:pPr>
        <w:ind w:left="54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72FD58">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A4689C">
      <w:start w:val="1"/>
      <w:numFmt w:val="bullet"/>
      <w:lvlText w:val="■"/>
      <w:lvlJc w:val="left"/>
      <w:pPr>
        <w:ind w:left="29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9248AC">
      <w:start w:val="1"/>
      <w:numFmt w:val="bullet"/>
      <w:lvlText w:val="●"/>
      <w:lvlJc w:val="left"/>
      <w:pPr>
        <w:ind w:left="3633" w:hanging="393"/>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0E05FB8">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FC3514">
      <w:start w:val="1"/>
      <w:numFmt w:val="bullet"/>
      <w:lvlText w:val="■"/>
      <w:lvlJc w:val="left"/>
      <w:pPr>
        <w:ind w:left="507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94A15E">
      <w:start w:val="1"/>
      <w:numFmt w:val="bullet"/>
      <w:lvlText w:val="●"/>
      <w:lvlJc w:val="left"/>
      <w:pPr>
        <w:ind w:left="5793" w:hanging="393"/>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589A68">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A25952">
      <w:start w:val="1"/>
      <w:numFmt w:val="bullet"/>
      <w:lvlText w:val="■"/>
      <w:lvlJc w:val="left"/>
      <w:pPr>
        <w:ind w:left="72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9105E6C"/>
    <w:multiLevelType w:val="hybridMultilevel"/>
    <w:tmpl w:val="2D545F4A"/>
    <w:styleLink w:val="ImportedStyle7"/>
    <w:lvl w:ilvl="0" w:tplc="EF8C6258">
      <w:start w:val="1"/>
      <w:numFmt w:val="bullet"/>
      <w:lvlText w:val="•"/>
      <w:lvlJc w:val="left"/>
      <w:pPr>
        <w:tabs>
          <w:tab w:val="left" w:pos="1080"/>
        </w:tabs>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8C5114">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DC6F14">
      <w:start w:val="1"/>
      <w:numFmt w:val="bullet"/>
      <w:lvlText w:val="•"/>
      <w:lvlJc w:val="left"/>
      <w:pPr>
        <w:tabs>
          <w:tab w:val="left" w:pos="1080"/>
        </w:tabs>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F46646">
      <w:start w:val="1"/>
      <w:numFmt w:val="bullet"/>
      <w:lvlText w:val="•"/>
      <w:lvlJc w:val="left"/>
      <w:pPr>
        <w:tabs>
          <w:tab w:val="left" w:pos="1080"/>
        </w:tabs>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1CA8CC">
      <w:start w:val="1"/>
      <w:numFmt w:val="bullet"/>
      <w:lvlText w:val="•"/>
      <w:lvlJc w:val="left"/>
      <w:pPr>
        <w:tabs>
          <w:tab w:val="left" w:pos="1080"/>
        </w:tabs>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54DDE8">
      <w:start w:val="1"/>
      <w:numFmt w:val="bullet"/>
      <w:lvlText w:val="•"/>
      <w:lvlJc w:val="left"/>
      <w:pPr>
        <w:tabs>
          <w:tab w:val="left" w:pos="1080"/>
        </w:tabs>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34D92A">
      <w:start w:val="1"/>
      <w:numFmt w:val="bullet"/>
      <w:lvlText w:val="•"/>
      <w:lvlJc w:val="left"/>
      <w:pPr>
        <w:tabs>
          <w:tab w:val="left" w:pos="1080"/>
        </w:tabs>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C22290">
      <w:start w:val="1"/>
      <w:numFmt w:val="bullet"/>
      <w:lvlText w:val="•"/>
      <w:lvlJc w:val="left"/>
      <w:pPr>
        <w:tabs>
          <w:tab w:val="left" w:pos="1080"/>
        </w:tabs>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ECDFE0">
      <w:start w:val="1"/>
      <w:numFmt w:val="bullet"/>
      <w:lvlText w:val="•"/>
      <w:lvlJc w:val="left"/>
      <w:pPr>
        <w:tabs>
          <w:tab w:val="left" w:pos="1080"/>
        </w:tabs>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394F58E2"/>
    <w:multiLevelType w:val="hybridMultilevel"/>
    <w:tmpl w:val="439AD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AF040FF"/>
    <w:multiLevelType w:val="multilevel"/>
    <w:tmpl w:val="736C8EE2"/>
    <w:lvl w:ilvl="0">
      <w:start w:val="56"/>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3B56147C"/>
    <w:multiLevelType w:val="hybridMultilevel"/>
    <w:tmpl w:val="3B8A6C50"/>
    <w:styleLink w:val="ImportedStyle29"/>
    <w:lvl w:ilvl="0" w:tplc="CF7C5E20">
      <w:start w:val="1"/>
      <w:numFmt w:val="bullet"/>
      <w:lvlText w:val="−"/>
      <w:lvlJc w:val="left"/>
      <w:pPr>
        <w:ind w:left="426" w:hanging="426"/>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94B468">
      <w:start w:val="1"/>
      <w:numFmt w:val="bullet"/>
      <w:lvlText w:val="o"/>
      <w:lvlJc w:val="left"/>
      <w:pPr>
        <w:ind w:left="1185" w:hanging="465"/>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480996">
      <w:start w:val="1"/>
      <w:numFmt w:val="bullet"/>
      <w:lvlText w:val="▪"/>
      <w:lvlJc w:val="left"/>
      <w:pPr>
        <w:ind w:left="1905" w:hanging="46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603A62">
      <w:start w:val="1"/>
      <w:numFmt w:val="bullet"/>
      <w:lvlText w:val="●"/>
      <w:lvlJc w:val="left"/>
      <w:pPr>
        <w:ind w:left="2625" w:hanging="465"/>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4A6316">
      <w:start w:val="1"/>
      <w:numFmt w:val="bullet"/>
      <w:lvlText w:val="o"/>
      <w:lvlJc w:val="left"/>
      <w:pPr>
        <w:ind w:left="3345" w:hanging="465"/>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28983E">
      <w:start w:val="1"/>
      <w:numFmt w:val="bullet"/>
      <w:lvlText w:val="▪"/>
      <w:lvlJc w:val="left"/>
      <w:pPr>
        <w:ind w:left="4065" w:hanging="46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3E59BA">
      <w:start w:val="1"/>
      <w:numFmt w:val="bullet"/>
      <w:lvlText w:val="●"/>
      <w:lvlJc w:val="left"/>
      <w:pPr>
        <w:ind w:left="4785" w:hanging="465"/>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16F9C4">
      <w:start w:val="1"/>
      <w:numFmt w:val="bullet"/>
      <w:lvlText w:val="o"/>
      <w:lvlJc w:val="left"/>
      <w:pPr>
        <w:ind w:left="5505" w:hanging="465"/>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2650F2">
      <w:start w:val="1"/>
      <w:numFmt w:val="bullet"/>
      <w:lvlText w:val="▪"/>
      <w:lvlJc w:val="left"/>
      <w:pPr>
        <w:ind w:left="6225" w:hanging="46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3B9B753A"/>
    <w:multiLevelType w:val="hybridMultilevel"/>
    <w:tmpl w:val="8E8640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D633304"/>
    <w:multiLevelType w:val="hybridMultilevel"/>
    <w:tmpl w:val="B21EA50C"/>
    <w:styleLink w:val="ImportedStyle64"/>
    <w:lvl w:ilvl="0" w:tplc="2F6A6464">
      <w:start w:val="1"/>
      <w:numFmt w:val="bullet"/>
      <w:lvlText w:val="−"/>
      <w:lvlJc w:val="left"/>
      <w:pPr>
        <w:ind w:left="426"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D6D70A">
      <w:start w:val="1"/>
      <w:numFmt w:val="bullet"/>
      <w:lvlText w:val="−"/>
      <w:lvlJc w:val="left"/>
      <w:pPr>
        <w:ind w:left="1467" w:hanging="321"/>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6010FC">
      <w:start w:val="1"/>
      <w:numFmt w:val="bullet"/>
      <w:lvlText w:val="▪"/>
      <w:lvlJc w:val="left"/>
      <w:pPr>
        <w:ind w:left="2187" w:hanging="32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DCDABC">
      <w:start w:val="1"/>
      <w:numFmt w:val="bullet"/>
      <w:lvlText w:val="●"/>
      <w:lvlJc w:val="left"/>
      <w:pPr>
        <w:ind w:left="2907" w:hanging="321"/>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4E8F0A">
      <w:start w:val="1"/>
      <w:numFmt w:val="bullet"/>
      <w:lvlText w:val="o"/>
      <w:lvlJc w:val="left"/>
      <w:pPr>
        <w:ind w:left="3627" w:hanging="321"/>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BADEA4">
      <w:start w:val="1"/>
      <w:numFmt w:val="bullet"/>
      <w:lvlText w:val="▪"/>
      <w:lvlJc w:val="left"/>
      <w:pPr>
        <w:ind w:left="4347" w:hanging="32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F0F628">
      <w:start w:val="1"/>
      <w:numFmt w:val="bullet"/>
      <w:lvlText w:val="●"/>
      <w:lvlJc w:val="left"/>
      <w:pPr>
        <w:ind w:left="5067" w:hanging="321"/>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A89A70">
      <w:start w:val="1"/>
      <w:numFmt w:val="bullet"/>
      <w:lvlText w:val="o"/>
      <w:lvlJc w:val="left"/>
      <w:pPr>
        <w:ind w:left="5787" w:hanging="321"/>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4EABC4">
      <w:start w:val="1"/>
      <w:numFmt w:val="bullet"/>
      <w:lvlText w:val="▪"/>
      <w:lvlJc w:val="left"/>
      <w:pPr>
        <w:ind w:left="6507" w:hanging="32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3DAB77FB"/>
    <w:multiLevelType w:val="hybridMultilevel"/>
    <w:tmpl w:val="3B8A6C50"/>
    <w:numStyleLink w:val="ImportedStyle29"/>
  </w:abstractNum>
  <w:abstractNum w:abstractNumId="65" w15:restartNumberingAfterBreak="0">
    <w:nsid w:val="3DCF7FC1"/>
    <w:multiLevelType w:val="hybridMultilevel"/>
    <w:tmpl w:val="B37E77D0"/>
    <w:styleLink w:val="ImportedStyle35"/>
    <w:lvl w:ilvl="0" w:tplc="0734B13C">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C2000A">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3411B2">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B489DA">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D46DBE">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52CD02">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A42A46">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080E70">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442906">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3E4B78F1"/>
    <w:multiLevelType w:val="hybridMultilevel"/>
    <w:tmpl w:val="1A2663BA"/>
    <w:lvl w:ilvl="0" w:tplc="C818EAD0">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E9E771A"/>
    <w:multiLevelType w:val="hybridMultilevel"/>
    <w:tmpl w:val="CC00B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8" w15:restartNumberingAfterBreak="0">
    <w:nsid w:val="3F684745"/>
    <w:multiLevelType w:val="hybridMultilevel"/>
    <w:tmpl w:val="C388C93A"/>
    <w:styleLink w:val="ImportedStyle51"/>
    <w:lvl w:ilvl="0" w:tplc="61DA4B04">
      <w:start w:val="1"/>
      <w:numFmt w:val="bullet"/>
      <w:lvlText w:val="▪"/>
      <w:lvlJc w:val="left"/>
      <w:pPr>
        <w:ind w:left="765" w:hanging="545"/>
      </w:pPr>
      <w:rPr>
        <w:rFonts w:ascii="Arial" w:eastAsia="Arial" w:hAnsi="Arial" w:cs="Arial"/>
        <w:b w:val="0"/>
        <w:bCs w:val="0"/>
        <w:i w:val="0"/>
        <w:iCs w:val="0"/>
        <w:caps w:val="0"/>
        <w:smallCaps w:val="0"/>
        <w:strike w:val="0"/>
        <w:dstrike w:val="0"/>
        <w:color w:val="444444"/>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9E6FB6">
      <w:start w:val="1"/>
      <w:numFmt w:val="bullet"/>
      <w:lvlText w:val="▪"/>
      <w:lvlJc w:val="left"/>
      <w:pPr>
        <w:ind w:left="876" w:hanging="436"/>
      </w:pPr>
      <w:rPr>
        <w:rFonts w:ascii="Arial" w:eastAsia="Arial" w:hAnsi="Arial" w:cs="Arial"/>
        <w:b w:val="0"/>
        <w:bCs w:val="0"/>
        <w:i w:val="0"/>
        <w:iCs w:val="0"/>
        <w:caps w:val="0"/>
        <w:smallCaps w:val="0"/>
        <w:strike w:val="0"/>
        <w:dstrike w:val="0"/>
        <w:color w:val="444444"/>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AC9B5C">
      <w:start w:val="1"/>
      <w:numFmt w:val="bullet"/>
      <w:lvlText w:val="▪"/>
      <w:lvlJc w:val="left"/>
      <w:pPr>
        <w:ind w:left="1096" w:hanging="436"/>
      </w:pPr>
      <w:rPr>
        <w:rFonts w:ascii="Arial" w:eastAsia="Arial" w:hAnsi="Arial" w:cs="Arial"/>
        <w:b w:val="0"/>
        <w:bCs w:val="0"/>
        <w:i w:val="0"/>
        <w:iCs w:val="0"/>
        <w:caps w:val="0"/>
        <w:smallCaps w:val="0"/>
        <w:strike w:val="0"/>
        <w:dstrike w:val="0"/>
        <w:color w:val="444444"/>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E4D0F4">
      <w:start w:val="1"/>
      <w:numFmt w:val="bullet"/>
      <w:lvlText w:val="▪"/>
      <w:lvlJc w:val="left"/>
      <w:pPr>
        <w:ind w:left="1316" w:hanging="436"/>
      </w:pPr>
      <w:rPr>
        <w:rFonts w:ascii="Arial" w:eastAsia="Arial" w:hAnsi="Arial" w:cs="Arial"/>
        <w:b w:val="0"/>
        <w:bCs w:val="0"/>
        <w:i w:val="0"/>
        <w:iCs w:val="0"/>
        <w:caps w:val="0"/>
        <w:smallCaps w:val="0"/>
        <w:strike w:val="0"/>
        <w:dstrike w:val="0"/>
        <w:color w:val="444444"/>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76AA9E">
      <w:start w:val="1"/>
      <w:numFmt w:val="bullet"/>
      <w:lvlText w:val="▪"/>
      <w:lvlJc w:val="left"/>
      <w:pPr>
        <w:ind w:left="1536" w:hanging="436"/>
      </w:pPr>
      <w:rPr>
        <w:rFonts w:ascii="Arial" w:eastAsia="Arial" w:hAnsi="Arial" w:cs="Arial"/>
        <w:b w:val="0"/>
        <w:bCs w:val="0"/>
        <w:i w:val="0"/>
        <w:iCs w:val="0"/>
        <w:caps w:val="0"/>
        <w:smallCaps w:val="0"/>
        <w:strike w:val="0"/>
        <w:dstrike w:val="0"/>
        <w:color w:val="444444"/>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B80C92">
      <w:start w:val="1"/>
      <w:numFmt w:val="bullet"/>
      <w:lvlText w:val="▪"/>
      <w:lvlJc w:val="left"/>
      <w:pPr>
        <w:ind w:left="1756" w:hanging="436"/>
      </w:pPr>
      <w:rPr>
        <w:rFonts w:ascii="Arial" w:eastAsia="Arial" w:hAnsi="Arial" w:cs="Arial"/>
        <w:b w:val="0"/>
        <w:bCs w:val="0"/>
        <w:i w:val="0"/>
        <w:iCs w:val="0"/>
        <w:caps w:val="0"/>
        <w:smallCaps w:val="0"/>
        <w:strike w:val="0"/>
        <w:dstrike w:val="0"/>
        <w:color w:val="444444"/>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A20C30">
      <w:start w:val="1"/>
      <w:numFmt w:val="bullet"/>
      <w:lvlText w:val="▪"/>
      <w:lvlJc w:val="left"/>
      <w:pPr>
        <w:ind w:left="1976" w:hanging="436"/>
      </w:pPr>
      <w:rPr>
        <w:rFonts w:ascii="Arial" w:eastAsia="Arial" w:hAnsi="Arial" w:cs="Arial"/>
        <w:b w:val="0"/>
        <w:bCs w:val="0"/>
        <w:i w:val="0"/>
        <w:iCs w:val="0"/>
        <w:caps w:val="0"/>
        <w:smallCaps w:val="0"/>
        <w:strike w:val="0"/>
        <w:dstrike w:val="0"/>
        <w:color w:val="444444"/>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568F78">
      <w:start w:val="1"/>
      <w:numFmt w:val="bullet"/>
      <w:lvlText w:val="▪"/>
      <w:lvlJc w:val="left"/>
      <w:pPr>
        <w:ind w:left="2196" w:hanging="436"/>
      </w:pPr>
      <w:rPr>
        <w:rFonts w:ascii="Arial" w:eastAsia="Arial" w:hAnsi="Arial" w:cs="Arial"/>
        <w:b w:val="0"/>
        <w:bCs w:val="0"/>
        <w:i w:val="0"/>
        <w:iCs w:val="0"/>
        <w:caps w:val="0"/>
        <w:smallCaps w:val="0"/>
        <w:strike w:val="0"/>
        <w:dstrike w:val="0"/>
        <w:color w:val="444444"/>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2CF538">
      <w:start w:val="1"/>
      <w:numFmt w:val="bullet"/>
      <w:lvlText w:val="▪"/>
      <w:lvlJc w:val="left"/>
      <w:pPr>
        <w:ind w:left="2416" w:hanging="436"/>
      </w:pPr>
      <w:rPr>
        <w:rFonts w:ascii="Arial" w:eastAsia="Arial" w:hAnsi="Arial" w:cs="Arial"/>
        <w:b w:val="0"/>
        <w:bCs w:val="0"/>
        <w:i w:val="0"/>
        <w:iCs w:val="0"/>
        <w:caps w:val="0"/>
        <w:smallCaps w:val="0"/>
        <w:strike w:val="0"/>
        <w:dstrike w:val="0"/>
        <w:color w:val="444444"/>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402C1AA7"/>
    <w:multiLevelType w:val="multilevel"/>
    <w:tmpl w:val="7FA42CAC"/>
    <w:lvl w:ilvl="0">
      <w:start w:val="1"/>
      <w:numFmt w:val="lowerLetter"/>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1407A6D"/>
    <w:multiLevelType w:val="hybridMultilevel"/>
    <w:tmpl w:val="FD2E71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1" w15:restartNumberingAfterBreak="0">
    <w:nsid w:val="41CF5AE1"/>
    <w:multiLevelType w:val="hybridMultilevel"/>
    <w:tmpl w:val="B37E77D0"/>
    <w:numStyleLink w:val="ImportedStyle35"/>
  </w:abstractNum>
  <w:abstractNum w:abstractNumId="72" w15:restartNumberingAfterBreak="0">
    <w:nsid w:val="42876CF9"/>
    <w:multiLevelType w:val="hybridMultilevel"/>
    <w:tmpl w:val="BF40A79E"/>
    <w:styleLink w:val="ImportedStyle1"/>
    <w:lvl w:ilvl="0" w:tplc="C0D64FA6">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6CB462">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6AB768">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BA92C8">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7E96E2">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DED082">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98BBC2">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EEFE6C">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9C0F86">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428B2026"/>
    <w:multiLevelType w:val="hybridMultilevel"/>
    <w:tmpl w:val="0EAEA8DC"/>
    <w:styleLink w:val="ImportedStyle45"/>
    <w:lvl w:ilvl="0" w:tplc="7616A546">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987ABA">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4AD8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6037F8">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749362">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3A9A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A0DA86">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141EA4">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344E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42FA2071"/>
    <w:multiLevelType w:val="hybridMultilevel"/>
    <w:tmpl w:val="77AA0F34"/>
    <w:styleLink w:val="ImportedStyle9"/>
    <w:lvl w:ilvl="0" w:tplc="B74EC2BC">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C2A23A">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14B0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BC67D8">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EC7CDA">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AC50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8E2394">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385AAC">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C222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43381001"/>
    <w:multiLevelType w:val="hybridMultilevel"/>
    <w:tmpl w:val="764A6502"/>
    <w:styleLink w:val="ImportedStyle53"/>
    <w:lvl w:ilvl="0" w:tplc="8A186070">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03816">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1C56B8">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922E38">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F4D5C0">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4000E0">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DAD6DA">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860E66">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3415AC">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449307A5"/>
    <w:multiLevelType w:val="hybridMultilevel"/>
    <w:tmpl w:val="D1EE23E0"/>
    <w:lvl w:ilvl="0" w:tplc="8B582DE8">
      <w:start w:val="44"/>
      <w:numFmt w:val="bullet"/>
      <w:lvlText w:val="•"/>
      <w:lvlJc w:val="left"/>
      <w:pPr>
        <w:ind w:left="1440" w:hanging="72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46835585"/>
    <w:multiLevelType w:val="multilevel"/>
    <w:tmpl w:val="15DE6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7F96DB0"/>
    <w:multiLevelType w:val="hybridMultilevel"/>
    <w:tmpl w:val="B1BE6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B0A7D00"/>
    <w:multiLevelType w:val="multilevel"/>
    <w:tmpl w:val="5B02B072"/>
    <w:lvl w:ilvl="0">
      <w:start w:val="1"/>
      <w:numFmt w:val="upperRoman"/>
      <w:lvlText w:val="%1."/>
      <w:lvlJc w:val="righ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B5A7F7F"/>
    <w:multiLevelType w:val="hybridMultilevel"/>
    <w:tmpl w:val="1BB0A6CE"/>
    <w:lvl w:ilvl="0" w:tplc="C818EAD0">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BE712D3"/>
    <w:multiLevelType w:val="hybridMultilevel"/>
    <w:tmpl w:val="D1C2935A"/>
    <w:styleLink w:val="ImportedStyle49"/>
    <w:lvl w:ilvl="0" w:tplc="7FE4F2BA">
      <w:start w:val="1"/>
      <w:numFmt w:val="bullet"/>
      <w:lvlText w:val="▪"/>
      <w:lvlJc w:val="left"/>
      <w:pPr>
        <w:ind w:left="720" w:hanging="500"/>
      </w:pPr>
      <w:rPr>
        <w:rFonts w:ascii="Arial" w:eastAsia="Arial" w:hAnsi="Arial" w:cs="Arial"/>
        <w:b w:val="0"/>
        <w:bCs w:val="0"/>
        <w:i w:val="0"/>
        <w:iCs w:val="0"/>
        <w:caps w:val="0"/>
        <w:smallCaps w:val="0"/>
        <w:strike w:val="0"/>
        <w:dstrike w:val="0"/>
        <w:color w:val="44444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365B4C">
      <w:start w:val="1"/>
      <w:numFmt w:val="bullet"/>
      <w:lvlText w:val="▪"/>
      <w:lvlJc w:val="left"/>
      <w:pPr>
        <w:ind w:left="840" w:hanging="400"/>
      </w:pPr>
      <w:rPr>
        <w:rFonts w:ascii="Arial" w:eastAsia="Arial" w:hAnsi="Arial" w:cs="Arial"/>
        <w:b w:val="0"/>
        <w:bCs w:val="0"/>
        <w:i w:val="0"/>
        <w:iCs w:val="0"/>
        <w:caps w:val="0"/>
        <w:smallCaps w:val="0"/>
        <w:strike w:val="0"/>
        <w:dstrike w:val="0"/>
        <w:color w:val="44444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B8C976">
      <w:start w:val="1"/>
      <w:numFmt w:val="bullet"/>
      <w:lvlText w:val="▪"/>
      <w:lvlJc w:val="left"/>
      <w:pPr>
        <w:ind w:left="1060" w:hanging="400"/>
      </w:pPr>
      <w:rPr>
        <w:rFonts w:ascii="Arial" w:eastAsia="Arial" w:hAnsi="Arial" w:cs="Arial"/>
        <w:b w:val="0"/>
        <w:bCs w:val="0"/>
        <w:i w:val="0"/>
        <w:iCs w:val="0"/>
        <w:caps w:val="0"/>
        <w:smallCaps w:val="0"/>
        <w:strike w:val="0"/>
        <w:dstrike w:val="0"/>
        <w:color w:val="44444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0E0A34">
      <w:start w:val="1"/>
      <w:numFmt w:val="bullet"/>
      <w:lvlText w:val="▪"/>
      <w:lvlJc w:val="left"/>
      <w:pPr>
        <w:ind w:left="1280" w:hanging="400"/>
      </w:pPr>
      <w:rPr>
        <w:rFonts w:ascii="Arial" w:eastAsia="Arial" w:hAnsi="Arial" w:cs="Arial"/>
        <w:b w:val="0"/>
        <w:bCs w:val="0"/>
        <w:i w:val="0"/>
        <w:iCs w:val="0"/>
        <w:caps w:val="0"/>
        <w:smallCaps w:val="0"/>
        <w:strike w:val="0"/>
        <w:dstrike w:val="0"/>
        <w:color w:val="44444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386C9C">
      <w:start w:val="1"/>
      <w:numFmt w:val="bullet"/>
      <w:lvlText w:val="▪"/>
      <w:lvlJc w:val="left"/>
      <w:pPr>
        <w:ind w:left="1500" w:hanging="400"/>
      </w:pPr>
      <w:rPr>
        <w:rFonts w:ascii="Arial" w:eastAsia="Arial" w:hAnsi="Arial" w:cs="Arial"/>
        <w:b w:val="0"/>
        <w:bCs w:val="0"/>
        <w:i w:val="0"/>
        <w:iCs w:val="0"/>
        <w:caps w:val="0"/>
        <w:smallCaps w:val="0"/>
        <w:strike w:val="0"/>
        <w:dstrike w:val="0"/>
        <w:color w:val="44444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E2AB14">
      <w:start w:val="1"/>
      <w:numFmt w:val="bullet"/>
      <w:lvlText w:val="▪"/>
      <w:lvlJc w:val="left"/>
      <w:pPr>
        <w:ind w:left="1720" w:hanging="400"/>
      </w:pPr>
      <w:rPr>
        <w:rFonts w:ascii="Arial" w:eastAsia="Arial" w:hAnsi="Arial" w:cs="Arial"/>
        <w:b w:val="0"/>
        <w:bCs w:val="0"/>
        <w:i w:val="0"/>
        <w:iCs w:val="0"/>
        <w:caps w:val="0"/>
        <w:smallCaps w:val="0"/>
        <w:strike w:val="0"/>
        <w:dstrike w:val="0"/>
        <w:color w:val="44444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12F6E6">
      <w:start w:val="1"/>
      <w:numFmt w:val="bullet"/>
      <w:lvlText w:val="▪"/>
      <w:lvlJc w:val="left"/>
      <w:pPr>
        <w:ind w:left="1940" w:hanging="400"/>
      </w:pPr>
      <w:rPr>
        <w:rFonts w:ascii="Arial" w:eastAsia="Arial" w:hAnsi="Arial" w:cs="Arial"/>
        <w:b w:val="0"/>
        <w:bCs w:val="0"/>
        <w:i w:val="0"/>
        <w:iCs w:val="0"/>
        <w:caps w:val="0"/>
        <w:smallCaps w:val="0"/>
        <w:strike w:val="0"/>
        <w:dstrike w:val="0"/>
        <w:color w:val="44444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0083CA">
      <w:start w:val="1"/>
      <w:numFmt w:val="bullet"/>
      <w:lvlText w:val="▪"/>
      <w:lvlJc w:val="left"/>
      <w:pPr>
        <w:ind w:left="2160" w:hanging="400"/>
      </w:pPr>
      <w:rPr>
        <w:rFonts w:ascii="Arial" w:eastAsia="Arial" w:hAnsi="Arial" w:cs="Arial"/>
        <w:b w:val="0"/>
        <w:bCs w:val="0"/>
        <w:i w:val="0"/>
        <w:iCs w:val="0"/>
        <w:caps w:val="0"/>
        <w:smallCaps w:val="0"/>
        <w:strike w:val="0"/>
        <w:dstrike w:val="0"/>
        <w:color w:val="44444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D2FA46">
      <w:start w:val="1"/>
      <w:numFmt w:val="bullet"/>
      <w:lvlText w:val="▪"/>
      <w:lvlJc w:val="left"/>
      <w:pPr>
        <w:ind w:left="2380" w:hanging="400"/>
      </w:pPr>
      <w:rPr>
        <w:rFonts w:ascii="Arial" w:eastAsia="Arial" w:hAnsi="Arial" w:cs="Arial"/>
        <w:b w:val="0"/>
        <w:bCs w:val="0"/>
        <w:i w:val="0"/>
        <w:iCs w:val="0"/>
        <w:caps w:val="0"/>
        <w:smallCaps w:val="0"/>
        <w:strike w:val="0"/>
        <w:dstrike w:val="0"/>
        <w:color w:val="44444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4E770367"/>
    <w:multiLevelType w:val="hybridMultilevel"/>
    <w:tmpl w:val="7EEA4F76"/>
    <w:styleLink w:val="ImportedStyle37"/>
    <w:lvl w:ilvl="0" w:tplc="C090C96C">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24CE2A">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809934">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D2A8CA">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BCEA34">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488EA6">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64D1AA">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3CA964">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30B0EE">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4ED9116B"/>
    <w:multiLevelType w:val="hybridMultilevel"/>
    <w:tmpl w:val="CA5EF412"/>
    <w:styleLink w:val="ImportedStyle47"/>
    <w:lvl w:ilvl="0" w:tplc="0D7A83B6">
      <w:start w:val="1"/>
      <w:numFmt w:val="lowerLetter"/>
      <w:lvlText w:val="%1)"/>
      <w:lvlJc w:val="left"/>
      <w:pPr>
        <w:ind w:left="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D012D6">
      <w:start w:val="1"/>
      <w:numFmt w:val="lowerLetter"/>
      <w:lvlText w:val="%2)"/>
      <w:lvlJc w:val="left"/>
      <w:pPr>
        <w:ind w:left="1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9EA786">
      <w:start w:val="1"/>
      <w:numFmt w:val="lowerLetter"/>
      <w:lvlText w:val="%3)"/>
      <w:lvlJc w:val="left"/>
      <w:pPr>
        <w:ind w:left="2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62CAF0">
      <w:start w:val="1"/>
      <w:numFmt w:val="lowerLetter"/>
      <w:lvlText w:val="%4)"/>
      <w:lvlJc w:val="left"/>
      <w:pPr>
        <w:ind w:left="3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427FF6">
      <w:start w:val="1"/>
      <w:numFmt w:val="lowerLetter"/>
      <w:lvlText w:val="%5)"/>
      <w:lvlJc w:val="left"/>
      <w:pPr>
        <w:ind w:left="4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B49856">
      <w:start w:val="1"/>
      <w:numFmt w:val="lowerLetter"/>
      <w:lvlText w:val="%6)"/>
      <w:lvlJc w:val="left"/>
      <w:pPr>
        <w:ind w:left="5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A4CCCE">
      <w:start w:val="1"/>
      <w:numFmt w:val="lowerLetter"/>
      <w:lvlText w:val="%7)"/>
      <w:lvlJc w:val="left"/>
      <w:pPr>
        <w:ind w:left="6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A448A2">
      <w:start w:val="1"/>
      <w:numFmt w:val="lowerLetter"/>
      <w:lvlText w:val="%8)"/>
      <w:lvlJc w:val="left"/>
      <w:pPr>
        <w:ind w:left="7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5E656A">
      <w:start w:val="1"/>
      <w:numFmt w:val="lowerLetter"/>
      <w:lvlText w:val="%9)"/>
      <w:lvlJc w:val="left"/>
      <w:pPr>
        <w:ind w:left="8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4FA65E6D"/>
    <w:multiLevelType w:val="multilevel"/>
    <w:tmpl w:val="B714182E"/>
    <w:lvl w:ilvl="0">
      <w:start w:val="1"/>
      <w:numFmt w:val="lowerRoman"/>
      <w:lvlText w:val="%1."/>
      <w:lvlJc w:val="right"/>
      <w:pPr>
        <w:ind w:left="1920" w:hanging="360"/>
      </w:pPr>
      <w:rPr>
        <w:b/>
      </w:rPr>
    </w:lvl>
    <w:lvl w:ilvl="1">
      <w:start w:val="1"/>
      <w:numFmt w:val="upperRoman"/>
      <w:lvlText w:val="%2."/>
      <w:lvlJc w:val="righ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85" w15:restartNumberingAfterBreak="0">
    <w:nsid w:val="501568E4"/>
    <w:multiLevelType w:val="multilevel"/>
    <w:tmpl w:val="92A2B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05B69BB"/>
    <w:multiLevelType w:val="hybridMultilevel"/>
    <w:tmpl w:val="EBD25F60"/>
    <w:styleLink w:val="ImportedStyle48"/>
    <w:lvl w:ilvl="0" w:tplc="57F824E2">
      <w:start w:val="1"/>
      <w:numFmt w:val="lowerLetter"/>
      <w:lvlText w:val="%1)"/>
      <w:lvlJc w:val="left"/>
      <w:pPr>
        <w:ind w:left="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469BD0">
      <w:start w:val="1"/>
      <w:numFmt w:val="lowerLetter"/>
      <w:lvlText w:val="%2)"/>
      <w:lvlJc w:val="left"/>
      <w:pPr>
        <w:ind w:left="1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C2EA36">
      <w:start w:val="1"/>
      <w:numFmt w:val="lowerLetter"/>
      <w:lvlText w:val="%3)"/>
      <w:lvlJc w:val="left"/>
      <w:pPr>
        <w:ind w:left="2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349556">
      <w:start w:val="1"/>
      <w:numFmt w:val="lowerLetter"/>
      <w:lvlText w:val="%4)"/>
      <w:lvlJc w:val="left"/>
      <w:pPr>
        <w:ind w:left="3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D60AA6">
      <w:start w:val="1"/>
      <w:numFmt w:val="lowerLetter"/>
      <w:lvlText w:val="%5)"/>
      <w:lvlJc w:val="left"/>
      <w:pPr>
        <w:ind w:left="4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CCB260">
      <w:start w:val="1"/>
      <w:numFmt w:val="lowerLetter"/>
      <w:lvlText w:val="%6)"/>
      <w:lvlJc w:val="left"/>
      <w:pPr>
        <w:ind w:left="5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5CA7B6">
      <w:start w:val="1"/>
      <w:numFmt w:val="lowerLetter"/>
      <w:lvlText w:val="%7)"/>
      <w:lvlJc w:val="left"/>
      <w:pPr>
        <w:ind w:left="6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AC8AFC">
      <w:start w:val="1"/>
      <w:numFmt w:val="lowerLetter"/>
      <w:lvlText w:val="%8)"/>
      <w:lvlJc w:val="left"/>
      <w:pPr>
        <w:ind w:left="7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14EB10">
      <w:start w:val="1"/>
      <w:numFmt w:val="lowerLetter"/>
      <w:lvlText w:val="%9)"/>
      <w:lvlJc w:val="left"/>
      <w:pPr>
        <w:ind w:left="8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5182261D"/>
    <w:multiLevelType w:val="hybridMultilevel"/>
    <w:tmpl w:val="ABC8AF6A"/>
    <w:styleLink w:val="ImportedStyle41"/>
    <w:lvl w:ilvl="0" w:tplc="10ACD7EE">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022C0C">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448454">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60AB64">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1C6228">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0E0D02">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625E2E">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08CCAC">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0A3FA0">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521110C6"/>
    <w:multiLevelType w:val="hybridMultilevel"/>
    <w:tmpl w:val="6414E9D0"/>
    <w:lvl w:ilvl="0" w:tplc="0000012D">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2BC5042"/>
    <w:multiLevelType w:val="hybridMultilevel"/>
    <w:tmpl w:val="94F02D6E"/>
    <w:styleLink w:val="ImportedStyle38"/>
    <w:lvl w:ilvl="0" w:tplc="2AD6D1A6">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9E1954">
      <w:start w:val="1"/>
      <w:numFmt w:val="bullet"/>
      <w:lvlText w:val="o"/>
      <w:lvlJc w:val="left"/>
      <w:pPr>
        <w:ind w:left="11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A2C028">
      <w:start w:val="1"/>
      <w:numFmt w:val="bullet"/>
      <w:lvlText w:val="▪"/>
      <w:lvlJc w:val="left"/>
      <w:pPr>
        <w:ind w:left="18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B0C2FC">
      <w:start w:val="1"/>
      <w:numFmt w:val="bullet"/>
      <w:lvlText w:val="●"/>
      <w:lvlJc w:val="left"/>
      <w:pPr>
        <w:ind w:left="255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02B298">
      <w:start w:val="1"/>
      <w:numFmt w:val="bullet"/>
      <w:lvlText w:val="o"/>
      <w:lvlJc w:val="left"/>
      <w:pPr>
        <w:ind w:left="32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4211FA">
      <w:start w:val="1"/>
      <w:numFmt w:val="bullet"/>
      <w:lvlText w:val="▪"/>
      <w:lvlJc w:val="left"/>
      <w:pPr>
        <w:ind w:left="39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ACEDF4">
      <w:start w:val="1"/>
      <w:numFmt w:val="bullet"/>
      <w:lvlText w:val="●"/>
      <w:lvlJc w:val="left"/>
      <w:pPr>
        <w:ind w:left="47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F00568">
      <w:start w:val="1"/>
      <w:numFmt w:val="bullet"/>
      <w:lvlText w:val="o"/>
      <w:lvlJc w:val="left"/>
      <w:pPr>
        <w:ind w:left="54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04A2B4">
      <w:start w:val="1"/>
      <w:numFmt w:val="bullet"/>
      <w:lvlText w:val="▪"/>
      <w:lvlJc w:val="left"/>
      <w:pPr>
        <w:ind w:left="61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52E019D5"/>
    <w:multiLevelType w:val="hybridMultilevel"/>
    <w:tmpl w:val="679C4292"/>
    <w:styleLink w:val="ImportedStyle3"/>
    <w:lvl w:ilvl="0" w:tplc="29A40766">
      <w:start w:val="1"/>
      <w:numFmt w:val="bullet"/>
      <w:lvlText w:val="●"/>
      <w:lvlJc w:val="left"/>
      <w:pPr>
        <w:ind w:left="5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76128E">
      <w:start w:val="1"/>
      <w:numFmt w:val="bullet"/>
      <w:lvlText w:val="o"/>
      <w:lvlJc w:val="left"/>
      <w:pPr>
        <w:ind w:left="12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1E53B0">
      <w:start w:val="1"/>
      <w:numFmt w:val="bullet"/>
      <w:lvlText w:val="▪"/>
      <w:lvlJc w:val="left"/>
      <w:pPr>
        <w:ind w:left="19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4E2064">
      <w:start w:val="1"/>
      <w:numFmt w:val="bullet"/>
      <w:lvlText w:val="●"/>
      <w:lvlJc w:val="left"/>
      <w:pPr>
        <w:ind w:left="27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141FDE">
      <w:start w:val="1"/>
      <w:numFmt w:val="bullet"/>
      <w:lvlText w:val="o"/>
      <w:lvlJc w:val="left"/>
      <w:pPr>
        <w:ind w:left="34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5A6256">
      <w:start w:val="1"/>
      <w:numFmt w:val="bullet"/>
      <w:lvlText w:val="▪"/>
      <w:lvlJc w:val="left"/>
      <w:pPr>
        <w:ind w:left="41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76A628">
      <w:start w:val="1"/>
      <w:numFmt w:val="bullet"/>
      <w:lvlText w:val="●"/>
      <w:lvlJc w:val="left"/>
      <w:pPr>
        <w:ind w:left="48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C4C2C6">
      <w:start w:val="1"/>
      <w:numFmt w:val="bullet"/>
      <w:lvlText w:val="o"/>
      <w:lvlJc w:val="left"/>
      <w:pPr>
        <w:ind w:left="55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CE7FEE">
      <w:start w:val="1"/>
      <w:numFmt w:val="bullet"/>
      <w:lvlText w:val="▪"/>
      <w:lvlJc w:val="left"/>
      <w:pPr>
        <w:ind w:left="63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534A0F8B"/>
    <w:multiLevelType w:val="hybridMultilevel"/>
    <w:tmpl w:val="FCA29E76"/>
    <w:styleLink w:val="ImportedStyle66"/>
    <w:lvl w:ilvl="0" w:tplc="8656F99A">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542108">
      <w:start w:val="1"/>
      <w:numFmt w:val="bullet"/>
      <w:lvlText w:val="o"/>
      <w:lvlJc w:val="left"/>
      <w:pPr>
        <w:ind w:left="11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B2E2C2">
      <w:start w:val="1"/>
      <w:numFmt w:val="bullet"/>
      <w:lvlText w:val="▪"/>
      <w:lvlJc w:val="left"/>
      <w:pPr>
        <w:ind w:left="18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36012E">
      <w:start w:val="1"/>
      <w:numFmt w:val="bullet"/>
      <w:lvlText w:val="●"/>
      <w:lvlJc w:val="left"/>
      <w:pPr>
        <w:ind w:left="255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486186">
      <w:start w:val="1"/>
      <w:numFmt w:val="bullet"/>
      <w:lvlText w:val="o"/>
      <w:lvlJc w:val="left"/>
      <w:pPr>
        <w:ind w:left="32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F30193A">
      <w:start w:val="1"/>
      <w:numFmt w:val="bullet"/>
      <w:lvlText w:val="▪"/>
      <w:lvlJc w:val="left"/>
      <w:pPr>
        <w:ind w:left="39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1016F6">
      <w:start w:val="1"/>
      <w:numFmt w:val="bullet"/>
      <w:lvlText w:val="●"/>
      <w:lvlJc w:val="left"/>
      <w:pPr>
        <w:ind w:left="47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267B60">
      <w:start w:val="1"/>
      <w:numFmt w:val="bullet"/>
      <w:lvlText w:val="o"/>
      <w:lvlJc w:val="left"/>
      <w:pPr>
        <w:ind w:left="54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322806">
      <w:start w:val="1"/>
      <w:numFmt w:val="bullet"/>
      <w:lvlText w:val="▪"/>
      <w:lvlJc w:val="left"/>
      <w:pPr>
        <w:ind w:left="61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54132500"/>
    <w:multiLevelType w:val="hybridMultilevel"/>
    <w:tmpl w:val="3C8E78DA"/>
    <w:styleLink w:val="ImportedStyle8"/>
    <w:lvl w:ilvl="0" w:tplc="ADAAF080">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12E7A2">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52A6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48E596">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E4115E">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B8EA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160E84">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98D7F6">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46A4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5462703E"/>
    <w:multiLevelType w:val="multilevel"/>
    <w:tmpl w:val="A8184778"/>
    <w:lvl w:ilvl="0">
      <w:start w:val="1"/>
      <w:numFmt w:val="lowerRoman"/>
      <w:lvlText w:val="%1."/>
      <w:lvlJc w:val="right"/>
      <w:pPr>
        <w:ind w:left="3060" w:hanging="360"/>
      </w:pPr>
      <w:rPr>
        <w:b/>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94" w15:restartNumberingAfterBreak="0">
    <w:nsid w:val="54FE5457"/>
    <w:multiLevelType w:val="multilevel"/>
    <w:tmpl w:val="C1DA61FE"/>
    <w:lvl w:ilvl="0">
      <w:start w:val="5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6472662"/>
    <w:multiLevelType w:val="hybridMultilevel"/>
    <w:tmpl w:val="6B120740"/>
    <w:styleLink w:val="ImportedStyle34"/>
    <w:lvl w:ilvl="0" w:tplc="825A4244">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1CEAA4">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1E4716">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3A861E">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88AC90">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CE5A7E">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64C72A">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AB24C">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C0B0FE">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582679D0"/>
    <w:multiLevelType w:val="hybridMultilevel"/>
    <w:tmpl w:val="F0408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8B97037"/>
    <w:multiLevelType w:val="hybridMultilevel"/>
    <w:tmpl w:val="60946ECE"/>
    <w:styleLink w:val="ImportedStyle67"/>
    <w:lvl w:ilvl="0" w:tplc="32CC23C2">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96347A">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30054C">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AA6C4E">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FE3C56">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7CC1B0">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CA7614">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D6CC24">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AC96C4">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59263DE8"/>
    <w:multiLevelType w:val="multilevel"/>
    <w:tmpl w:val="46884B86"/>
    <w:lvl w:ilvl="0">
      <w:start w:val="2"/>
      <w:numFmt w:val="lowerLetter"/>
      <w:lvlText w:val="%1."/>
      <w:lvlJc w:val="left"/>
      <w:pPr>
        <w:tabs>
          <w:tab w:val="num" w:pos="720"/>
        </w:tabs>
        <w:ind w:left="720" w:hanging="360"/>
      </w:pPr>
    </w:lvl>
    <w:lvl w:ilvl="1">
      <w:numFmt w:val="decimal"/>
      <w:lvlText w:val="%2-"/>
      <w:lvlJc w:val="left"/>
      <w:pPr>
        <w:ind w:left="1440" w:hanging="360"/>
      </w:pPr>
      <w:rPr>
        <w:rFonts w:eastAsia="Arimo"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5B382E60"/>
    <w:multiLevelType w:val="hybridMultilevel"/>
    <w:tmpl w:val="B2D87470"/>
    <w:lvl w:ilvl="0" w:tplc="04090001">
      <w:start w:val="1"/>
      <w:numFmt w:val="bullet"/>
      <w:lvlText w:val=""/>
      <w:lvlJc w:val="left"/>
      <w:pPr>
        <w:ind w:left="1987" w:hanging="360"/>
      </w:pPr>
      <w:rPr>
        <w:rFonts w:ascii="Symbol" w:hAnsi="Symbol" w:hint="default"/>
      </w:rPr>
    </w:lvl>
    <w:lvl w:ilvl="1" w:tplc="0C090003" w:tentative="1">
      <w:start w:val="1"/>
      <w:numFmt w:val="bullet"/>
      <w:lvlText w:val="o"/>
      <w:lvlJc w:val="left"/>
      <w:pPr>
        <w:ind w:left="2707" w:hanging="360"/>
      </w:pPr>
      <w:rPr>
        <w:rFonts w:ascii="Courier New" w:hAnsi="Courier New" w:cs="Courier New" w:hint="default"/>
      </w:rPr>
    </w:lvl>
    <w:lvl w:ilvl="2" w:tplc="0C090005" w:tentative="1">
      <w:start w:val="1"/>
      <w:numFmt w:val="bullet"/>
      <w:lvlText w:val=""/>
      <w:lvlJc w:val="left"/>
      <w:pPr>
        <w:ind w:left="3427" w:hanging="360"/>
      </w:pPr>
      <w:rPr>
        <w:rFonts w:ascii="Wingdings" w:hAnsi="Wingdings" w:cs="Wingdings" w:hint="default"/>
      </w:rPr>
    </w:lvl>
    <w:lvl w:ilvl="3" w:tplc="0C090001" w:tentative="1">
      <w:start w:val="1"/>
      <w:numFmt w:val="bullet"/>
      <w:lvlText w:val=""/>
      <w:lvlJc w:val="left"/>
      <w:pPr>
        <w:ind w:left="4147" w:hanging="360"/>
      </w:pPr>
      <w:rPr>
        <w:rFonts w:ascii="Symbol" w:hAnsi="Symbol" w:cs="Symbol" w:hint="default"/>
      </w:rPr>
    </w:lvl>
    <w:lvl w:ilvl="4" w:tplc="0C090003" w:tentative="1">
      <w:start w:val="1"/>
      <w:numFmt w:val="bullet"/>
      <w:lvlText w:val="o"/>
      <w:lvlJc w:val="left"/>
      <w:pPr>
        <w:ind w:left="4867" w:hanging="360"/>
      </w:pPr>
      <w:rPr>
        <w:rFonts w:ascii="Courier New" w:hAnsi="Courier New" w:cs="Courier New" w:hint="default"/>
      </w:rPr>
    </w:lvl>
    <w:lvl w:ilvl="5" w:tplc="0C090005" w:tentative="1">
      <w:start w:val="1"/>
      <w:numFmt w:val="bullet"/>
      <w:lvlText w:val=""/>
      <w:lvlJc w:val="left"/>
      <w:pPr>
        <w:ind w:left="5587" w:hanging="360"/>
      </w:pPr>
      <w:rPr>
        <w:rFonts w:ascii="Wingdings" w:hAnsi="Wingdings" w:cs="Wingdings" w:hint="default"/>
      </w:rPr>
    </w:lvl>
    <w:lvl w:ilvl="6" w:tplc="0C090001" w:tentative="1">
      <w:start w:val="1"/>
      <w:numFmt w:val="bullet"/>
      <w:lvlText w:val=""/>
      <w:lvlJc w:val="left"/>
      <w:pPr>
        <w:ind w:left="6307" w:hanging="360"/>
      </w:pPr>
      <w:rPr>
        <w:rFonts w:ascii="Symbol" w:hAnsi="Symbol" w:cs="Symbol" w:hint="default"/>
      </w:rPr>
    </w:lvl>
    <w:lvl w:ilvl="7" w:tplc="0C090003" w:tentative="1">
      <w:start w:val="1"/>
      <w:numFmt w:val="bullet"/>
      <w:lvlText w:val="o"/>
      <w:lvlJc w:val="left"/>
      <w:pPr>
        <w:ind w:left="7027" w:hanging="360"/>
      </w:pPr>
      <w:rPr>
        <w:rFonts w:ascii="Courier New" w:hAnsi="Courier New" w:cs="Courier New" w:hint="default"/>
      </w:rPr>
    </w:lvl>
    <w:lvl w:ilvl="8" w:tplc="0C090005" w:tentative="1">
      <w:start w:val="1"/>
      <w:numFmt w:val="bullet"/>
      <w:lvlText w:val=""/>
      <w:lvlJc w:val="left"/>
      <w:pPr>
        <w:ind w:left="7747" w:hanging="360"/>
      </w:pPr>
      <w:rPr>
        <w:rFonts w:ascii="Wingdings" w:hAnsi="Wingdings" w:cs="Wingdings" w:hint="default"/>
      </w:rPr>
    </w:lvl>
  </w:abstractNum>
  <w:abstractNum w:abstractNumId="100" w15:restartNumberingAfterBreak="0">
    <w:nsid w:val="5B870910"/>
    <w:multiLevelType w:val="hybridMultilevel"/>
    <w:tmpl w:val="BFB2B736"/>
    <w:lvl w:ilvl="0" w:tplc="E940DAB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CDC2A9F"/>
    <w:multiLevelType w:val="hybridMultilevel"/>
    <w:tmpl w:val="A5C29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D750BB0"/>
    <w:multiLevelType w:val="hybridMultilevel"/>
    <w:tmpl w:val="28FEEA2E"/>
    <w:styleLink w:val="ImportedStyle54"/>
    <w:lvl w:ilvl="0" w:tplc="9A180234">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3CA6A2">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A40BA0">
      <w:start w:val="1"/>
      <w:numFmt w:val="bullet"/>
      <w:lvlText w:val="−"/>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509E34">
      <w:start w:val="1"/>
      <w:numFmt w:val="bullet"/>
      <w:lvlText w:val="−"/>
      <w:lvlJc w:val="left"/>
      <w:pPr>
        <w:ind w:left="25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D4F98A">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A2FF3C">
      <w:start w:val="1"/>
      <w:numFmt w:val="bullet"/>
      <w:lvlText w:val="−"/>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C7DCA">
      <w:start w:val="1"/>
      <w:numFmt w:val="bullet"/>
      <w:lvlText w:val="−"/>
      <w:lvlJc w:val="left"/>
      <w:pPr>
        <w:ind w:left="46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2689E0">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ECFFB0">
      <w:start w:val="1"/>
      <w:numFmt w:val="bullet"/>
      <w:lvlText w:val="−"/>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5DFC5B4A"/>
    <w:multiLevelType w:val="hybridMultilevel"/>
    <w:tmpl w:val="D818D2FA"/>
    <w:lvl w:ilvl="0" w:tplc="3A60BD7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E23307D"/>
    <w:multiLevelType w:val="hybridMultilevel"/>
    <w:tmpl w:val="1CF64DC2"/>
    <w:lvl w:ilvl="0" w:tplc="B2587B48">
      <w:start w:val="5"/>
      <w:numFmt w:val="bullet"/>
      <w:lvlText w:val="-"/>
      <w:lvlJc w:val="left"/>
      <w:pPr>
        <w:ind w:left="1080" w:hanging="720"/>
      </w:pPr>
      <w:rPr>
        <w:rFonts w:ascii="Bookman Old Style" w:eastAsia="Calibri" w:hAnsi="Bookman Old Style"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5" w15:restartNumberingAfterBreak="0">
    <w:nsid w:val="5EF8282A"/>
    <w:multiLevelType w:val="multilevel"/>
    <w:tmpl w:val="2FC4B92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15:restartNumberingAfterBreak="0">
    <w:nsid w:val="5FB44AB1"/>
    <w:multiLevelType w:val="multilevel"/>
    <w:tmpl w:val="4A844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1611725"/>
    <w:multiLevelType w:val="multilevel"/>
    <w:tmpl w:val="21728272"/>
    <w:lvl w:ilvl="0">
      <w:numFmt w:val="bullet"/>
      <w:lvlText w:val="•"/>
      <w:lvlJc w:val="left"/>
      <w:pPr>
        <w:ind w:left="720" w:hanging="360"/>
      </w:pPr>
      <w:rPr>
        <w:rFonts w:ascii="Helvetica Neue" w:eastAsiaTheme="minorHAnsi" w:hAnsi="Helvetica Neue"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1944012"/>
    <w:multiLevelType w:val="hybridMultilevel"/>
    <w:tmpl w:val="5298E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1E302FF"/>
    <w:multiLevelType w:val="multilevel"/>
    <w:tmpl w:val="3AE85ADC"/>
    <w:lvl w:ilvl="0">
      <w:start w:val="1"/>
      <w:numFmt w:val="lowerLetter"/>
      <w:lvlText w:val="%1."/>
      <w:lvlJc w:val="left"/>
      <w:pPr>
        <w:ind w:left="1080" w:hanging="360"/>
      </w:pPr>
      <w:rPr>
        <w:strike w:val="0"/>
        <w:dstrike w:val="0"/>
        <w:u w:val="none"/>
        <w:effect w:val="none"/>
      </w:rPr>
    </w:lvl>
    <w:lvl w:ilvl="1">
      <w:start w:val="1"/>
      <w:numFmt w:val="lowerLetter"/>
      <w:lvlText w:val="%2."/>
      <w:lvlJc w:val="left"/>
      <w:pPr>
        <w:ind w:left="1800" w:hanging="360"/>
      </w:pPr>
    </w:lvl>
    <w:lvl w:ilvl="2">
      <w:start w:val="1"/>
      <w:numFmt w:val="lowerRoman"/>
      <w:lvlText w:val="%3."/>
      <w:lvlJc w:val="right"/>
      <w:pPr>
        <w:ind w:left="1800" w:hanging="180"/>
      </w:pPr>
      <w:rPr>
        <w:color w:val="00000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0" w15:restartNumberingAfterBreak="0">
    <w:nsid w:val="63CA0397"/>
    <w:multiLevelType w:val="hybridMultilevel"/>
    <w:tmpl w:val="D040E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3ED4EC4"/>
    <w:multiLevelType w:val="hybridMultilevel"/>
    <w:tmpl w:val="1BD8882A"/>
    <w:styleLink w:val="ImportedStyle46"/>
    <w:lvl w:ilvl="0" w:tplc="52F61144">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B43D9A">
      <w:start w:val="1"/>
      <w:numFmt w:val="bullet"/>
      <w:lvlText w:val="o"/>
      <w:lvlJc w:val="left"/>
      <w:pPr>
        <w:ind w:left="75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1852AC">
      <w:start w:val="1"/>
      <w:numFmt w:val="bullet"/>
      <w:lvlText w:val="▪"/>
      <w:lvlJc w:val="left"/>
      <w:pPr>
        <w:ind w:left="1473" w:hanging="39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A6EC1C">
      <w:start w:val="1"/>
      <w:numFmt w:val="bullet"/>
      <w:lvlText w:val="●"/>
      <w:lvlJc w:val="left"/>
      <w:pPr>
        <w:ind w:left="21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52080A">
      <w:start w:val="1"/>
      <w:numFmt w:val="bullet"/>
      <w:lvlText w:val="o"/>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8E5AC0">
      <w:start w:val="1"/>
      <w:numFmt w:val="bullet"/>
      <w:lvlText w:val="▪"/>
      <w:lvlJc w:val="left"/>
      <w:pPr>
        <w:ind w:left="36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9C6AD8">
      <w:start w:val="1"/>
      <w:numFmt w:val="bullet"/>
      <w:lvlText w:val="●"/>
      <w:lvlJc w:val="left"/>
      <w:pPr>
        <w:ind w:left="435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EC822">
      <w:start w:val="1"/>
      <w:numFmt w:val="bullet"/>
      <w:lvlText w:val="o"/>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B274BE">
      <w:start w:val="1"/>
      <w:numFmt w:val="bullet"/>
      <w:lvlText w:val="▪"/>
      <w:lvlJc w:val="left"/>
      <w:pPr>
        <w:ind w:left="57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64D634B3"/>
    <w:multiLevelType w:val="hybridMultilevel"/>
    <w:tmpl w:val="D04207AA"/>
    <w:styleLink w:val="ImportedStyle55"/>
    <w:lvl w:ilvl="0" w:tplc="88A6A7D4">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04BE7C">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5E2E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E0FB14">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4ADA86">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2E24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08412">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C4DC3C">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5C78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65BD4D7D"/>
    <w:multiLevelType w:val="hybridMultilevel"/>
    <w:tmpl w:val="084CADB2"/>
    <w:styleLink w:val="ImportedStyle56"/>
    <w:lvl w:ilvl="0" w:tplc="3A3C5C16">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EA0D7C">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E08262">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02A012">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BA7E18">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5A5C20">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A641DE">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BE4BE0">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F4E24E">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65DD26EB"/>
    <w:multiLevelType w:val="hybridMultilevel"/>
    <w:tmpl w:val="1E2611E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66DE3028"/>
    <w:multiLevelType w:val="hybridMultilevel"/>
    <w:tmpl w:val="5D223B2A"/>
    <w:lvl w:ilvl="0" w:tplc="642209F6">
      <w:start w:val="3"/>
      <w:numFmt w:val="bullet"/>
      <w:lvlText w:val="•"/>
      <w:lvlJc w:val="left"/>
      <w:pPr>
        <w:ind w:left="720" w:hanging="360"/>
      </w:pPr>
      <w:rPr>
        <w:rFonts w:ascii="Century Gothic" w:eastAsia="Calibri" w:hAnsi="Century Gothic"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6" w15:restartNumberingAfterBreak="0">
    <w:nsid w:val="673652BF"/>
    <w:multiLevelType w:val="hybridMultilevel"/>
    <w:tmpl w:val="6890C332"/>
    <w:styleLink w:val="ImportedStyle52"/>
    <w:lvl w:ilvl="0" w:tplc="E37809A8">
      <w:start w:val="1"/>
      <w:numFmt w:val="lowerLetter"/>
      <w:lvlText w:val="%1)"/>
      <w:lvlJc w:val="left"/>
      <w:pPr>
        <w:ind w:left="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A4E856">
      <w:start w:val="1"/>
      <w:numFmt w:val="lowerLetter"/>
      <w:lvlText w:val="%2)"/>
      <w:lvlJc w:val="left"/>
      <w:pPr>
        <w:ind w:left="1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D44E1E">
      <w:start w:val="1"/>
      <w:numFmt w:val="lowerLetter"/>
      <w:lvlText w:val="%3)"/>
      <w:lvlJc w:val="left"/>
      <w:pPr>
        <w:ind w:left="2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F48E34">
      <w:start w:val="1"/>
      <w:numFmt w:val="lowerLetter"/>
      <w:lvlText w:val="%4)"/>
      <w:lvlJc w:val="left"/>
      <w:pPr>
        <w:ind w:left="3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708B44">
      <w:start w:val="1"/>
      <w:numFmt w:val="lowerLetter"/>
      <w:lvlText w:val="%5)"/>
      <w:lvlJc w:val="left"/>
      <w:pPr>
        <w:ind w:left="4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28D6FA">
      <w:start w:val="1"/>
      <w:numFmt w:val="lowerLetter"/>
      <w:lvlText w:val="%6)"/>
      <w:lvlJc w:val="left"/>
      <w:pPr>
        <w:ind w:left="5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4CFB8C">
      <w:start w:val="1"/>
      <w:numFmt w:val="lowerLetter"/>
      <w:lvlText w:val="%7)"/>
      <w:lvlJc w:val="left"/>
      <w:pPr>
        <w:ind w:left="6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865EB0">
      <w:start w:val="1"/>
      <w:numFmt w:val="lowerLetter"/>
      <w:lvlText w:val="%8)"/>
      <w:lvlJc w:val="left"/>
      <w:pPr>
        <w:ind w:left="7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325F3A">
      <w:start w:val="1"/>
      <w:numFmt w:val="lowerLetter"/>
      <w:lvlText w:val="%9)"/>
      <w:lvlJc w:val="left"/>
      <w:pPr>
        <w:ind w:left="8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681825C0"/>
    <w:multiLevelType w:val="multilevel"/>
    <w:tmpl w:val="DCBCD8EE"/>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18" w15:restartNumberingAfterBreak="0">
    <w:nsid w:val="68C93581"/>
    <w:multiLevelType w:val="hybridMultilevel"/>
    <w:tmpl w:val="24B0F90A"/>
    <w:lvl w:ilvl="0" w:tplc="C818EAD0">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8DE47D9"/>
    <w:multiLevelType w:val="hybridMultilevel"/>
    <w:tmpl w:val="CFA8E618"/>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9936850"/>
    <w:multiLevelType w:val="hybridMultilevel"/>
    <w:tmpl w:val="28582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ABA2726"/>
    <w:multiLevelType w:val="hybridMultilevel"/>
    <w:tmpl w:val="489ACE44"/>
    <w:styleLink w:val="ImportedStyle36"/>
    <w:lvl w:ilvl="0" w:tplc="9FA8721C">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92BF9E">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FC32BA">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D64590">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0871B2">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C60836">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92DE9C">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78013A">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0A11C0">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6AC567B1"/>
    <w:multiLevelType w:val="hybridMultilevel"/>
    <w:tmpl w:val="187A6F76"/>
    <w:numStyleLink w:val="ImportedStyle30"/>
  </w:abstractNum>
  <w:abstractNum w:abstractNumId="123" w15:restartNumberingAfterBreak="0">
    <w:nsid w:val="6C2C31CD"/>
    <w:multiLevelType w:val="hybridMultilevel"/>
    <w:tmpl w:val="15C6BBD4"/>
    <w:lvl w:ilvl="0" w:tplc="F064D7BE">
      <w:numFmt w:val="bullet"/>
      <w:lvlText w:val="·"/>
      <w:lvlJc w:val="left"/>
      <w:pPr>
        <w:ind w:left="1080" w:hanging="720"/>
      </w:pPr>
      <w:rPr>
        <w:rFonts w:ascii="Cambria" w:eastAsia="Lato" w:hAnsi="Cambri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E7550F7"/>
    <w:multiLevelType w:val="hybridMultilevel"/>
    <w:tmpl w:val="D172AC8E"/>
    <w:lvl w:ilvl="0" w:tplc="3A60BD7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EBB5986"/>
    <w:multiLevelType w:val="hybridMultilevel"/>
    <w:tmpl w:val="43903A84"/>
    <w:styleLink w:val="ImportedStyle63"/>
    <w:lvl w:ilvl="0" w:tplc="28AEFC56">
      <w:start w:val="1"/>
      <w:numFmt w:val="decimal"/>
      <w:lvlText w:val="%1."/>
      <w:lvlJc w:val="left"/>
      <w:pPr>
        <w:ind w:left="2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D8F998">
      <w:start w:val="1"/>
      <w:numFmt w:val="decimal"/>
      <w:lvlText w:val="%2."/>
      <w:lvlJc w:val="left"/>
      <w:pPr>
        <w:ind w:left="10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D836AA">
      <w:start w:val="1"/>
      <w:numFmt w:val="decimal"/>
      <w:lvlText w:val="%3."/>
      <w:lvlJc w:val="left"/>
      <w:pPr>
        <w:ind w:left="18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04AD66">
      <w:start w:val="1"/>
      <w:numFmt w:val="decimal"/>
      <w:lvlText w:val="%4."/>
      <w:lvlJc w:val="left"/>
      <w:pPr>
        <w:ind w:left="26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68F22A">
      <w:start w:val="1"/>
      <w:numFmt w:val="decimal"/>
      <w:lvlText w:val="%5."/>
      <w:lvlJc w:val="left"/>
      <w:pPr>
        <w:ind w:left="34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6C0E1A">
      <w:start w:val="1"/>
      <w:numFmt w:val="decimal"/>
      <w:lvlText w:val="%6."/>
      <w:lvlJc w:val="left"/>
      <w:pPr>
        <w:ind w:left="42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6AB290">
      <w:start w:val="1"/>
      <w:numFmt w:val="decimal"/>
      <w:lvlText w:val="%7."/>
      <w:lvlJc w:val="left"/>
      <w:pPr>
        <w:ind w:left="50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5C8E16">
      <w:start w:val="1"/>
      <w:numFmt w:val="decimal"/>
      <w:lvlText w:val="%8."/>
      <w:lvlJc w:val="left"/>
      <w:pPr>
        <w:ind w:left="58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FAD896">
      <w:start w:val="1"/>
      <w:numFmt w:val="decimal"/>
      <w:lvlText w:val="%9."/>
      <w:lvlJc w:val="left"/>
      <w:pPr>
        <w:ind w:left="6653" w:hanging="2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6EFD2597"/>
    <w:multiLevelType w:val="hybridMultilevel"/>
    <w:tmpl w:val="D7AA13C4"/>
    <w:lvl w:ilvl="0" w:tplc="E06071B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70083C4D"/>
    <w:multiLevelType w:val="hybridMultilevel"/>
    <w:tmpl w:val="3E746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70D44FC1"/>
    <w:multiLevelType w:val="multilevel"/>
    <w:tmpl w:val="D4CE9102"/>
    <w:lvl w:ilvl="0">
      <w:start w:val="1"/>
      <w:numFmt w:val="lowerLetter"/>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4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714706FE"/>
    <w:multiLevelType w:val="hybridMultilevel"/>
    <w:tmpl w:val="CDBAED40"/>
    <w:lvl w:ilvl="0" w:tplc="C818EAD0">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1D37A91"/>
    <w:multiLevelType w:val="multilevel"/>
    <w:tmpl w:val="BB9CC02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b/>
        <w:i w:val="0"/>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74DB5320"/>
    <w:multiLevelType w:val="hybridMultilevel"/>
    <w:tmpl w:val="930486EC"/>
    <w:styleLink w:val="ImportedStyle68"/>
    <w:lvl w:ilvl="0" w:tplc="A08CB42E">
      <w:start w:val="1"/>
      <w:numFmt w:val="bullet"/>
      <w:lvlText w:val="●"/>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6A066E">
      <w:start w:val="1"/>
      <w:numFmt w:val="bullet"/>
      <w:lvlText w:val="o"/>
      <w:lvlJc w:val="left"/>
      <w:pPr>
        <w:ind w:left="21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063112">
      <w:start w:val="1"/>
      <w:numFmt w:val="bullet"/>
      <w:lvlText w:val="▪"/>
      <w:lvlJc w:val="left"/>
      <w:pPr>
        <w:ind w:left="29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A2793C">
      <w:start w:val="1"/>
      <w:numFmt w:val="bullet"/>
      <w:lvlText w:val="●"/>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AA3AC8">
      <w:start w:val="1"/>
      <w:numFmt w:val="bullet"/>
      <w:lvlText w:val="o"/>
      <w:lvlJc w:val="left"/>
      <w:pPr>
        <w:ind w:left="435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7A73BC">
      <w:start w:val="1"/>
      <w:numFmt w:val="bullet"/>
      <w:lvlText w:val="▪"/>
      <w:lvlJc w:val="left"/>
      <w:pPr>
        <w:ind w:left="507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1611C8">
      <w:start w:val="1"/>
      <w:numFmt w:val="bullet"/>
      <w:lvlText w:val="●"/>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4E32E8">
      <w:start w:val="1"/>
      <w:numFmt w:val="bullet"/>
      <w:lvlText w:val="o"/>
      <w:lvlJc w:val="left"/>
      <w:pPr>
        <w:ind w:left="65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668D12">
      <w:start w:val="1"/>
      <w:numFmt w:val="bullet"/>
      <w:lvlText w:val="▪"/>
      <w:lvlJc w:val="left"/>
      <w:pPr>
        <w:ind w:left="72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2" w15:restartNumberingAfterBreak="0">
    <w:nsid w:val="75965449"/>
    <w:multiLevelType w:val="multilevel"/>
    <w:tmpl w:val="8188B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75A45409"/>
    <w:multiLevelType w:val="hybridMultilevel"/>
    <w:tmpl w:val="2732FAD8"/>
    <w:lvl w:ilvl="0" w:tplc="3A60BD7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61375A6"/>
    <w:multiLevelType w:val="multilevel"/>
    <w:tmpl w:val="73E0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6E15783"/>
    <w:multiLevelType w:val="hybridMultilevel"/>
    <w:tmpl w:val="E9526FEE"/>
    <w:numStyleLink w:val="ImportedStyle43"/>
  </w:abstractNum>
  <w:abstractNum w:abstractNumId="136" w15:restartNumberingAfterBreak="0">
    <w:nsid w:val="774D1003"/>
    <w:multiLevelType w:val="multilevel"/>
    <w:tmpl w:val="CEBECF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77ED7E46"/>
    <w:multiLevelType w:val="hybridMultilevel"/>
    <w:tmpl w:val="1FE4F146"/>
    <w:styleLink w:val="ImportedStyle65"/>
    <w:lvl w:ilvl="0" w:tplc="947E4502">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FC7EA2">
      <w:start w:val="1"/>
      <w:numFmt w:val="bullet"/>
      <w:lvlText w:val="o"/>
      <w:lvlJc w:val="left"/>
      <w:pPr>
        <w:ind w:left="11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6A731E">
      <w:start w:val="1"/>
      <w:numFmt w:val="bullet"/>
      <w:lvlText w:val="▪"/>
      <w:lvlJc w:val="left"/>
      <w:pPr>
        <w:ind w:left="18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966A1E">
      <w:start w:val="1"/>
      <w:numFmt w:val="bullet"/>
      <w:lvlText w:val="●"/>
      <w:lvlJc w:val="left"/>
      <w:pPr>
        <w:ind w:left="255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6ECCAE">
      <w:start w:val="1"/>
      <w:numFmt w:val="bullet"/>
      <w:lvlText w:val="o"/>
      <w:lvlJc w:val="left"/>
      <w:pPr>
        <w:ind w:left="32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EAD084">
      <w:start w:val="1"/>
      <w:numFmt w:val="bullet"/>
      <w:lvlText w:val="▪"/>
      <w:lvlJc w:val="left"/>
      <w:pPr>
        <w:ind w:left="39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B2931E">
      <w:start w:val="1"/>
      <w:numFmt w:val="bullet"/>
      <w:lvlText w:val="●"/>
      <w:lvlJc w:val="left"/>
      <w:pPr>
        <w:ind w:left="47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4C773C">
      <w:start w:val="1"/>
      <w:numFmt w:val="bullet"/>
      <w:lvlText w:val="o"/>
      <w:lvlJc w:val="left"/>
      <w:pPr>
        <w:ind w:left="54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0EB862">
      <w:start w:val="1"/>
      <w:numFmt w:val="bullet"/>
      <w:lvlText w:val="▪"/>
      <w:lvlJc w:val="left"/>
      <w:pPr>
        <w:ind w:left="61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79D22D91"/>
    <w:multiLevelType w:val="multilevel"/>
    <w:tmpl w:val="9752D3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9" w15:restartNumberingAfterBreak="0">
    <w:nsid w:val="7B3D338A"/>
    <w:multiLevelType w:val="hybridMultilevel"/>
    <w:tmpl w:val="6A5E2232"/>
    <w:numStyleLink w:val="ImportedStyle32"/>
  </w:abstractNum>
  <w:abstractNum w:abstractNumId="140" w15:restartNumberingAfterBreak="0">
    <w:nsid w:val="7CD00DEA"/>
    <w:multiLevelType w:val="hybridMultilevel"/>
    <w:tmpl w:val="A98CF31E"/>
    <w:lvl w:ilvl="0" w:tplc="0C09000B">
      <w:start w:val="1"/>
      <w:numFmt w:val="bullet"/>
      <w:lvlText w:val=""/>
      <w:lvlJc w:val="left"/>
      <w:pPr>
        <w:ind w:left="546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D044B4A"/>
    <w:multiLevelType w:val="hybridMultilevel"/>
    <w:tmpl w:val="187A6F76"/>
    <w:styleLink w:val="ImportedStyle30"/>
    <w:lvl w:ilvl="0" w:tplc="7AE62548">
      <w:start w:val="1"/>
      <w:numFmt w:val="bullet"/>
      <w:lvlText w:val="●"/>
      <w:lvlJc w:val="left"/>
      <w:pPr>
        <w:ind w:left="760" w:hanging="40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E2A830">
      <w:start w:val="1"/>
      <w:numFmt w:val="bullet"/>
      <w:lvlText w:val="o"/>
      <w:lvlJc w:val="left"/>
      <w:pPr>
        <w:ind w:left="1517" w:hanging="43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00644">
      <w:start w:val="1"/>
      <w:numFmt w:val="bullet"/>
      <w:lvlText w:val="▪"/>
      <w:lvlJc w:val="left"/>
      <w:pPr>
        <w:ind w:left="2237" w:hanging="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3E4BAA">
      <w:start w:val="1"/>
      <w:numFmt w:val="bullet"/>
      <w:lvlText w:val="●"/>
      <w:lvlJc w:val="left"/>
      <w:pPr>
        <w:ind w:left="2957" w:hanging="43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F010B6">
      <w:start w:val="1"/>
      <w:numFmt w:val="bullet"/>
      <w:lvlText w:val="o"/>
      <w:lvlJc w:val="left"/>
      <w:pPr>
        <w:ind w:left="3677" w:hanging="43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78FA04">
      <w:start w:val="1"/>
      <w:numFmt w:val="bullet"/>
      <w:lvlText w:val="▪"/>
      <w:lvlJc w:val="left"/>
      <w:pPr>
        <w:ind w:left="4397" w:hanging="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C6C9A8">
      <w:start w:val="1"/>
      <w:numFmt w:val="bullet"/>
      <w:lvlText w:val="●"/>
      <w:lvlJc w:val="left"/>
      <w:pPr>
        <w:ind w:left="5117" w:hanging="43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B298C0">
      <w:start w:val="1"/>
      <w:numFmt w:val="bullet"/>
      <w:lvlText w:val="o"/>
      <w:lvlJc w:val="left"/>
      <w:pPr>
        <w:ind w:left="5837" w:hanging="43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EABE90">
      <w:start w:val="1"/>
      <w:numFmt w:val="bullet"/>
      <w:lvlText w:val="▪"/>
      <w:lvlJc w:val="left"/>
      <w:pPr>
        <w:ind w:left="6557" w:hanging="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7DC54F02"/>
    <w:multiLevelType w:val="hybridMultilevel"/>
    <w:tmpl w:val="6A5E2232"/>
    <w:styleLink w:val="ImportedStyle32"/>
    <w:lvl w:ilvl="0" w:tplc="47807328">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A00404">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DC9372">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DE239C">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BE1C3E">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F450AC">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82DDE6">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B6A6AC">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54C6F6">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15:restartNumberingAfterBreak="0">
    <w:nsid w:val="7E17098F"/>
    <w:multiLevelType w:val="hybridMultilevel"/>
    <w:tmpl w:val="AB54589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4" w15:restartNumberingAfterBreak="0">
    <w:nsid w:val="7E2077AA"/>
    <w:multiLevelType w:val="multilevel"/>
    <w:tmpl w:val="2AB4C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7E931EFA"/>
    <w:multiLevelType w:val="hybridMultilevel"/>
    <w:tmpl w:val="067C3EE0"/>
    <w:styleLink w:val="ImportedStyle58"/>
    <w:lvl w:ilvl="0" w:tplc="6DD86738">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62FDEE">
      <w:start w:val="1"/>
      <w:numFmt w:val="bullet"/>
      <w:lvlText w:val="o"/>
      <w:lvlJc w:val="left"/>
      <w:pPr>
        <w:ind w:left="1473" w:hanging="39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744A48">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ECBCAE">
      <w:start w:val="1"/>
      <w:numFmt w:val="bullet"/>
      <w:lvlText w:val="●"/>
      <w:lvlJc w:val="left"/>
      <w:pPr>
        <w:ind w:left="29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00DF4E">
      <w:start w:val="1"/>
      <w:numFmt w:val="bullet"/>
      <w:lvlText w:val="o"/>
      <w:lvlJc w:val="left"/>
      <w:pPr>
        <w:ind w:left="363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804FF2">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44FE7A">
      <w:start w:val="1"/>
      <w:numFmt w:val="bullet"/>
      <w:lvlText w:val="●"/>
      <w:lvlJc w:val="left"/>
      <w:pPr>
        <w:ind w:left="50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86F60C">
      <w:start w:val="1"/>
      <w:numFmt w:val="bullet"/>
      <w:lvlText w:val="o"/>
      <w:lvlJc w:val="left"/>
      <w:pPr>
        <w:ind w:left="5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A8AABE">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7F0076BD"/>
    <w:multiLevelType w:val="multilevel"/>
    <w:tmpl w:val="E32C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FEC60CF"/>
    <w:multiLevelType w:val="hybridMultilevel"/>
    <w:tmpl w:val="3C2C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1238027">
    <w:abstractNumId w:val="0"/>
  </w:num>
  <w:num w:numId="2" w16cid:durableId="370423523">
    <w:abstractNumId w:val="30"/>
  </w:num>
  <w:num w:numId="3" w16cid:durableId="1540238526">
    <w:abstractNumId w:val="22"/>
  </w:num>
  <w:num w:numId="4" w16cid:durableId="2132624343">
    <w:abstractNumId w:val="2"/>
  </w:num>
  <w:num w:numId="5" w16cid:durableId="1478838676">
    <w:abstractNumId w:val="38"/>
  </w:num>
  <w:num w:numId="6" w16cid:durableId="1912352827">
    <w:abstractNumId w:val="40"/>
  </w:num>
  <w:num w:numId="7" w16cid:durableId="1223444761">
    <w:abstractNumId w:val="41"/>
  </w:num>
  <w:num w:numId="8" w16cid:durableId="621116668">
    <w:abstractNumId w:val="58"/>
  </w:num>
  <w:num w:numId="9" w16cid:durableId="1266230996">
    <w:abstractNumId w:val="74"/>
  </w:num>
  <w:num w:numId="10" w16cid:durableId="411123961">
    <w:abstractNumId w:val="90"/>
  </w:num>
  <w:num w:numId="11" w16cid:durableId="1867476768">
    <w:abstractNumId w:val="92"/>
  </w:num>
  <w:num w:numId="12" w16cid:durableId="972906884">
    <w:abstractNumId w:val="72"/>
  </w:num>
  <w:num w:numId="13" w16cid:durableId="725496401">
    <w:abstractNumId w:val="37"/>
  </w:num>
  <w:num w:numId="14" w16cid:durableId="136412697">
    <w:abstractNumId w:val="61"/>
  </w:num>
  <w:num w:numId="15" w16cid:durableId="1761029092">
    <w:abstractNumId w:val="64"/>
  </w:num>
  <w:num w:numId="16" w16cid:durableId="358943556">
    <w:abstractNumId w:val="141"/>
  </w:num>
  <w:num w:numId="17" w16cid:durableId="1275021660">
    <w:abstractNumId w:val="122"/>
  </w:num>
  <w:num w:numId="18" w16cid:durableId="1406759336">
    <w:abstractNumId w:val="6"/>
  </w:num>
  <w:num w:numId="19" w16cid:durableId="366179122">
    <w:abstractNumId w:val="16"/>
  </w:num>
  <w:num w:numId="20" w16cid:durableId="351424408">
    <w:abstractNumId w:val="18"/>
  </w:num>
  <w:num w:numId="21" w16cid:durableId="2063213732">
    <w:abstractNumId w:val="142"/>
  </w:num>
  <w:num w:numId="22" w16cid:durableId="867445672">
    <w:abstractNumId w:val="139"/>
  </w:num>
  <w:num w:numId="23" w16cid:durableId="29301719">
    <w:abstractNumId w:val="8"/>
  </w:num>
  <w:num w:numId="24" w16cid:durableId="1648322593">
    <w:abstractNumId w:val="39"/>
  </w:num>
  <w:num w:numId="25" w16cid:durableId="3216101">
    <w:abstractNumId w:val="95"/>
  </w:num>
  <w:num w:numId="26" w16cid:durableId="193269614">
    <w:abstractNumId w:val="25"/>
  </w:num>
  <w:num w:numId="27" w16cid:durableId="1212964269">
    <w:abstractNumId w:val="65"/>
  </w:num>
  <w:num w:numId="28" w16cid:durableId="190070315">
    <w:abstractNumId w:val="71"/>
  </w:num>
  <w:num w:numId="29" w16cid:durableId="1628582069">
    <w:abstractNumId w:val="121"/>
  </w:num>
  <w:num w:numId="30" w16cid:durableId="1982230341">
    <w:abstractNumId w:val="17"/>
  </w:num>
  <w:num w:numId="31" w16cid:durableId="1117604451">
    <w:abstractNumId w:val="82"/>
  </w:num>
  <w:num w:numId="32" w16cid:durableId="364142711">
    <w:abstractNumId w:val="46"/>
  </w:num>
  <w:num w:numId="33" w16cid:durableId="1229196149">
    <w:abstractNumId w:val="89"/>
  </w:num>
  <w:num w:numId="34" w16cid:durableId="1966959333">
    <w:abstractNumId w:val="57"/>
  </w:num>
  <w:num w:numId="35" w16cid:durableId="451871573">
    <w:abstractNumId w:val="55"/>
  </w:num>
  <w:num w:numId="36" w16cid:durableId="1561213496">
    <w:abstractNumId w:val="48"/>
  </w:num>
  <w:num w:numId="37" w16cid:durableId="1928495094">
    <w:abstractNumId w:val="87"/>
  </w:num>
  <w:num w:numId="38" w16cid:durableId="1763643420">
    <w:abstractNumId w:val="28"/>
  </w:num>
  <w:num w:numId="39" w16cid:durableId="958414448">
    <w:abstractNumId w:val="35"/>
  </w:num>
  <w:num w:numId="40" w16cid:durableId="1638877632">
    <w:abstractNumId w:val="56"/>
  </w:num>
  <w:num w:numId="41" w16cid:durableId="580875330">
    <w:abstractNumId w:val="135"/>
  </w:num>
  <w:num w:numId="42" w16cid:durableId="1707175927">
    <w:abstractNumId w:val="27"/>
  </w:num>
  <w:num w:numId="43" w16cid:durableId="1591348526">
    <w:abstractNumId w:val="73"/>
  </w:num>
  <w:num w:numId="44" w16cid:durableId="1324043808">
    <w:abstractNumId w:val="111"/>
  </w:num>
  <w:num w:numId="45" w16cid:durableId="975599283">
    <w:abstractNumId w:val="83"/>
  </w:num>
  <w:num w:numId="46" w16cid:durableId="1509828354">
    <w:abstractNumId w:val="86"/>
  </w:num>
  <w:num w:numId="47" w16cid:durableId="215239875">
    <w:abstractNumId w:val="81"/>
  </w:num>
  <w:num w:numId="48" w16cid:durableId="390543226">
    <w:abstractNumId w:val="52"/>
  </w:num>
  <w:num w:numId="49" w16cid:durableId="1678533022">
    <w:abstractNumId w:val="68"/>
  </w:num>
  <w:num w:numId="50" w16cid:durableId="1164708827">
    <w:abstractNumId w:val="116"/>
  </w:num>
  <w:num w:numId="51" w16cid:durableId="1557164665">
    <w:abstractNumId w:val="75"/>
  </w:num>
  <w:num w:numId="52" w16cid:durableId="1018047851">
    <w:abstractNumId w:val="102"/>
  </w:num>
  <w:num w:numId="53" w16cid:durableId="959917664">
    <w:abstractNumId w:val="112"/>
  </w:num>
  <w:num w:numId="54" w16cid:durableId="1191990069">
    <w:abstractNumId w:val="113"/>
  </w:num>
  <w:num w:numId="55" w16cid:durableId="1842547786">
    <w:abstractNumId w:val="14"/>
  </w:num>
  <w:num w:numId="56" w16cid:durableId="2035184728">
    <w:abstractNumId w:val="145"/>
  </w:num>
  <w:num w:numId="57" w16cid:durableId="975725144">
    <w:abstractNumId w:val="43"/>
  </w:num>
  <w:num w:numId="58" w16cid:durableId="1393968867">
    <w:abstractNumId w:val="47"/>
  </w:num>
  <w:num w:numId="59" w16cid:durableId="1824154195">
    <w:abstractNumId w:val="31"/>
  </w:num>
  <w:num w:numId="60" w16cid:durableId="2053843537">
    <w:abstractNumId w:val="51"/>
  </w:num>
  <w:num w:numId="61" w16cid:durableId="1232041551">
    <w:abstractNumId w:val="125"/>
  </w:num>
  <w:num w:numId="62" w16cid:durableId="1065029820">
    <w:abstractNumId w:val="63"/>
  </w:num>
  <w:num w:numId="63" w16cid:durableId="409617144">
    <w:abstractNumId w:val="137"/>
  </w:num>
  <w:num w:numId="64" w16cid:durableId="989097817">
    <w:abstractNumId w:val="10"/>
  </w:num>
  <w:num w:numId="65" w16cid:durableId="1090128615">
    <w:abstractNumId w:val="91"/>
  </w:num>
  <w:num w:numId="66" w16cid:durableId="1057900660">
    <w:abstractNumId w:val="97"/>
  </w:num>
  <w:num w:numId="67" w16cid:durableId="1036734484">
    <w:abstractNumId w:val="131"/>
  </w:num>
  <w:num w:numId="68" w16cid:durableId="905260245">
    <w:abstractNumId w:val="20"/>
  </w:num>
  <w:num w:numId="69" w16cid:durableId="398789094">
    <w:abstractNumId w:val="80"/>
  </w:num>
  <w:num w:numId="70" w16cid:durableId="1572423487">
    <w:abstractNumId w:val="136"/>
  </w:num>
  <w:num w:numId="71" w16cid:durableId="1082022186">
    <w:abstractNumId w:val="98"/>
  </w:num>
  <w:num w:numId="72" w16cid:durableId="522985859">
    <w:abstractNumId w:val="15"/>
  </w:num>
  <w:num w:numId="73" w16cid:durableId="2020232116">
    <w:abstractNumId w:val="110"/>
  </w:num>
  <w:num w:numId="74" w16cid:durableId="1164707102">
    <w:abstractNumId w:val="42"/>
  </w:num>
  <w:num w:numId="75" w16cid:durableId="673265234">
    <w:abstractNumId w:val="4"/>
  </w:num>
  <w:num w:numId="76" w16cid:durableId="961226946">
    <w:abstractNumId w:val="44"/>
  </w:num>
  <w:num w:numId="77" w16cid:durableId="1082606846">
    <w:abstractNumId w:val="85"/>
  </w:num>
  <w:num w:numId="78" w16cid:durableId="1460106954">
    <w:abstractNumId w:val="67"/>
  </w:num>
  <w:num w:numId="79" w16cid:durableId="453136324">
    <w:abstractNumId w:val="126"/>
  </w:num>
  <w:num w:numId="80" w16cid:durableId="845484561">
    <w:abstractNumId w:val="123"/>
  </w:num>
  <w:num w:numId="81" w16cid:durableId="1964462129">
    <w:abstractNumId w:val="11"/>
  </w:num>
  <w:num w:numId="82" w16cid:durableId="1423993716">
    <w:abstractNumId w:val="5"/>
  </w:num>
  <w:num w:numId="83" w16cid:durableId="1904947613">
    <w:abstractNumId w:val="32"/>
  </w:num>
  <w:num w:numId="84" w16cid:durableId="41066318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36803464">
    <w:abstractNumId w:val="104"/>
  </w:num>
  <w:num w:numId="86" w16cid:durableId="1898513815">
    <w:abstractNumId w:val="36"/>
  </w:num>
  <w:num w:numId="87" w16cid:durableId="1087070697">
    <w:abstractNumId w:val="115"/>
  </w:num>
  <w:num w:numId="88" w16cid:durableId="1598782890">
    <w:abstractNumId w:val="76"/>
  </w:num>
  <w:num w:numId="89" w16cid:durableId="2034728421">
    <w:abstractNumId w:val="21"/>
    <w:lvlOverride w:ilvl="0">
      <w:lvl w:ilvl="0" w:tplc="1368D95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93EFB7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7E481A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780EE5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582B14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08E3B9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9AACEF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5BC0EF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85ADD3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0" w16cid:durableId="684553554">
    <w:abstractNumId w:val="78"/>
  </w:num>
  <w:num w:numId="91" w16cid:durableId="1056322311">
    <w:abstractNumId w:val="1"/>
  </w:num>
  <w:num w:numId="92" w16cid:durableId="157501514">
    <w:abstractNumId w:val="59"/>
  </w:num>
  <w:num w:numId="93" w16cid:durableId="1088422947">
    <w:abstractNumId w:val="53"/>
  </w:num>
  <w:num w:numId="94" w16cid:durableId="1116362733">
    <w:abstractNumId w:val="26"/>
  </w:num>
  <w:num w:numId="95" w16cid:durableId="2015447870">
    <w:abstractNumId w:val="29"/>
  </w:num>
  <w:num w:numId="96" w16cid:durableId="2093499897">
    <w:abstractNumId w:val="144"/>
  </w:num>
  <w:num w:numId="97" w16cid:durableId="975142513">
    <w:abstractNumId w:val="12"/>
  </w:num>
  <w:num w:numId="98" w16cid:durableId="765343013">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71058062">
    <w:abstractNumId w:val="138"/>
  </w:num>
  <w:num w:numId="100" w16cid:durableId="892077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19869329">
    <w:abstractNumId w:val="94"/>
  </w:num>
  <w:num w:numId="102" w16cid:durableId="163206735">
    <w:abstractNumId w:val="106"/>
  </w:num>
  <w:num w:numId="103" w16cid:durableId="700939331">
    <w:abstractNumId w:val="60"/>
  </w:num>
  <w:num w:numId="104" w16cid:durableId="169326774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409883004">
    <w:abstractNumId w:val="77"/>
  </w:num>
  <w:num w:numId="106" w16cid:durableId="1655911948">
    <w:abstractNumId w:val="140"/>
  </w:num>
  <w:num w:numId="107" w16cid:durableId="2055495795">
    <w:abstractNumId w:val="108"/>
  </w:num>
  <w:num w:numId="108" w16cid:durableId="421294163">
    <w:abstractNumId w:val="54"/>
  </w:num>
  <w:num w:numId="109" w16cid:durableId="983510113">
    <w:abstractNumId w:val="147"/>
  </w:num>
  <w:num w:numId="110" w16cid:durableId="726075408">
    <w:abstractNumId w:val="120"/>
  </w:num>
  <w:num w:numId="111" w16cid:durableId="2030981551">
    <w:abstractNumId w:val="88"/>
  </w:num>
  <w:num w:numId="112" w16cid:durableId="1625500785">
    <w:abstractNumId w:val="13"/>
  </w:num>
  <w:num w:numId="113" w16cid:durableId="2100133209">
    <w:abstractNumId w:val="146"/>
  </w:num>
  <w:num w:numId="114" w16cid:durableId="1445223557">
    <w:abstractNumId w:val="134"/>
  </w:num>
  <w:num w:numId="115" w16cid:durableId="1533306826">
    <w:abstractNumId w:val="101"/>
  </w:num>
  <w:num w:numId="116" w16cid:durableId="570233942">
    <w:abstractNumId w:val="132"/>
  </w:num>
  <w:num w:numId="117" w16cid:durableId="1345008985">
    <w:abstractNumId w:val="23"/>
  </w:num>
  <w:num w:numId="118" w16cid:durableId="19868052">
    <w:abstractNumId w:val="143"/>
  </w:num>
  <w:num w:numId="119" w16cid:durableId="424695481">
    <w:abstractNumId w:val="19"/>
  </w:num>
  <w:num w:numId="120" w16cid:durableId="842745968">
    <w:abstractNumId w:val="7"/>
  </w:num>
  <w:num w:numId="121" w16cid:durableId="1024985451">
    <w:abstractNumId w:val="99"/>
  </w:num>
  <w:num w:numId="122" w16cid:durableId="1240943898">
    <w:abstractNumId w:val="96"/>
  </w:num>
  <w:num w:numId="123" w16cid:durableId="616136627">
    <w:abstractNumId w:val="50"/>
  </w:num>
  <w:num w:numId="124" w16cid:durableId="1943104650">
    <w:abstractNumId w:val="118"/>
  </w:num>
  <w:num w:numId="125" w16cid:durableId="21905383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12364456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33885041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581523042">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7709771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476925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71277058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9969209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395278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9341647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105005024">
    <w:abstractNumId w:val="93"/>
  </w:num>
  <w:num w:numId="136" w16cid:durableId="819425586">
    <w:abstractNumId w:val="127"/>
  </w:num>
  <w:num w:numId="137" w16cid:durableId="107551301">
    <w:abstractNumId w:val="100"/>
  </w:num>
  <w:num w:numId="138" w16cid:durableId="520702864">
    <w:abstractNumId w:val="119"/>
  </w:num>
  <w:num w:numId="139" w16cid:durableId="1346514889">
    <w:abstractNumId w:val="62"/>
  </w:num>
  <w:num w:numId="140" w16cid:durableId="934556196">
    <w:abstractNumId w:val="9"/>
  </w:num>
  <w:num w:numId="141" w16cid:durableId="1144548585">
    <w:abstractNumId w:val="129"/>
  </w:num>
  <w:num w:numId="142" w16cid:durableId="1046105529">
    <w:abstractNumId w:val="124"/>
  </w:num>
  <w:num w:numId="143" w16cid:durableId="993292973">
    <w:abstractNumId w:val="24"/>
  </w:num>
  <w:num w:numId="144" w16cid:durableId="499005818">
    <w:abstractNumId w:val="66"/>
  </w:num>
  <w:num w:numId="145" w16cid:durableId="1183787334">
    <w:abstractNumId w:val="114"/>
  </w:num>
  <w:num w:numId="146" w16cid:durableId="1406798018">
    <w:abstractNumId w:val="45"/>
  </w:num>
  <w:num w:numId="147" w16cid:durableId="671563285">
    <w:abstractNumId w:val="103"/>
  </w:num>
  <w:num w:numId="148" w16cid:durableId="1614432997">
    <w:abstractNumId w:val="133"/>
  </w:num>
  <w:num w:numId="149" w16cid:durableId="1467088948">
    <w:abstractNumId w:val="3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D1A"/>
    <w:rsid w:val="00000D16"/>
    <w:rsid w:val="0000198B"/>
    <w:rsid w:val="0000245C"/>
    <w:rsid w:val="00002F63"/>
    <w:rsid w:val="000035E8"/>
    <w:rsid w:val="000038B1"/>
    <w:rsid w:val="00004FC6"/>
    <w:rsid w:val="000051B6"/>
    <w:rsid w:val="0000764D"/>
    <w:rsid w:val="00017552"/>
    <w:rsid w:val="00021696"/>
    <w:rsid w:val="00022354"/>
    <w:rsid w:val="00023E6E"/>
    <w:rsid w:val="00025289"/>
    <w:rsid w:val="00035212"/>
    <w:rsid w:val="00037308"/>
    <w:rsid w:val="00040F70"/>
    <w:rsid w:val="00043EB7"/>
    <w:rsid w:val="00044B40"/>
    <w:rsid w:val="00046AAE"/>
    <w:rsid w:val="00047780"/>
    <w:rsid w:val="000527A8"/>
    <w:rsid w:val="00053F02"/>
    <w:rsid w:val="00056A08"/>
    <w:rsid w:val="0005755B"/>
    <w:rsid w:val="00060BB6"/>
    <w:rsid w:val="000633C3"/>
    <w:rsid w:val="00064B53"/>
    <w:rsid w:val="00065E28"/>
    <w:rsid w:val="00066906"/>
    <w:rsid w:val="000669F6"/>
    <w:rsid w:val="000705AB"/>
    <w:rsid w:val="00071F55"/>
    <w:rsid w:val="000758B3"/>
    <w:rsid w:val="00080044"/>
    <w:rsid w:val="00080F6F"/>
    <w:rsid w:val="00081185"/>
    <w:rsid w:val="00081919"/>
    <w:rsid w:val="000826F4"/>
    <w:rsid w:val="00087050"/>
    <w:rsid w:val="00093797"/>
    <w:rsid w:val="000945C1"/>
    <w:rsid w:val="000950C7"/>
    <w:rsid w:val="00095B1E"/>
    <w:rsid w:val="00095FE0"/>
    <w:rsid w:val="000A01F5"/>
    <w:rsid w:val="000A1734"/>
    <w:rsid w:val="000A2AD6"/>
    <w:rsid w:val="000A4F8F"/>
    <w:rsid w:val="000B4FFD"/>
    <w:rsid w:val="000B6B05"/>
    <w:rsid w:val="000B6CCD"/>
    <w:rsid w:val="000B6E63"/>
    <w:rsid w:val="000C0338"/>
    <w:rsid w:val="000D11EC"/>
    <w:rsid w:val="000D3DC1"/>
    <w:rsid w:val="000D616B"/>
    <w:rsid w:val="000E05CF"/>
    <w:rsid w:val="000E3F8C"/>
    <w:rsid w:val="000E5ECF"/>
    <w:rsid w:val="000E6B57"/>
    <w:rsid w:val="000F0B4A"/>
    <w:rsid w:val="000F0F18"/>
    <w:rsid w:val="000F163F"/>
    <w:rsid w:val="000F59FA"/>
    <w:rsid w:val="0010011A"/>
    <w:rsid w:val="001048E4"/>
    <w:rsid w:val="00114193"/>
    <w:rsid w:val="001167F9"/>
    <w:rsid w:val="00117A9D"/>
    <w:rsid w:val="00121065"/>
    <w:rsid w:val="001225C4"/>
    <w:rsid w:val="00123DD3"/>
    <w:rsid w:val="0013113C"/>
    <w:rsid w:val="0013211B"/>
    <w:rsid w:val="001324C9"/>
    <w:rsid w:val="00132D76"/>
    <w:rsid w:val="00134701"/>
    <w:rsid w:val="001436F5"/>
    <w:rsid w:val="0014390C"/>
    <w:rsid w:val="001519A4"/>
    <w:rsid w:val="001523B4"/>
    <w:rsid w:val="00156A8D"/>
    <w:rsid w:val="00157D07"/>
    <w:rsid w:val="001613F9"/>
    <w:rsid w:val="001641A3"/>
    <w:rsid w:val="00164779"/>
    <w:rsid w:val="001653DE"/>
    <w:rsid w:val="00166A2F"/>
    <w:rsid w:val="00170A88"/>
    <w:rsid w:val="00172140"/>
    <w:rsid w:val="00172EAF"/>
    <w:rsid w:val="00173557"/>
    <w:rsid w:val="0017497E"/>
    <w:rsid w:val="001801A6"/>
    <w:rsid w:val="00182973"/>
    <w:rsid w:val="0018531D"/>
    <w:rsid w:val="0018586C"/>
    <w:rsid w:val="0019615F"/>
    <w:rsid w:val="00196287"/>
    <w:rsid w:val="001A38D0"/>
    <w:rsid w:val="001A3E81"/>
    <w:rsid w:val="001A4125"/>
    <w:rsid w:val="001B6179"/>
    <w:rsid w:val="001C27AB"/>
    <w:rsid w:val="001C4044"/>
    <w:rsid w:val="001C5AF9"/>
    <w:rsid w:val="001C6FF5"/>
    <w:rsid w:val="001D0F4B"/>
    <w:rsid w:val="001D25F0"/>
    <w:rsid w:val="001D6CA9"/>
    <w:rsid w:val="001E035F"/>
    <w:rsid w:val="001E6010"/>
    <w:rsid w:val="001F0E10"/>
    <w:rsid w:val="001F1BFD"/>
    <w:rsid w:val="001F529C"/>
    <w:rsid w:val="001F66EE"/>
    <w:rsid w:val="00200B23"/>
    <w:rsid w:val="0020269A"/>
    <w:rsid w:val="00205CE3"/>
    <w:rsid w:val="0021390B"/>
    <w:rsid w:val="00214B57"/>
    <w:rsid w:val="00214E7D"/>
    <w:rsid w:val="002174E0"/>
    <w:rsid w:val="002201F5"/>
    <w:rsid w:val="002204AB"/>
    <w:rsid w:val="00220A25"/>
    <w:rsid w:val="00221915"/>
    <w:rsid w:val="00221973"/>
    <w:rsid w:val="00222A8E"/>
    <w:rsid w:val="0022372B"/>
    <w:rsid w:val="00224FAD"/>
    <w:rsid w:val="00226522"/>
    <w:rsid w:val="00226829"/>
    <w:rsid w:val="00227A10"/>
    <w:rsid w:val="00230C29"/>
    <w:rsid w:val="00232289"/>
    <w:rsid w:val="002446B9"/>
    <w:rsid w:val="00244EEF"/>
    <w:rsid w:val="002526CA"/>
    <w:rsid w:val="00253F02"/>
    <w:rsid w:val="002616D2"/>
    <w:rsid w:val="00266EB0"/>
    <w:rsid w:val="00273BD6"/>
    <w:rsid w:val="002740B8"/>
    <w:rsid w:val="00274255"/>
    <w:rsid w:val="00280348"/>
    <w:rsid w:val="00285FC9"/>
    <w:rsid w:val="00290142"/>
    <w:rsid w:val="0029116D"/>
    <w:rsid w:val="00291853"/>
    <w:rsid w:val="00292996"/>
    <w:rsid w:val="002951A1"/>
    <w:rsid w:val="0029611C"/>
    <w:rsid w:val="002A5F2C"/>
    <w:rsid w:val="002B3208"/>
    <w:rsid w:val="002B4B60"/>
    <w:rsid w:val="002C1930"/>
    <w:rsid w:val="002C1FF0"/>
    <w:rsid w:val="002C53A4"/>
    <w:rsid w:val="002C57FC"/>
    <w:rsid w:val="002C5D32"/>
    <w:rsid w:val="002D0840"/>
    <w:rsid w:val="002D0A8D"/>
    <w:rsid w:val="002D1967"/>
    <w:rsid w:val="002E063B"/>
    <w:rsid w:val="002E13CA"/>
    <w:rsid w:val="002E48A1"/>
    <w:rsid w:val="002E76AA"/>
    <w:rsid w:val="002E7F3C"/>
    <w:rsid w:val="002F42D9"/>
    <w:rsid w:val="002F7B1B"/>
    <w:rsid w:val="00305152"/>
    <w:rsid w:val="003069E1"/>
    <w:rsid w:val="00312833"/>
    <w:rsid w:val="00312CA3"/>
    <w:rsid w:val="00312CD5"/>
    <w:rsid w:val="00314B8B"/>
    <w:rsid w:val="00316FFD"/>
    <w:rsid w:val="0031771F"/>
    <w:rsid w:val="00320929"/>
    <w:rsid w:val="00321A5E"/>
    <w:rsid w:val="0033687B"/>
    <w:rsid w:val="00343DEB"/>
    <w:rsid w:val="00352A28"/>
    <w:rsid w:val="00353799"/>
    <w:rsid w:val="00354CA1"/>
    <w:rsid w:val="00360293"/>
    <w:rsid w:val="003614C7"/>
    <w:rsid w:val="00361E34"/>
    <w:rsid w:val="0036259A"/>
    <w:rsid w:val="00363D17"/>
    <w:rsid w:val="00364DF6"/>
    <w:rsid w:val="003665E4"/>
    <w:rsid w:val="0036785A"/>
    <w:rsid w:val="00372B45"/>
    <w:rsid w:val="00375643"/>
    <w:rsid w:val="003779F0"/>
    <w:rsid w:val="00381D5A"/>
    <w:rsid w:val="00384029"/>
    <w:rsid w:val="003855D5"/>
    <w:rsid w:val="00386619"/>
    <w:rsid w:val="003869C4"/>
    <w:rsid w:val="00387312"/>
    <w:rsid w:val="00394FEC"/>
    <w:rsid w:val="00397530"/>
    <w:rsid w:val="003A0BAF"/>
    <w:rsid w:val="003A2920"/>
    <w:rsid w:val="003A5D71"/>
    <w:rsid w:val="003A729D"/>
    <w:rsid w:val="003B1098"/>
    <w:rsid w:val="003B31EE"/>
    <w:rsid w:val="003B408C"/>
    <w:rsid w:val="003B5563"/>
    <w:rsid w:val="003B7544"/>
    <w:rsid w:val="003C0835"/>
    <w:rsid w:val="003C21B5"/>
    <w:rsid w:val="003C5661"/>
    <w:rsid w:val="003C6097"/>
    <w:rsid w:val="003D053B"/>
    <w:rsid w:val="003D435F"/>
    <w:rsid w:val="003D51DA"/>
    <w:rsid w:val="003D7E10"/>
    <w:rsid w:val="003E1401"/>
    <w:rsid w:val="003E3C37"/>
    <w:rsid w:val="003F0365"/>
    <w:rsid w:val="003F30DE"/>
    <w:rsid w:val="003F4EC6"/>
    <w:rsid w:val="00400EE8"/>
    <w:rsid w:val="0040131A"/>
    <w:rsid w:val="00401AFC"/>
    <w:rsid w:val="0040231A"/>
    <w:rsid w:val="0040248C"/>
    <w:rsid w:val="00402A0F"/>
    <w:rsid w:val="00405E62"/>
    <w:rsid w:val="0041219A"/>
    <w:rsid w:val="00412EC4"/>
    <w:rsid w:val="00414A0F"/>
    <w:rsid w:val="004175E1"/>
    <w:rsid w:val="00427D3E"/>
    <w:rsid w:val="004309ED"/>
    <w:rsid w:val="004335FE"/>
    <w:rsid w:val="00434635"/>
    <w:rsid w:val="00434A7D"/>
    <w:rsid w:val="00435813"/>
    <w:rsid w:val="0044035C"/>
    <w:rsid w:val="0044192C"/>
    <w:rsid w:val="00443763"/>
    <w:rsid w:val="004506D7"/>
    <w:rsid w:val="004520B4"/>
    <w:rsid w:val="00452731"/>
    <w:rsid w:val="00454CA5"/>
    <w:rsid w:val="004561B2"/>
    <w:rsid w:val="0045739B"/>
    <w:rsid w:val="00460806"/>
    <w:rsid w:val="00462569"/>
    <w:rsid w:val="00471EDB"/>
    <w:rsid w:val="00476637"/>
    <w:rsid w:val="004800E2"/>
    <w:rsid w:val="00482C2F"/>
    <w:rsid w:val="00483B3E"/>
    <w:rsid w:val="00484C17"/>
    <w:rsid w:val="004913C6"/>
    <w:rsid w:val="004915D7"/>
    <w:rsid w:val="00492EDF"/>
    <w:rsid w:val="0049482F"/>
    <w:rsid w:val="004950DB"/>
    <w:rsid w:val="00497414"/>
    <w:rsid w:val="00497BFF"/>
    <w:rsid w:val="004A00BC"/>
    <w:rsid w:val="004A18AA"/>
    <w:rsid w:val="004A35ED"/>
    <w:rsid w:val="004A3766"/>
    <w:rsid w:val="004A5566"/>
    <w:rsid w:val="004A5722"/>
    <w:rsid w:val="004A5F2F"/>
    <w:rsid w:val="004B35B4"/>
    <w:rsid w:val="004B6832"/>
    <w:rsid w:val="004C10C4"/>
    <w:rsid w:val="004C1535"/>
    <w:rsid w:val="004C2E27"/>
    <w:rsid w:val="004C3208"/>
    <w:rsid w:val="004C34D7"/>
    <w:rsid w:val="004C39CA"/>
    <w:rsid w:val="004C3D9C"/>
    <w:rsid w:val="004C6F41"/>
    <w:rsid w:val="004D4EB5"/>
    <w:rsid w:val="004D5971"/>
    <w:rsid w:val="004D6253"/>
    <w:rsid w:val="004E58D0"/>
    <w:rsid w:val="004E5C69"/>
    <w:rsid w:val="004E733C"/>
    <w:rsid w:val="004F0C16"/>
    <w:rsid w:val="004F346E"/>
    <w:rsid w:val="004F7397"/>
    <w:rsid w:val="0050054E"/>
    <w:rsid w:val="00503CB7"/>
    <w:rsid w:val="00505703"/>
    <w:rsid w:val="00505BAD"/>
    <w:rsid w:val="00507D39"/>
    <w:rsid w:val="0051031B"/>
    <w:rsid w:val="0051129E"/>
    <w:rsid w:val="00511685"/>
    <w:rsid w:val="0052098F"/>
    <w:rsid w:val="00525211"/>
    <w:rsid w:val="00527523"/>
    <w:rsid w:val="005323D0"/>
    <w:rsid w:val="00532692"/>
    <w:rsid w:val="00533CF9"/>
    <w:rsid w:val="005404F2"/>
    <w:rsid w:val="005426F5"/>
    <w:rsid w:val="00542ACC"/>
    <w:rsid w:val="00544A38"/>
    <w:rsid w:val="00545EDB"/>
    <w:rsid w:val="00546E5C"/>
    <w:rsid w:val="00547569"/>
    <w:rsid w:val="00553B60"/>
    <w:rsid w:val="0055488B"/>
    <w:rsid w:val="00560F4D"/>
    <w:rsid w:val="005620A9"/>
    <w:rsid w:val="00564C9A"/>
    <w:rsid w:val="00565242"/>
    <w:rsid w:val="00565369"/>
    <w:rsid w:val="00565F94"/>
    <w:rsid w:val="00567437"/>
    <w:rsid w:val="00571B89"/>
    <w:rsid w:val="0057597B"/>
    <w:rsid w:val="00577FE6"/>
    <w:rsid w:val="00584493"/>
    <w:rsid w:val="00584EF9"/>
    <w:rsid w:val="00590728"/>
    <w:rsid w:val="00595979"/>
    <w:rsid w:val="0059640A"/>
    <w:rsid w:val="005A034D"/>
    <w:rsid w:val="005A1494"/>
    <w:rsid w:val="005B219D"/>
    <w:rsid w:val="005B420B"/>
    <w:rsid w:val="005B5BDC"/>
    <w:rsid w:val="005B662D"/>
    <w:rsid w:val="005B66A7"/>
    <w:rsid w:val="005B6FD9"/>
    <w:rsid w:val="005B7A6A"/>
    <w:rsid w:val="005C11C1"/>
    <w:rsid w:val="005C1CA0"/>
    <w:rsid w:val="005C629B"/>
    <w:rsid w:val="005D3C81"/>
    <w:rsid w:val="005D7F27"/>
    <w:rsid w:val="005E1BD2"/>
    <w:rsid w:val="005E263E"/>
    <w:rsid w:val="005E3134"/>
    <w:rsid w:val="005E3CB0"/>
    <w:rsid w:val="005E7476"/>
    <w:rsid w:val="005F2750"/>
    <w:rsid w:val="005F493B"/>
    <w:rsid w:val="005F6971"/>
    <w:rsid w:val="00600812"/>
    <w:rsid w:val="00601311"/>
    <w:rsid w:val="006065B2"/>
    <w:rsid w:val="0061028E"/>
    <w:rsid w:val="00611F92"/>
    <w:rsid w:val="0061273B"/>
    <w:rsid w:val="006129FD"/>
    <w:rsid w:val="006138E0"/>
    <w:rsid w:val="00614F40"/>
    <w:rsid w:val="00616D9C"/>
    <w:rsid w:val="00617E5E"/>
    <w:rsid w:val="00621C7E"/>
    <w:rsid w:val="00621CBA"/>
    <w:rsid w:val="00622D25"/>
    <w:rsid w:val="00624E4B"/>
    <w:rsid w:val="0062514F"/>
    <w:rsid w:val="006254E1"/>
    <w:rsid w:val="00632EF2"/>
    <w:rsid w:val="006343B0"/>
    <w:rsid w:val="00641830"/>
    <w:rsid w:val="00646033"/>
    <w:rsid w:val="00652E3C"/>
    <w:rsid w:val="00656CE1"/>
    <w:rsid w:val="0065745A"/>
    <w:rsid w:val="006574E0"/>
    <w:rsid w:val="00663693"/>
    <w:rsid w:val="0066409B"/>
    <w:rsid w:val="00672647"/>
    <w:rsid w:val="006770F7"/>
    <w:rsid w:val="00677391"/>
    <w:rsid w:val="006779E7"/>
    <w:rsid w:val="00680CED"/>
    <w:rsid w:val="006816AE"/>
    <w:rsid w:val="00681B3F"/>
    <w:rsid w:val="00681E06"/>
    <w:rsid w:val="00681E3A"/>
    <w:rsid w:val="00693995"/>
    <w:rsid w:val="00695347"/>
    <w:rsid w:val="00696CE7"/>
    <w:rsid w:val="00697D64"/>
    <w:rsid w:val="006A582E"/>
    <w:rsid w:val="006A648B"/>
    <w:rsid w:val="006B1B15"/>
    <w:rsid w:val="006B23D6"/>
    <w:rsid w:val="006B3D02"/>
    <w:rsid w:val="006B70B0"/>
    <w:rsid w:val="006C128F"/>
    <w:rsid w:val="006C1688"/>
    <w:rsid w:val="006C4990"/>
    <w:rsid w:val="006C7CF0"/>
    <w:rsid w:val="006D2936"/>
    <w:rsid w:val="006D2D2B"/>
    <w:rsid w:val="006D529E"/>
    <w:rsid w:val="006D5482"/>
    <w:rsid w:val="006E0D11"/>
    <w:rsid w:val="006E1584"/>
    <w:rsid w:val="006E1D23"/>
    <w:rsid w:val="006E2F9E"/>
    <w:rsid w:val="006F7EEA"/>
    <w:rsid w:val="00700E20"/>
    <w:rsid w:val="007028E8"/>
    <w:rsid w:val="00703F17"/>
    <w:rsid w:val="007040F8"/>
    <w:rsid w:val="00704ACF"/>
    <w:rsid w:val="0070566A"/>
    <w:rsid w:val="00710E23"/>
    <w:rsid w:val="007147A3"/>
    <w:rsid w:val="00716230"/>
    <w:rsid w:val="00721F9B"/>
    <w:rsid w:val="00724753"/>
    <w:rsid w:val="00724CF1"/>
    <w:rsid w:val="0073121D"/>
    <w:rsid w:val="00734427"/>
    <w:rsid w:val="00734D5C"/>
    <w:rsid w:val="00735414"/>
    <w:rsid w:val="00737A26"/>
    <w:rsid w:val="00740F85"/>
    <w:rsid w:val="007418BE"/>
    <w:rsid w:val="007419DC"/>
    <w:rsid w:val="00743924"/>
    <w:rsid w:val="00745479"/>
    <w:rsid w:val="00745744"/>
    <w:rsid w:val="00746894"/>
    <w:rsid w:val="00747375"/>
    <w:rsid w:val="0075101C"/>
    <w:rsid w:val="007530ED"/>
    <w:rsid w:val="00761DDF"/>
    <w:rsid w:val="00763FE3"/>
    <w:rsid w:val="007659CB"/>
    <w:rsid w:val="00766ACE"/>
    <w:rsid w:val="007712BA"/>
    <w:rsid w:val="00772EBB"/>
    <w:rsid w:val="00775B0E"/>
    <w:rsid w:val="00780011"/>
    <w:rsid w:val="00780555"/>
    <w:rsid w:val="00781DAD"/>
    <w:rsid w:val="00785748"/>
    <w:rsid w:val="00786B0C"/>
    <w:rsid w:val="00786F24"/>
    <w:rsid w:val="007A0667"/>
    <w:rsid w:val="007A33F7"/>
    <w:rsid w:val="007A38BF"/>
    <w:rsid w:val="007A3971"/>
    <w:rsid w:val="007A48E0"/>
    <w:rsid w:val="007A5304"/>
    <w:rsid w:val="007A7360"/>
    <w:rsid w:val="007B533B"/>
    <w:rsid w:val="007C33D6"/>
    <w:rsid w:val="007C4522"/>
    <w:rsid w:val="007C4622"/>
    <w:rsid w:val="007D0200"/>
    <w:rsid w:val="007D0EC8"/>
    <w:rsid w:val="007D5B29"/>
    <w:rsid w:val="007D6B15"/>
    <w:rsid w:val="007E2BBE"/>
    <w:rsid w:val="007E7A70"/>
    <w:rsid w:val="007F6D48"/>
    <w:rsid w:val="00811CB5"/>
    <w:rsid w:val="00813514"/>
    <w:rsid w:val="0081410D"/>
    <w:rsid w:val="00814201"/>
    <w:rsid w:val="00817164"/>
    <w:rsid w:val="008206FF"/>
    <w:rsid w:val="008248FB"/>
    <w:rsid w:val="008271C1"/>
    <w:rsid w:val="0082741C"/>
    <w:rsid w:val="00830FC1"/>
    <w:rsid w:val="00835392"/>
    <w:rsid w:val="008354F9"/>
    <w:rsid w:val="0083677D"/>
    <w:rsid w:val="00841203"/>
    <w:rsid w:val="00846696"/>
    <w:rsid w:val="00846DE4"/>
    <w:rsid w:val="00847867"/>
    <w:rsid w:val="00847B52"/>
    <w:rsid w:val="00847EE1"/>
    <w:rsid w:val="00850C41"/>
    <w:rsid w:val="00851718"/>
    <w:rsid w:val="008542F8"/>
    <w:rsid w:val="008559A6"/>
    <w:rsid w:val="008628AB"/>
    <w:rsid w:val="008631CA"/>
    <w:rsid w:val="0086471D"/>
    <w:rsid w:val="00864ABA"/>
    <w:rsid w:val="00867004"/>
    <w:rsid w:val="008701FB"/>
    <w:rsid w:val="00871C83"/>
    <w:rsid w:val="008742E0"/>
    <w:rsid w:val="00874736"/>
    <w:rsid w:val="008913C1"/>
    <w:rsid w:val="00893829"/>
    <w:rsid w:val="00894616"/>
    <w:rsid w:val="00894F17"/>
    <w:rsid w:val="00895B87"/>
    <w:rsid w:val="008962F1"/>
    <w:rsid w:val="008A1AA0"/>
    <w:rsid w:val="008A2109"/>
    <w:rsid w:val="008A3B92"/>
    <w:rsid w:val="008B34BA"/>
    <w:rsid w:val="008B5AEA"/>
    <w:rsid w:val="008C0AEA"/>
    <w:rsid w:val="008C2310"/>
    <w:rsid w:val="008C39FC"/>
    <w:rsid w:val="008C6E52"/>
    <w:rsid w:val="008D7BF1"/>
    <w:rsid w:val="008E49EC"/>
    <w:rsid w:val="008E6909"/>
    <w:rsid w:val="008E6937"/>
    <w:rsid w:val="008E6E2C"/>
    <w:rsid w:val="008E72CB"/>
    <w:rsid w:val="008F08E7"/>
    <w:rsid w:val="008F1CDB"/>
    <w:rsid w:val="008F3030"/>
    <w:rsid w:val="008F5D05"/>
    <w:rsid w:val="008F6416"/>
    <w:rsid w:val="00900D97"/>
    <w:rsid w:val="0090149D"/>
    <w:rsid w:val="0090359A"/>
    <w:rsid w:val="00906976"/>
    <w:rsid w:val="0090729D"/>
    <w:rsid w:val="00912503"/>
    <w:rsid w:val="00914687"/>
    <w:rsid w:val="00921D1A"/>
    <w:rsid w:val="00923454"/>
    <w:rsid w:val="00923967"/>
    <w:rsid w:val="00924E61"/>
    <w:rsid w:val="0092588E"/>
    <w:rsid w:val="00935264"/>
    <w:rsid w:val="00935F59"/>
    <w:rsid w:val="00940112"/>
    <w:rsid w:val="00940117"/>
    <w:rsid w:val="009402EB"/>
    <w:rsid w:val="00945C17"/>
    <w:rsid w:val="009466BC"/>
    <w:rsid w:val="00946D79"/>
    <w:rsid w:val="00946F51"/>
    <w:rsid w:val="00956194"/>
    <w:rsid w:val="00961136"/>
    <w:rsid w:val="009638A2"/>
    <w:rsid w:val="009664E0"/>
    <w:rsid w:val="00966516"/>
    <w:rsid w:val="00966AF8"/>
    <w:rsid w:val="00972C44"/>
    <w:rsid w:val="0098360E"/>
    <w:rsid w:val="00985C0A"/>
    <w:rsid w:val="0098736A"/>
    <w:rsid w:val="00991852"/>
    <w:rsid w:val="009975D9"/>
    <w:rsid w:val="00997822"/>
    <w:rsid w:val="009A07BE"/>
    <w:rsid w:val="009A1C41"/>
    <w:rsid w:val="009A3AA9"/>
    <w:rsid w:val="009B0D78"/>
    <w:rsid w:val="009B2C87"/>
    <w:rsid w:val="009C0D38"/>
    <w:rsid w:val="009C14AD"/>
    <w:rsid w:val="009C19B9"/>
    <w:rsid w:val="009C2D73"/>
    <w:rsid w:val="009C4B53"/>
    <w:rsid w:val="009C5681"/>
    <w:rsid w:val="009C57E0"/>
    <w:rsid w:val="009D0C8E"/>
    <w:rsid w:val="009D2AFD"/>
    <w:rsid w:val="009D3745"/>
    <w:rsid w:val="009D5D0F"/>
    <w:rsid w:val="009D70B2"/>
    <w:rsid w:val="009E2081"/>
    <w:rsid w:val="009E2C5E"/>
    <w:rsid w:val="009E4A98"/>
    <w:rsid w:val="009E58C8"/>
    <w:rsid w:val="009E5AC3"/>
    <w:rsid w:val="009F0B09"/>
    <w:rsid w:val="009F4F18"/>
    <w:rsid w:val="009F513D"/>
    <w:rsid w:val="009F5E8F"/>
    <w:rsid w:val="009F6E57"/>
    <w:rsid w:val="009F7196"/>
    <w:rsid w:val="00A00512"/>
    <w:rsid w:val="00A0107E"/>
    <w:rsid w:val="00A01EF6"/>
    <w:rsid w:val="00A02A7D"/>
    <w:rsid w:val="00A03191"/>
    <w:rsid w:val="00A03C95"/>
    <w:rsid w:val="00A04695"/>
    <w:rsid w:val="00A04ED7"/>
    <w:rsid w:val="00A065BC"/>
    <w:rsid w:val="00A105CC"/>
    <w:rsid w:val="00A10F77"/>
    <w:rsid w:val="00A12FCA"/>
    <w:rsid w:val="00A15441"/>
    <w:rsid w:val="00A15578"/>
    <w:rsid w:val="00A1666E"/>
    <w:rsid w:val="00A16DD6"/>
    <w:rsid w:val="00A2274C"/>
    <w:rsid w:val="00A23204"/>
    <w:rsid w:val="00A24728"/>
    <w:rsid w:val="00A2555C"/>
    <w:rsid w:val="00A25EEA"/>
    <w:rsid w:val="00A26733"/>
    <w:rsid w:val="00A27524"/>
    <w:rsid w:val="00A4012A"/>
    <w:rsid w:val="00A40D21"/>
    <w:rsid w:val="00A41184"/>
    <w:rsid w:val="00A417A7"/>
    <w:rsid w:val="00A41D35"/>
    <w:rsid w:val="00A4272C"/>
    <w:rsid w:val="00A44230"/>
    <w:rsid w:val="00A44C53"/>
    <w:rsid w:val="00A4514E"/>
    <w:rsid w:val="00A45471"/>
    <w:rsid w:val="00A526E2"/>
    <w:rsid w:val="00A5316D"/>
    <w:rsid w:val="00A537A8"/>
    <w:rsid w:val="00A5711D"/>
    <w:rsid w:val="00A57C7A"/>
    <w:rsid w:val="00A62392"/>
    <w:rsid w:val="00A65ECF"/>
    <w:rsid w:val="00A667DA"/>
    <w:rsid w:val="00A73B39"/>
    <w:rsid w:val="00A75F2C"/>
    <w:rsid w:val="00A801FA"/>
    <w:rsid w:val="00A84CC7"/>
    <w:rsid w:val="00A87676"/>
    <w:rsid w:val="00A87BFA"/>
    <w:rsid w:val="00A94325"/>
    <w:rsid w:val="00A96000"/>
    <w:rsid w:val="00AA0060"/>
    <w:rsid w:val="00AA1466"/>
    <w:rsid w:val="00AA1C52"/>
    <w:rsid w:val="00AA253E"/>
    <w:rsid w:val="00AA3BC5"/>
    <w:rsid w:val="00AA4B46"/>
    <w:rsid w:val="00AA5BCC"/>
    <w:rsid w:val="00AA5E58"/>
    <w:rsid w:val="00AB000C"/>
    <w:rsid w:val="00AB1D5A"/>
    <w:rsid w:val="00AB3405"/>
    <w:rsid w:val="00AB3482"/>
    <w:rsid w:val="00AB414A"/>
    <w:rsid w:val="00AB4253"/>
    <w:rsid w:val="00AB4482"/>
    <w:rsid w:val="00AB7749"/>
    <w:rsid w:val="00AC01F6"/>
    <w:rsid w:val="00AC2853"/>
    <w:rsid w:val="00AC793D"/>
    <w:rsid w:val="00AD39FD"/>
    <w:rsid w:val="00AD52D8"/>
    <w:rsid w:val="00AD63F4"/>
    <w:rsid w:val="00AD6B74"/>
    <w:rsid w:val="00AE4794"/>
    <w:rsid w:val="00AF0FC7"/>
    <w:rsid w:val="00AF3620"/>
    <w:rsid w:val="00AF39E3"/>
    <w:rsid w:val="00AF75A4"/>
    <w:rsid w:val="00B01873"/>
    <w:rsid w:val="00B01935"/>
    <w:rsid w:val="00B01CC9"/>
    <w:rsid w:val="00B03C38"/>
    <w:rsid w:val="00B04AFD"/>
    <w:rsid w:val="00B05868"/>
    <w:rsid w:val="00B0675C"/>
    <w:rsid w:val="00B07001"/>
    <w:rsid w:val="00B10CEC"/>
    <w:rsid w:val="00B217A1"/>
    <w:rsid w:val="00B22991"/>
    <w:rsid w:val="00B2470F"/>
    <w:rsid w:val="00B2641E"/>
    <w:rsid w:val="00B27137"/>
    <w:rsid w:val="00B32216"/>
    <w:rsid w:val="00B36D65"/>
    <w:rsid w:val="00B37AD5"/>
    <w:rsid w:val="00B465DA"/>
    <w:rsid w:val="00B47476"/>
    <w:rsid w:val="00B53277"/>
    <w:rsid w:val="00B53383"/>
    <w:rsid w:val="00B546E3"/>
    <w:rsid w:val="00B56E5E"/>
    <w:rsid w:val="00B62438"/>
    <w:rsid w:val="00B625CD"/>
    <w:rsid w:val="00B62852"/>
    <w:rsid w:val="00B65D34"/>
    <w:rsid w:val="00B7364C"/>
    <w:rsid w:val="00B7411A"/>
    <w:rsid w:val="00B775F4"/>
    <w:rsid w:val="00B81230"/>
    <w:rsid w:val="00B85E2C"/>
    <w:rsid w:val="00B8697E"/>
    <w:rsid w:val="00B86C99"/>
    <w:rsid w:val="00B86E60"/>
    <w:rsid w:val="00B934F3"/>
    <w:rsid w:val="00B93F1E"/>
    <w:rsid w:val="00B94943"/>
    <w:rsid w:val="00B96196"/>
    <w:rsid w:val="00BA06DA"/>
    <w:rsid w:val="00BA12E0"/>
    <w:rsid w:val="00BA171D"/>
    <w:rsid w:val="00BA59A9"/>
    <w:rsid w:val="00BB4B7D"/>
    <w:rsid w:val="00BB6A03"/>
    <w:rsid w:val="00BB72E5"/>
    <w:rsid w:val="00BC31F0"/>
    <w:rsid w:val="00BC5898"/>
    <w:rsid w:val="00BC5BC2"/>
    <w:rsid w:val="00BC5D37"/>
    <w:rsid w:val="00BD2953"/>
    <w:rsid w:val="00BD2E42"/>
    <w:rsid w:val="00BD4047"/>
    <w:rsid w:val="00BD6BC7"/>
    <w:rsid w:val="00BE0360"/>
    <w:rsid w:val="00BE2813"/>
    <w:rsid w:val="00BE3D70"/>
    <w:rsid w:val="00BE666F"/>
    <w:rsid w:val="00BF1271"/>
    <w:rsid w:val="00BF3256"/>
    <w:rsid w:val="00BF4451"/>
    <w:rsid w:val="00BF521A"/>
    <w:rsid w:val="00BF5800"/>
    <w:rsid w:val="00BF6408"/>
    <w:rsid w:val="00BF6A0F"/>
    <w:rsid w:val="00C0137D"/>
    <w:rsid w:val="00C01D32"/>
    <w:rsid w:val="00C11B70"/>
    <w:rsid w:val="00C14840"/>
    <w:rsid w:val="00C179D1"/>
    <w:rsid w:val="00C2107D"/>
    <w:rsid w:val="00C21DA6"/>
    <w:rsid w:val="00C22977"/>
    <w:rsid w:val="00C23705"/>
    <w:rsid w:val="00C25B7B"/>
    <w:rsid w:val="00C27517"/>
    <w:rsid w:val="00C31884"/>
    <w:rsid w:val="00C326B7"/>
    <w:rsid w:val="00C347EA"/>
    <w:rsid w:val="00C35D3E"/>
    <w:rsid w:val="00C439B6"/>
    <w:rsid w:val="00C44B75"/>
    <w:rsid w:val="00C46E2D"/>
    <w:rsid w:val="00C47E7F"/>
    <w:rsid w:val="00C5090F"/>
    <w:rsid w:val="00C51874"/>
    <w:rsid w:val="00C52CEA"/>
    <w:rsid w:val="00C53688"/>
    <w:rsid w:val="00C5449C"/>
    <w:rsid w:val="00C55DAA"/>
    <w:rsid w:val="00C60064"/>
    <w:rsid w:val="00C61738"/>
    <w:rsid w:val="00C62125"/>
    <w:rsid w:val="00C63A48"/>
    <w:rsid w:val="00C652AA"/>
    <w:rsid w:val="00C66C67"/>
    <w:rsid w:val="00C66E6E"/>
    <w:rsid w:val="00C67823"/>
    <w:rsid w:val="00C7488D"/>
    <w:rsid w:val="00C74A8F"/>
    <w:rsid w:val="00C80B69"/>
    <w:rsid w:val="00C84C3D"/>
    <w:rsid w:val="00C84DB5"/>
    <w:rsid w:val="00C86A2C"/>
    <w:rsid w:val="00C9010A"/>
    <w:rsid w:val="00C926F3"/>
    <w:rsid w:val="00C93D3D"/>
    <w:rsid w:val="00C94A96"/>
    <w:rsid w:val="00C97CFE"/>
    <w:rsid w:val="00CA14C4"/>
    <w:rsid w:val="00CA37CF"/>
    <w:rsid w:val="00CA5915"/>
    <w:rsid w:val="00CA7B7B"/>
    <w:rsid w:val="00CA7D8E"/>
    <w:rsid w:val="00CB1A38"/>
    <w:rsid w:val="00CB42BB"/>
    <w:rsid w:val="00CB6572"/>
    <w:rsid w:val="00CC350B"/>
    <w:rsid w:val="00CC4FD5"/>
    <w:rsid w:val="00CC5EEA"/>
    <w:rsid w:val="00CC6C49"/>
    <w:rsid w:val="00CC7C36"/>
    <w:rsid w:val="00CD2714"/>
    <w:rsid w:val="00CD49EC"/>
    <w:rsid w:val="00CE4BAF"/>
    <w:rsid w:val="00CE5192"/>
    <w:rsid w:val="00CE711B"/>
    <w:rsid w:val="00CF4E1E"/>
    <w:rsid w:val="00CF517C"/>
    <w:rsid w:val="00CF6F60"/>
    <w:rsid w:val="00CF7DF5"/>
    <w:rsid w:val="00D06DFB"/>
    <w:rsid w:val="00D07BE3"/>
    <w:rsid w:val="00D12684"/>
    <w:rsid w:val="00D13AFF"/>
    <w:rsid w:val="00D224D7"/>
    <w:rsid w:val="00D2281E"/>
    <w:rsid w:val="00D2495E"/>
    <w:rsid w:val="00D2587C"/>
    <w:rsid w:val="00D3160F"/>
    <w:rsid w:val="00D319A3"/>
    <w:rsid w:val="00D334C3"/>
    <w:rsid w:val="00D335E3"/>
    <w:rsid w:val="00D34699"/>
    <w:rsid w:val="00D36FD4"/>
    <w:rsid w:val="00D4197A"/>
    <w:rsid w:val="00D41B58"/>
    <w:rsid w:val="00D42035"/>
    <w:rsid w:val="00D4214D"/>
    <w:rsid w:val="00D42B41"/>
    <w:rsid w:val="00D46872"/>
    <w:rsid w:val="00D47C43"/>
    <w:rsid w:val="00D521A3"/>
    <w:rsid w:val="00D532F4"/>
    <w:rsid w:val="00D54D84"/>
    <w:rsid w:val="00D54D87"/>
    <w:rsid w:val="00D57152"/>
    <w:rsid w:val="00D6053B"/>
    <w:rsid w:val="00D61AF4"/>
    <w:rsid w:val="00D62646"/>
    <w:rsid w:val="00D641BB"/>
    <w:rsid w:val="00D7096D"/>
    <w:rsid w:val="00D719AB"/>
    <w:rsid w:val="00D75B1B"/>
    <w:rsid w:val="00D845A7"/>
    <w:rsid w:val="00D87F49"/>
    <w:rsid w:val="00D93986"/>
    <w:rsid w:val="00D9432F"/>
    <w:rsid w:val="00D97619"/>
    <w:rsid w:val="00D97FAE"/>
    <w:rsid w:val="00DA3045"/>
    <w:rsid w:val="00DA3693"/>
    <w:rsid w:val="00DA6F9B"/>
    <w:rsid w:val="00DB051C"/>
    <w:rsid w:val="00DB1608"/>
    <w:rsid w:val="00DB1DDC"/>
    <w:rsid w:val="00DB4DB1"/>
    <w:rsid w:val="00DB57E1"/>
    <w:rsid w:val="00DB6140"/>
    <w:rsid w:val="00DB6A1A"/>
    <w:rsid w:val="00DB7D4D"/>
    <w:rsid w:val="00DC265A"/>
    <w:rsid w:val="00DC2827"/>
    <w:rsid w:val="00DC29F3"/>
    <w:rsid w:val="00DC2B8F"/>
    <w:rsid w:val="00DC562B"/>
    <w:rsid w:val="00DC6D14"/>
    <w:rsid w:val="00DD0612"/>
    <w:rsid w:val="00DD3CC5"/>
    <w:rsid w:val="00DD50E4"/>
    <w:rsid w:val="00DD5CB9"/>
    <w:rsid w:val="00DD7B62"/>
    <w:rsid w:val="00DE1F0F"/>
    <w:rsid w:val="00DE326A"/>
    <w:rsid w:val="00DE5BF0"/>
    <w:rsid w:val="00DF2247"/>
    <w:rsid w:val="00DF2587"/>
    <w:rsid w:val="00DF4CF7"/>
    <w:rsid w:val="00DF5E12"/>
    <w:rsid w:val="00DF7DC3"/>
    <w:rsid w:val="00DF7E5A"/>
    <w:rsid w:val="00DF7F4E"/>
    <w:rsid w:val="00E004A8"/>
    <w:rsid w:val="00E02CAA"/>
    <w:rsid w:val="00E10508"/>
    <w:rsid w:val="00E13EF1"/>
    <w:rsid w:val="00E155FB"/>
    <w:rsid w:val="00E17359"/>
    <w:rsid w:val="00E17DC0"/>
    <w:rsid w:val="00E22CDE"/>
    <w:rsid w:val="00E24650"/>
    <w:rsid w:val="00E3415D"/>
    <w:rsid w:val="00E4239A"/>
    <w:rsid w:val="00E44E08"/>
    <w:rsid w:val="00E45C8F"/>
    <w:rsid w:val="00E45FFD"/>
    <w:rsid w:val="00E46C4F"/>
    <w:rsid w:val="00E54D31"/>
    <w:rsid w:val="00E577C8"/>
    <w:rsid w:val="00E64935"/>
    <w:rsid w:val="00E7145A"/>
    <w:rsid w:val="00E719EE"/>
    <w:rsid w:val="00E71C65"/>
    <w:rsid w:val="00E71E8D"/>
    <w:rsid w:val="00E73013"/>
    <w:rsid w:val="00E77036"/>
    <w:rsid w:val="00E818E4"/>
    <w:rsid w:val="00E831E4"/>
    <w:rsid w:val="00E8782E"/>
    <w:rsid w:val="00E92129"/>
    <w:rsid w:val="00E93343"/>
    <w:rsid w:val="00E95EED"/>
    <w:rsid w:val="00EA3A81"/>
    <w:rsid w:val="00EA4FD6"/>
    <w:rsid w:val="00EA642B"/>
    <w:rsid w:val="00EA68EC"/>
    <w:rsid w:val="00EA7309"/>
    <w:rsid w:val="00EC0C1E"/>
    <w:rsid w:val="00EC2E90"/>
    <w:rsid w:val="00EC4901"/>
    <w:rsid w:val="00EC63B3"/>
    <w:rsid w:val="00ED0011"/>
    <w:rsid w:val="00ED0562"/>
    <w:rsid w:val="00ED292A"/>
    <w:rsid w:val="00ED46AF"/>
    <w:rsid w:val="00ED6E93"/>
    <w:rsid w:val="00ED7351"/>
    <w:rsid w:val="00EE1518"/>
    <w:rsid w:val="00EE79D4"/>
    <w:rsid w:val="00EE7A13"/>
    <w:rsid w:val="00EF3521"/>
    <w:rsid w:val="00EF5103"/>
    <w:rsid w:val="00EF561B"/>
    <w:rsid w:val="00EF7C4A"/>
    <w:rsid w:val="00F028C4"/>
    <w:rsid w:val="00F041F9"/>
    <w:rsid w:val="00F05088"/>
    <w:rsid w:val="00F07B14"/>
    <w:rsid w:val="00F11EC6"/>
    <w:rsid w:val="00F12A81"/>
    <w:rsid w:val="00F1484C"/>
    <w:rsid w:val="00F169F9"/>
    <w:rsid w:val="00F173BE"/>
    <w:rsid w:val="00F1792F"/>
    <w:rsid w:val="00F22CF8"/>
    <w:rsid w:val="00F24E46"/>
    <w:rsid w:val="00F273CA"/>
    <w:rsid w:val="00F3058C"/>
    <w:rsid w:val="00F31526"/>
    <w:rsid w:val="00F320AF"/>
    <w:rsid w:val="00F329E8"/>
    <w:rsid w:val="00F329EB"/>
    <w:rsid w:val="00F32CB0"/>
    <w:rsid w:val="00F46972"/>
    <w:rsid w:val="00F4767D"/>
    <w:rsid w:val="00F519D9"/>
    <w:rsid w:val="00F536F7"/>
    <w:rsid w:val="00F53F7C"/>
    <w:rsid w:val="00F55116"/>
    <w:rsid w:val="00F573DC"/>
    <w:rsid w:val="00F66F06"/>
    <w:rsid w:val="00F67E83"/>
    <w:rsid w:val="00F7523C"/>
    <w:rsid w:val="00F803E0"/>
    <w:rsid w:val="00F81478"/>
    <w:rsid w:val="00F81AF2"/>
    <w:rsid w:val="00F81F1A"/>
    <w:rsid w:val="00F843AC"/>
    <w:rsid w:val="00F87826"/>
    <w:rsid w:val="00F907F4"/>
    <w:rsid w:val="00F92784"/>
    <w:rsid w:val="00F9462C"/>
    <w:rsid w:val="00F954D8"/>
    <w:rsid w:val="00F95ED0"/>
    <w:rsid w:val="00FA3865"/>
    <w:rsid w:val="00FA7F6F"/>
    <w:rsid w:val="00FB2F46"/>
    <w:rsid w:val="00FB355D"/>
    <w:rsid w:val="00FB4111"/>
    <w:rsid w:val="00FC1BD3"/>
    <w:rsid w:val="00FC1E75"/>
    <w:rsid w:val="00FC5098"/>
    <w:rsid w:val="00FC75BC"/>
    <w:rsid w:val="00FD39BC"/>
    <w:rsid w:val="00FD65AD"/>
    <w:rsid w:val="00FE01C4"/>
    <w:rsid w:val="00FE2B0C"/>
    <w:rsid w:val="00FE5C60"/>
    <w:rsid w:val="00FE757E"/>
    <w:rsid w:val="00FE7A58"/>
    <w:rsid w:val="00FE7B89"/>
    <w:rsid w:val="00FF330A"/>
    <w:rsid w:val="00FF7E42"/>
    <w:rsid w:val="0699DD05"/>
    <w:rsid w:val="092C3016"/>
    <w:rsid w:val="0C6E0100"/>
    <w:rsid w:val="0D4A4684"/>
    <w:rsid w:val="11383BFB"/>
    <w:rsid w:val="14AA2E00"/>
    <w:rsid w:val="2A627F61"/>
    <w:rsid w:val="2B4A525F"/>
    <w:rsid w:val="4836A4B8"/>
    <w:rsid w:val="58EBEA3B"/>
    <w:rsid w:val="5FE34241"/>
    <w:rsid w:val="5FF0BDCD"/>
    <w:rsid w:val="61547360"/>
    <w:rsid w:val="697E37CE"/>
    <w:rsid w:val="7AC9DDF6"/>
  </w:rsids>
  <m:mathPr>
    <m:mathFont m:val="Cambria Math"/>
    <m:brkBin m:val="before"/>
    <m:brkBinSub m:val="--"/>
    <m:smallFrac/>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0967B"/>
  <w15:docId w15:val="{D98AAE41-AD5C-4A31-91A3-031A197A2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D35"/>
    <w:pPr>
      <w:suppressAutoHyphens/>
      <w:spacing w:after="0" w:line="240" w:lineRule="auto"/>
    </w:pPr>
    <w:rPr>
      <w:rFonts w:ascii="Times New Roman" w:eastAsia="Times New Roman" w:hAnsi="Times New Roman" w:cs="Calibri"/>
      <w:sz w:val="24"/>
      <w:szCs w:val="24"/>
      <w:lang w:eastAsia="ar-SA"/>
    </w:rPr>
  </w:style>
  <w:style w:type="paragraph" w:styleId="Heading1">
    <w:name w:val="heading 1"/>
    <w:basedOn w:val="Normal"/>
    <w:next w:val="Normal"/>
    <w:link w:val="Heading1Char"/>
    <w:uiPriority w:val="9"/>
    <w:qFormat/>
    <w:rsid w:val="00921D1A"/>
    <w:pPr>
      <w:keepNext/>
      <w:tabs>
        <w:tab w:val="num" w:pos="0"/>
      </w:tabs>
      <w:outlineLvl w:val="0"/>
    </w:pPr>
    <w:rPr>
      <w:b/>
      <w:bCs/>
      <w:sz w:val="22"/>
    </w:rPr>
  </w:style>
  <w:style w:type="paragraph" w:styleId="Heading2">
    <w:name w:val="heading 2"/>
    <w:basedOn w:val="Normal"/>
    <w:next w:val="Normal"/>
    <w:link w:val="Heading2Char"/>
    <w:uiPriority w:val="9"/>
    <w:unhideWhenUsed/>
    <w:qFormat/>
    <w:rsid w:val="00921D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21D1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D1A"/>
    <w:rPr>
      <w:rFonts w:ascii="Times New Roman" w:eastAsia="Times New Roman" w:hAnsi="Times New Roman" w:cs="Calibri"/>
      <w:b/>
      <w:bCs/>
      <w:szCs w:val="24"/>
      <w:lang w:eastAsia="ar-SA"/>
    </w:rPr>
  </w:style>
  <w:style w:type="character" w:customStyle="1" w:styleId="Heading2Char">
    <w:name w:val="Heading 2 Char"/>
    <w:basedOn w:val="DefaultParagraphFont"/>
    <w:link w:val="Heading2"/>
    <w:uiPriority w:val="9"/>
    <w:rsid w:val="00921D1A"/>
    <w:rPr>
      <w:rFonts w:asciiTheme="majorHAnsi" w:eastAsiaTheme="majorEastAsia" w:hAnsiTheme="majorHAnsi" w:cstheme="majorBidi"/>
      <w:color w:val="2F5496" w:themeColor="accent1" w:themeShade="BF"/>
      <w:sz w:val="26"/>
      <w:szCs w:val="26"/>
      <w:lang w:eastAsia="ar-SA"/>
    </w:rPr>
  </w:style>
  <w:style w:type="character" w:customStyle="1" w:styleId="Heading3Char">
    <w:name w:val="Heading 3 Char"/>
    <w:basedOn w:val="DefaultParagraphFont"/>
    <w:link w:val="Heading3"/>
    <w:uiPriority w:val="9"/>
    <w:rsid w:val="00921D1A"/>
    <w:rPr>
      <w:rFonts w:asciiTheme="majorHAnsi" w:eastAsiaTheme="majorEastAsia" w:hAnsiTheme="majorHAnsi" w:cstheme="majorBidi"/>
      <w:color w:val="1F3763" w:themeColor="accent1" w:themeShade="7F"/>
      <w:sz w:val="24"/>
      <w:szCs w:val="24"/>
      <w:lang w:eastAsia="ar-SA"/>
    </w:rPr>
  </w:style>
  <w:style w:type="paragraph" w:styleId="Header">
    <w:name w:val="header"/>
    <w:basedOn w:val="Normal"/>
    <w:link w:val="HeaderChar"/>
    <w:uiPriority w:val="99"/>
    <w:unhideWhenUsed/>
    <w:qFormat/>
    <w:rsid w:val="00921D1A"/>
    <w:pPr>
      <w:tabs>
        <w:tab w:val="center" w:pos="4513"/>
        <w:tab w:val="right" w:pos="9026"/>
      </w:tabs>
    </w:pPr>
  </w:style>
  <w:style w:type="character" w:customStyle="1" w:styleId="HeaderChar">
    <w:name w:val="Header Char"/>
    <w:basedOn w:val="DefaultParagraphFont"/>
    <w:link w:val="Header"/>
    <w:uiPriority w:val="99"/>
    <w:rsid w:val="00921D1A"/>
    <w:rPr>
      <w:rFonts w:ascii="Times New Roman" w:eastAsia="Times New Roman" w:hAnsi="Times New Roman" w:cs="Calibri"/>
      <w:sz w:val="24"/>
      <w:szCs w:val="24"/>
      <w:lang w:eastAsia="ar-SA"/>
    </w:rPr>
  </w:style>
  <w:style w:type="paragraph" w:styleId="Footer">
    <w:name w:val="footer"/>
    <w:basedOn w:val="Normal"/>
    <w:link w:val="FooterChar"/>
    <w:uiPriority w:val="99"/>
    <w:unhideWhenUsed/>
    <w:rsid w:val="00921D1A"/>
    <w:pPr>
      <w:tabs>
        <w:tab w:val="center" w:pos="4513"/>
        <w:tab w:val="right" w:pos="9026"/>
      </w:tabs>
    </w:pPr>
  </w:style>
  <w:style w:type="character" w:customStyle="1" w:styleId="FooterChar">
    <w:name w:val="Footer Char"/>
    <w:basedOn w:val="DefaultParagraphFont"/>
    <w:link w:val="Footer"/>
    <w:uiPriority w:val="99"/>
    <w:rsid w:val="00921D1A"/>
    <w:rPr>
      <w:rFonts w:ascii="Times New Roman" w:eastAsia="Times New Roman" w:hAnsi="Times New Roman" w:cs="Calibri"/>
      <w:sz w:val="24"/>
      <w:szCs w:val="24"/>
      <w:lang w:eastAsia="ar-SA"/>
    </w:rPr>
  </w:style>
  <w:style w:type="paragraph" w:customStyle="1" w:styleId="Body">
    <w:name w:val="Body"/>
    <w:link w:val="BodyChar"/>
    <w:rsid w:val="00921D1A"/>
    <w:pPr>
      <w:pBdr>
        <w:top w:val="nil"/>
        <w:left w:val="nil"/>
        <w:bottom w:val="nil"/>
        <w:right w:val="nil"/>
        <w:between w:val="nil"/>
        <w:bar w:val="nil"/>
      </w:pBdr>
      <w:spacing w:after="0" w:line="288" w:lineRule="auto"/>
    </w:pPr>
    <w:rPr>
      <w:rFonts w:ascii="Lato" w:eastAsia="Lato" w:hAnsi="Lato" w:cs="Lato"/>
      <w:color w:val="000000"/>
      <w:u w:color="000000"/>
      <w:bdr w:val="nil"/>
      <w:lang w:val="en-US" w:eastAsia="en-GB"/>
    </w:rPr>
  </w:style>
  <w:style w:type="character" w:customStyle="1" w:styleId="None">
    <w:name w:val="None"/>
    <w:rsid w:val="00921D1A"/>
  </w:style>
  <w:style w:type="character" w:customStyle="1" w:styleId="Hyperlink2">
    <w:name w:val="Hyperlink.2"/>
    <w:basedOn w:val="None"/>
    <w:rsid w:val="00921D1A"/>
    <w:rPr>
      <w:rFonts w:ascii="Calibri" w:eastAsia="Calibri" w:hAnsi="Calibri" w:cs="Calibri"/>
      <w:color w:val="0563C1"/>
      <w:u w:val="single" w:color="0563C1"/>
    </w:rPr>
  </w:style>
  <w:style w:type="character" w:styleId="Hyperlink">
    <w:name w:val="Hyperlink"/>
    <w:basedOn w:val="DefaultParagraphFont"/>
    <w:uiPriority w:val="99"/>
    <w:unhideWhenUsed/>
    <w:rsid w:val="00921D1A"/>
    <w:rPr>
      <w:color w:val="0563C1" w:themeColor="hyperlink"/>
      <w:u w:val="single"/>
    </w:rPr>
  </w:style>
  <w:style w:type="character" w:customStyle="1" w:styleId="UnresolvedMention1">
    <w:name w:val="Unresolved Mention1"/>
    <w:basedOn w:val="DefaultParagraphFont"/>
    <w:uiPriority w:val="99"/>
    <w:semiHidden/>
    <w:unhideWhenUsed/>
    <w:rsid w:val="00921D1A"/>
    <w:rPr>
      <w:color w:val="605E5C"/>
      <w:shd w:val="clear" w:color="auto" w:fill="E1DFDD"/>
    </w:rPr>
  </w:style>
  <w:style w:type="paragraph" w:styleId="BalloonText">
    <w:name w:val="Balloon Text"/>
    <w:basedOn w:val="Normal"/>
    <w:link w:val="BalloonTextChar"/>
    <w:uiPriority w:val="99"/>
    <w:semiHidden/>
    <w:unhideWhenUsed/>
    <w:rsid w:val="00921D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D1A"/>
    <w:rPr>
      <w:rFonts w:ascii="Segoe UI" w:eastAsia="Times New Roman" w:hAnsi="Segoe UI" w:cs="Segoe UI"/>
      <w:sz w:val="18"/>
      <w:szCs w:val="18"/>
      <w:lang w:eastAsia="ar-SA"/>
    </w:rPr>
  </w:style>
  <w:style w:type="paragraph" w:customStyle="1" w:styleId="Heading">
    <w:name w:val="Heading"/>
    <w:next w:val="Body"/>
    <w:rsid w:val="00921D1A"/>
    <w:pPr>
      <w:keepNext/>
      <w:spacing w:before="120" w:after="60" w:line="288" w:lineRule="auto"/>
    </w:pPr>
    <w:rPr>
      <w:rFonts w:ascii="Lato" w:eastAsia="Lato" w:hAnsi="Lato" w:cs="Lato"/>
      <w:b/>
      <w:bCs/>
      <w:color w:val="000000"/>
      <w:sz w:val="32"/>
      <w:szCs w:val="32"/>
      <w:u w:color="000000"/>
      <w:lang w:eastAsia="en-AU"/>
    </w:rPr>
  </w:style>
  <w:style w:type="character" w:customStyle="1" w:styleId="Hyperlink0">
    <w:name w:val="Hyperlink.0"/>
    <w:basedOn w:val="None"/>
    <w:rsid w:val="00921D1A"/>
    <w:rPr>
      <w:rFonts w:ascii="Calibri" w:eastAsia="Calibri" w:hAnsi="Calibri" w:cs="Calibri" w:hint="default"/>
      <w:caps w:val="0"/>
      <w:smallCaps w:val="0"/>
      <w:strike w:val="0"/>
      <w:dstrike w:val="0"/>
      <w:color w:val="000000"/>
      <w:u w:val="none" w:color="000000"/>
      <w:effect w:val="none"/>
      <w:vertAlign w:val="baseline"/>
    </w:rPr>
  </w:style>
  <w:style w:type="character" w:customStyle="1" w:styleId="Hyperlink1">
    <w:name w:val="Hyperlink.1"/>
    <w:basedOn w:val="None"/>
    <w:rsid w:val="00921D1A"/>
    <w:rPr>
      <w:caps w:val="0"/>
      <w:smallCaps w:val="0"/>
      <w:strike w:val="0"/>
      <w:dstrike w:val="0"/>
      <w:color w:val="000000"/>
      <w:u w:val="none" w:color="000000"/>
      <w:effect w:val="none"/>
      <w:vertAlign w:val="baseline"/>
    </w:rPr>
  </w:style>
  <w:style w:type="numbering" w:customStyle="1" w:styleId="ImportedStyle5">
    <w:name w:val="Imported Style 5"/>
    <w:rsid w:val="00921D1A"/>
    <w:pPr>
      <w:numPr>
        <w:numId w:val="4"/>
      </w:numPr>
    </w:pPr>
  </w:style>
  <w:style w:type="numbering" w:customStyle="1" w:styleId="ImportedStyle6">
    <w:name w:val="Imported Style 6"/>
    <w:rsid w:val="00921D1A"/>
    <w:pPr>
      <w:numPr>
        <w:numId w:val="5"/>
      </w:numPr>
    </w:pPr>
  </w:style>
  <w:style w:type="numbering" w:customStyle="1" w:styleId="ImportedStyle4">
    <w:name w:val="Imported Style 4"/>
    <w:rsid w:val="00921D1A"/>
    <w:pPr>
      <w:numPr>
        <w:numId w:val="6"/>
      </w:numPr>
    </w:pPr>
  </w:style>
  <w:style w:type="numbering" w:customStyle="1" w:styleId="ImportedStyle10">
    <w:name w:val="Imported Style 10"/>
    <w:rsid w:val="00921D1A"/>
    <w:pPr>
      <w:numPr>
        <w:numId w:val="7"/>
      </w:numPr>
    </w:pPr>
  </w:style>
  <w:style w:type="numbering" w:customStyle="1" w:styleId="ImportedStyle7">
    <w:name w:val="Imported Style 7"/>
    <w:rsid w:val="00921D1A"/>
    <w:pPr>
      <w:numPr>
        <w:numId w:val="8"/>
      </w:numPr>
    </w:pPr>
  </w:style>
  <w:style w:type="numbering" w:customStyle="1" w:styleId="ImportedStyle9">
    <w:name w:val="Imported Style 9"/>
    <w:rsid w:val="00921D1A"/>
    <w:pPr>
      <w:numPr>
        <w:numId w:val="9"/>
      </w:numPr>
    </w:pPr>
  </w:style>
  <w:style w:type="numbering" w:customStyle="1" w:styleId="ImportedStyle3">
    <w:name w:val="Imported Style 3"/>
    <w:rsid w:val="00921D1A"/>
    <w:pPr>
      <w:numPr>
        <w:numId w:val="10"/>
      </w:numPr>
    </w:pPr>
  </w:style>
  <w:style w:type="numbering" w:customStyle="1" w:styleId="ImportedStyle8">
    <w:name w:val="Imported Style 8"/>
    <w:rsid w:val="00921D1A"/>
    <w:pPr>
      <w:numPr>
        <w:numId w:val="11"/>
      </w:numPr>
    </w:pPr>
  </w:style>
  <w:style w:type="character" w:customStyle="1" w:styleId="Hyperlink3">
    <w:name w:val="Hyperlink.3"/>
    <w:basedOn w:val="None"/>
    <w:rsid w:val="00921D1A"/>
    <w:rPr>
      <w:rFonts w:ascii="Arimo" w:eastAsia="Arimo" w:hAnsi="Arimo" w:cs="Arimo"/>
      <w:caps w:val="0"/>
      <w:smallCaps w:val="0"/>
      <w:strike w:val="0"/>
      <w:dstrike w:val="0"/>
      <w:color w:val="000000"/>
      <w:u w:val="none" w:color="000000"/>
      <w:vertAlign w:val="baseline"/>
    </w:rPr>
  </w:style>
  <w:style w:type="numbering" w:customStyle="1" w:styleId="ImportedStyle1">
    <w:name w:val="Imported Style 1"/>
    <w:rsid w:val="00921D1A"/>
    <w:pPr>
      <w:numPr>
        <w:numId w:val="12"/>
      </w:numPr>
    </w:pPr>
  </w:style>
  <w:style w:type="numbering" w:customStyle="1" w:styleId="ImportedStyle2">
    <w:name w:val="Imported Style 2"/>
    <w:rsid w:val="00921D1A"/>
    <w:pPr>
      <w:numPr>
        <w:numId w:val="13"/>
      </w:numPr>
    </w:pPr>
  </w:style>
  <w:style w:type="character" w:customStyle="1" w:styleId="Hyperlink4">
    <w:name w:val="Hyperlink.4"/>
    <w:basedOn w:val="None"/>
    <w:rsid w:val="00921D1A"/>
    <w:rPr>
      <w:rFonts w:ascii="Arimo" w:eastAsia="Arimo" w:hAnsi="Arimo" w:cs="Arimo"/>
      <w:caps w:val="0"/>
      <w:smallCaps w:val="0"/>
      <w:strike w:val="0"/>
      <w:dstrike w:val="0"/>
      <w:color w:val="0000FF"/>
      <w:sz w:val="22"/>
      <w:szCs w:val="22"/>
      <w:u w:val="single" w:color="0000FF"/>
      <w:vertAlign w:val="baseline"/>
    </w:rPr>
  </w:style>
  <w:style w:type="character" w:customStyle="1" w:styleId="Hyperlink5">
    <w:name w:val="Hyperlink.5"/>
    <w:basedOn w:val="None"/>
    <w:rsid w:val="00921D1A"/>
    <w:rPr>
      <w:rFonts w:ascii="Calibri" w:eastAsia="Calibri" w:hAnsi="Calibri" w:cs="Calibri"/>
      <w:color w:val="0000FF"/>
      <w:u w:val="single" w:color="0000FF"/>
      <w:lang w:val="en-US"/>
    </w:rPr>
  </w:style>
  <w:style w:type="character" w:customStyle="1" w:styleId="Hyperlink6">
    <w:name w:val="Hyperlink.6"/>
    <w:basedOn w:val="None"/>
    <w:rsid w:val="00921D1A"/>
    <w:rPr>
      <w:u w:val="single"/>
      <w:lang w:val="en-US"/>
    </w:rPr>
  </w:style>
  <w:style w:type="character" w:customStyle="1" w:styleId="Hyperlink7">
    <w:name w:val="Hyperlink.7"/>
    <w:basedOn w:val="None"/>
    <w:rsid w:val="00921D1A"/>
    <w:rPr>
      <w:color w:val="0000FF"/>
      <w:sz w:val="24"/>
      <w:szCs w:val="24"/>
      <w:u w:val="single" w:color="0000FF"/>
      <w:lang w:val="en-US"/>
    </w:rPr>
  </w:style>
  <w:style w:type="numbering" w:customStyle="1" w:styleId="ImportedStyle29">
    <w:name w:val="Imported Style 29"/>
    <w:rsid w:val="00921D1A"/>
    <w:pPr>
      <w:numPr>
        <w:numId w:val="14"/>
      </w:numPr>
    </w:pPr>
  </w:style>
  <w:style w:type="numbering" w:customStyle="1" w:styleId="ImportedStyle30">
    <w:name w:val="Imported Style 30"/>
    <w:rsid w:val="00921D1A"/>
    <w:pPr>
      <w:numPr>
        <w:numId w:val="16"/>
      </w:numPr>
    </w:pPr>
  </w:style>
  <w:style w:type="numbering" w:customStyle="1" w:styleId="ImportedStyle31">
    <w:name w:val="Imported Style 31"/>
    <w:rsid w:val="00921D1A"/>
    <w:pPr>
      <w:numPr>
        <w:numId w:val="18"/>
      </w:numPr>
    </w:pPr>
  </w:style>
  <w:style w:type="numbering" w:customStyle="1" w:styleId="ImportedStyle27">
    <w:name w:val="Imported Style 27"/>
    <w:rsid w:val="00921D1A"/>
    <w:pPr>
      <w:numPr>
        <w:numId w:val="20"/>
      </w:numPr>
    </w:pPr>
  </w:style>
  <w:style w:type="character" w:customStyle="1" w:styleId="Hyperlink9">
    <w:name w:val="Hyperlink.9"/>
    <w:basedOn w:val="None"/>
    <w:rsid w:val="00921D1A"/>
    <w:rPr>
      <w:rFonts w:ascii="Arimo" w:eastAsia="Arimo" w:hAnsi="Arimo" w:cs="Arimo"/>
      <w:caps w:val="0"/>
      <w:smallCaps w:val="0"/>
      <w:strike w:val="0"/>
      <w:dstrike w:val="0"/>
      <w:color w:val="0000FF"/>
      <w:u w:val="single" w:color="0000FF"/>
      <w:vertAlign w:val="baseline"/>
    </w:rPr>
  </w:style>
  <w:style w:type="numbering" w:customStyle="1" w:styleId="ImportedStyle32">
    <w:name w:val="Imported Style 32"/>
    <w:rsid w:val="00921D1A"/>
    <w:pPr>
      <w:numPr>
        <w:numId w:val="21"/>
      </w:numPr>
    </w:pPr>
  </w:style>
  <w:style w:type="numbering" w:customStyle="1" w:styleId="ImportedStyle33">
    <w:name w:val="Imported Style 33"/>
    <w:rsid w:val="00921D1A"/>
    <w:pPr>
      <w:numPr>
        <w:numId w:val="23"/>
      </w:numPr>
    </w:pPr>
  </w:style>
  <w:style w:type="numbering" w:customStyle="1" w:styleId="ImportedStyle34">
    <w:name w:val="Imported Style 34"/>
    <w:rsid w:val="00921D1A"/>
    <w:pPr>
      <w:numPr>
        <w:numId w:val="25"/>
      </w:numPr>
    </w:pPr>
  </w:style>
  <w:style w:type="numbering" w:customStyle="1" w:styleId="ImportedStyle35">
    <w:name w:val="Imported Style 35"/>
    <w:rsid w:val="00921D1A"/>
    <w:pPr>
      <w:numPr>
        <w:numId w:val="27"/>
      </w:numPr>
    </w:pPr>
  </w:style>
  <w:style w:type="numbering" w:customStyle="1" w:styleId="ImportedStyle36">
    <w:name w:val="Imported Style 36"/>
    <w:rsid w:val="00921D1A"/>
    <w:pPr>
      <w:numPr>
        <w:numId w:val="29"/>
      </w:numPr>
    </w:pPr>
  </w:style>
  <w:style w:type="numbering" w:customStyle="1" w:styleId="ImportedStyle37">
    <w:name w:val="Imported Style 37"/>
    <w:rsid w:val="00921D1A"/>
    <w:pPr>
      <w:numPr>
        <w:numId w:val="31"/>
      </w:numPr>
    </w:pPr>
  </w:style>
  <w:style w:type="numbering" w:customStyle="1" w:styleId="ImportedStyle38">
    <w:name w:val="Imported Style 38"/>
    <w:rsid w:val="00921D1A"/>
    <w:pPr>
      <w:numPr>
        <w:numId w:val="33"/>
      </w:numPr>
    </w:pPr>
  </w:style>
  <w:style w:type="numbering" w:customStyle="1" w:styleId="ImportedStyle39">
    <w:name w:val="Imported Style 39"/>
    <w:rsid w:val="00921D1A"/>
    <w:pPr>
      <w:numPr>
        <w:numId w:val="34"/>
      </w:numPr>
    </w:pPr>
  </w:style>
  <w:style w:type="character" w:customStyle="1" w:styleId="Hyperlink10">
    <w:name w:val="Hyperlink.10"/>
    <w:basedOn w:val="None"/>
    <w:rsid w:val="00921D1A"/>
    <w:rPr>
      <w:rFonts w:ascii="Arimo" w:eastAsia="Arimo" w:hAnsi="Arimo" w:cs="Arimo"/>
      <w:caps w:val="0"/>
      <w:smallCaps w:val="0"/>
      <w:strike w:val="0"/>
      <w:dstrike w:val="0"/>
      <w:color w:val="1155CC"/>
      <w:sz w:val="22"/>
      <w:szCs w:val="22"/>
      <w:u w:val="single" w:color="1155CC"/>
      <w:vertAlign w:val="baseline"/>
    </w:rPr>
  </w:style>
  <w:style w:type="character" w:customStyle="1" w:styleId="Hyperlink11">
    <w:name w:val="Hyperlink.11"/>
    <w:basedOn w:val="None"/>
    <w:rsid w:val="00921D1A"/>
    <w:rPr>
      <w:rFonts w:ascii="Arimo" w:eastAsia="Arimo" w:hAnsi="Arimo" w:cs="Arimo"/>
      <w:caps w:val="0"/>
      <w:smallCaps w:val="0"/>
      <w:strike w:val="0"/>
      <w:dstrike w:val="0"/>
      <w:color w:val="0563C1"/>
      <w:sz w:val="22"/>
      <w:szCs w:val="22"/>
      <w:u w:val="single" w:color="0563C1"/>
      <w:vertAlign w:val="baseline"/>
    </w:rPr>
  </w:style>
  <w:style w:type="numbering" w:customStyle="1" w:styleId="ImportedStyle40">
    <w:name w:val="Imported Style 40"/>
    <w:rsid w:val="00921D1A"/>
    <w:pPr>
      <w:numPr>
        <w:numId w:val="36"/>
      </w:numPr>
    </w:pPr>
  </w:style>
  <w:style w:type="numbering" w:customStyle="1" w:styleId="ImportedStyle41">
    <w:name w:val="Imported Style 41"/>
    <w:rsid w:val="00921D1A"/>
    <w:pPr>
      <w:numPr>
        <w:numId w:val="37"/>
      </w:numPr>
    </w:pPr>
  </w:style>
  <w:style w:type="numbering" w:customStyle="1" w:styleId="ImportedStyle42">
    <w:name w:val="Imported Style 42"/>
    <w:rsid w:val="00921D1A"/>
    <w:pPr>
      <w:numPr>
        <w:numId w:val="39"/>
      </w:numPr>
    </w:pPr>
  </w:style>
  <w:style w:type="numbering" w:customStyle="1" w:styleId="ImportedStyle43">
    <w:name w:val="Imported Style 43"/>
    <w:rsid w:val="00921D1A"/>
    <w:pPr>
      <w:numPr>
        <w:numId w:val="40"/>
      </w:numPr>
    </w:pPr>
  </w:style>
  <w:style w:type="numbering" w:customStyle="1" w:styleId="ImportedStyle44">
    <w:name w:val="Imported Style 44"/>
    <w:rsid w:val="00921D1A"/>
    <w:pPr>
      <w:numPr>
        <w:numId w:val="42"/>
      </w:numPr>
    </w:pPr>
  </w:style>
  <w:style w:type="numbering" w:customStyle="1" w:styleId="ImportedStyle45">
    <w:name w:val="Imported Style 45"/>
    <w:rsid w:val="00921D1A"/>
    <w:pPr>
      <w:numPr>
        <w:numId w:val="43"/>
      </w:numPr>
    </w:pPr>
  </w:style>
  <w:style w:type="numbering" w:customStyle="1" w:styleId="ImportedStyle46">
    <w:name w:val="Imported Style 46"/>
    <w:rsid w:val="00921D1A"/>
    <w:pPr>
      <w:numPr>
        <w:numId w:val="44"/>
      </w:numPr>
    </w:pPr>
  </w:style>
  <w:style w:type="numbering" w:customStyle="1" w:styleId="ImportedStyle47">
    <w:name w:val="Imported Style 47"/>
    <w:rsid w:val="00921D1A"/>
    <w:pPr>
      <w:numPr>
        <w:numId w:val="45"/>
      </w:numPr>
    </w:pPr>
  </w:style>
  <w:style w:type="numbering" w:customStyle="1" w:styleId="ImportedStyle48">
    <w:name w:val="Imported Style 48"/>
    <w:rsid w:val="00921D1A"/>
    <w:pPr>
      <w:numPr>
        <w:numId w:val="46"/>
      </w:numPr>
    </w:pPr>
  </w:style>
  <w:style w:type="numbering" w:customStyle="1" w:styleId="ImportedStyle49">
    <w:name w:val="Imported Style 49"/>
    <w:rsid w:val="00921D1A"/>
    <w:pPr>
      <w:numPr>
        <w:numId w:val="47"/>
      </w:numPr>
    </w:pPr>
  </w:style>
  <w:style w:type="numbering" w:customStyle="1" w:styleId="ImportedStyle50">
    <w:name w:val="Imported Style 50"/>
    <w:rsid w:val="00921D1A"/>
    <w:pPr>
      <w:numPr>
        <w:numId w:val="48"/>
      </w:numPr>
    </w:pPr>
  </w:style>
  <w:style w:type="numbering" w:customStyle="1" w:styleId="ImportedStyle51">
    <w:name w:val="Imported Style 51"/>
    <w:rsid w:val="00921D1A"/>
    <w:pPr>
      <w:numPr>
        <w:numId w:val="49"/>
      </w:numPr>
    </w:pPr>
  </w:style>
  <w:style w:type="numbering" w:customStyle="1" w:styleId="ImportedStyle52">
    <w:name w:val="Imported Style 52"/>
    <w:rsid w:val="00921D1A"/>
    <w:pPr>
      <w:numPr>
        <w:numId w:val="50"/>
      </w:numPr>
    </w:pPr>
  </w:style>
  <w:style w:type="numbering" w:customStyle="1" w:styleId="ImportedStyle53">
    <w:name w:val="Imported Style 53"/>
    <w:rsid w:val="00921D1A"/>
    <w:pPr>
      <w:numPr>
        <w:numId w:val="51"/>
      </w:numPr>
    </w:pPr>
  </w:style>
  <w:style w:type="numbering" w:customStyle="1" w:styleId="ImportedStyle54">
    <w:name w:val="Imported Style 54"/>
    <w:rsid w:val="00921D1A"/>
    <w:pPr>
      <w:numPr>
        <w:numId w:val="52"/>
      </w:numPr>
    </w:pPr>
  </w:style>
  <w:style w:type="numbering" w:customStyle="1" w:styleId="ImportedStyle55">
    <w:name w:val="Imported Style 55"/>
    <w:rsid w:val="00921D1A"/>
    <w:pPr>
      <w:numPr>
        <w:numId w:val="53"/>
      </w:numPr>
    </w:pPr>
  </w:style>
  <w:style w:type="numbering" w:customStyle="1" w:styleId="ImportedStyle56">
    <w:name w:val="Imported Style 56"/>
    <w:rsid w:val="00921D1A"/>
    <w:pPr>
      <w:numPr>
        <w:numId w:val="54"/>
      </w:numPr>
    </w:pPr>
  </w:style>
  <w:style w:type="numbering" w:customStyle="1" w:styleId="ImportedStyle57">
    <w:name w:val="Imported Style 57"/>
    <w:rsid w:val="00921D1A"/>
    <w:pPr>
      <w:numPr>
        <w:numId w:val="55"/>
      </w:numPr>
    </w:pPr>
  </w:style>
  <w:style w:type="numbering" w:customStyle="1" w:styleId="ImportedStyle58">
    <w:name w:val="Imported Style 58"/>
    <w:rsid w:val="00921D1A"/>
    <w:pPr>
      <w:numPr>
        <w:numId w:val="56"/>
      </w:numPr>
    </w:pPr>
  </w:style>
  <w:style w:type="numbering" w:customStyle="1" w:styleId="ImportedStyle59">
    <w:name w:val="Imported Style 59"/>
    <w:rsid w:val="00921D1A"/>
    <w:pPr>
      <w:numPr>
        <w:numId w:val="57"/>
      </w:numPr>
    </w:pPr>
  </w:style>
  <w:style w:type="numbering" w:customStyle="1" w:styleId="ImportedStyle60">
    <w:name w:val="Imported Style 60"/>
    <w:rsid w:val="00921D1A"/>
    <w:pPr>
      <w:numPr>
        <w:numId w:val="58"/>
      </w:numPr>
    </w:pPr>
  </w:style>
  <w:style w:type="numbering" w:customStyle="1" w:styleId="ImportedStyle61">
    <w:name w:val="Imported Style 61"/>
    <w:rsid w:val="00921D1A"/>
    <w:pPr>
      <w:numPr>
        <w:numId w:val="59"/>
      </w:numPr>
    </w:pPr>
  </w:style>
  <w:style w:type="numbering" w:customStyle="1" w:styleId="ImportedStyle62">
    <w:name w:val="Imported Style 62"/>
    <w:rsid w:val="00921D1A"/>
    <w:pPr>
      <w:numPr>
        <w:numId w:val="60"/>
      </w:numPr>
    </w:pPr>
  </w:style>
  <w:style w:type="numbering" w:customStyle="1" w:styleId="ImportedStyle63">
    <w:name w:val="Imported Style 63"/>
    <w:rsid w:val="00921D1A"/>
    <w:pPr>
      <w:numPr>
        <w:numId w:val="61"/>
      </w:numPr>
    </w:pPr>
  </w:style>
  <w:style w:type="numbering" w:customStyle="1" w:styleId="ImportedStyle64">
    <w:name w:val="Imported Style 64"/>
    <w:rsid w:val="00921D1A"/>
    <w:pPr>
      <w:numPr>
        <w:numId w:val="62"/>
      </w:numPr>
    </w:pPr>
  </w:style>
  <w:style w:type="numbering" w:customStyle="1" w:styleId="ImportedStyle65">
    <w:name w:val="Imported Style 65"/>
    <w:rsid w:val="00921D1A"/>
    <w:pPr>
      <w:numPr>
        <w:numId w:val="63"/>
      </w:numPr>
    </w:pPr>
  </w:style>
  <w:style w:type="numbering" w:customStyle="1" w:styleId="ImportedStyle66">
    <w:name w:val="Imported Style 66"/>
    <w:rsid w:val="00921D1A"/>
    <w:pPr>
      <w:numPr>
        <w:numId w:val="65"/>
      </w:numPr>
    </w:pPr>
  </w:style>
  <w:style w:type="numbering" w:customStyle="1" w:styleId="ImportedStyle67">
    <w:name w:val="Imported Style 67"/>
    <w:rsid w:val="00921D1A"/>
    <w:pPr>
      <w:numPr>
        <w:numId w:val="66"/>
      </w:numPr>
    </w:pPr>
  </w:style>
  <w:style w:type="numbering" w:customStyle="1" w:styleId="ImportedStyle68">
    <w:name w:val="Imported Style 68"/>
    <w:rsid w:val="00921D1A"/>
    <w:pPr>
      <w:numPr>
        <w:numId w:val="67"/>
      </w:numPr>
    </w:pPr>
  </w:style>
  <w:style w:type="numbering" w:customStyle="1" w:styleId="ImportedStyle69">
    <w:name w:val="Imported Style 69"/>
    <w:rsid w:val="00921D1A"/>
    <w:pPr>
      <w:numPr>
        <w:numId w:val="68"/>
      </w:numPr>
    </w:pPr>
  </w:style>
  <w:style w:type="paragraph" w:styleId="ListParagraph">
    <w:name w:val="List Paragraph"/>
    <w:aliases w:val="List Paragraph1,Single bullet style,Table numbering"/>
    <w:basedOn w:val="Normal"/>
    <w:link w:val="ListParagraphChar"/>
    <w:uiPriority w:val="34"/>
    <w:qFormat/>
    <w:rsid w:val="00921D1A"/>
    <w:pPr>
      <w:ind w:left="720"/>
      <w:contextualSpacing/>
    </w:pPr>
  </w:style>
  <w:style w:type="paragraph" w:customStyle="1" w:styleId="paragraph">
    <w:name w:val="paragraph"/>
    <w:basedOn w:val="Normal"/>
    <w:rsid w:val="00921D1A"/>
    <w:pPr>
      <w:suppressAutoHyphens w:val="0"/>
      <w:spacing w:before="100" w:beforeAutospacing="1" w:after="100" w:afterAutospacing="1"/>
    </w:pPr>
    <w:rPr>
      <w:rFonts w:cs="Times New Roman"/>
      <w:lang w:eastAsia="en-AU"/>
    </w:rPr>
  </w:style>
  <w:style w:type="character" w:customStyle="1" w:styleId="normaltextrun">
    <w:name w:val="normaltextrun"/>
    <w:basedOn w:val="DefaultParagraphFont"/>
    <w:rsid w:val="00921D1A"/>
  </w:style>
  <w:style w:type="character" w:customStyle="1" w:styleId="eop">
    <w:name w:val="eop"/>
    <w:basedOn w:val="DefaultParagraphFont"/>
    <w:rsid w:val="00921D1A"/>
  </w:style>
  <w:style w:type="character" w:customStyle="1" w:styleId="findhit">
    <w:name w:val="findhit"/>
    <w:basedOn w:val="DefaultParagraphFont"/>
    <w:rsid w:val="00921D1A"/>
  </w:style>
  <w:style w:type="paragraph" w:styleId="NormalWeb">
    <w:name w:val="Normal (Web)"/>
    <w:basedOn w:val="Normal"/>
    <w:uiPriority w:val="99"/>
    <w:unhideWhenUsed/>
    <w:rsid w:val="00921D1A"/>
    <w:pPr>
      <w:suppressAutoHyphens w:val="0"/>
      <w:spacing w:before="100" w:beforeAutospacing="1" w:after="100" w:afterAutospacing="1"/>
    </w:pPr>
    <w:rPr>
      <w:rFonts w:cs="Times New Roman"/>
      <w:lang w:eastAsia="en-AU"/>
    </w:rPr>
  </w:style>
  <w:style w:type="character" w:styleId="FollowedHyperlink">
    <w:name w:val="FollowedHyperlink"/>
    <w:basedOn w:val="DefaultParagraphFont"/>
    <w:uiPriority w:val="99"/>
    <w:semiHidden/>
    <w:unhideWhenUsed/>
    <w:rsid w:val="00921D1A"/>
    <w:rPr>
      <w:color w:val="954F72" w:themeColor="followedHyperlink"/>
      <w:u w:val="single"/>
    </w:rPr>
  </w:style>
  <w:style w:type="character" w:styleId="CommentReference">
    <w:name w:val="annotation reference"/>
    <w:basedOn w:val="DefaultParagraphFont"/>
    <w:uiPriority w:val="99"/>
    <w:semiHidden/>
    <w:unhideWhenUsed/>
    <w:rsid w:val="00921D1A"/>
    <w:rPr>
      <w:sz w:val="16"/>
      <w:szCs w:val="16"/>
    </w:rPr>
  </w:style>
  <w:style w:type="paragraph" w:styleId="CommentText">
    <w:name w:val="annotation text"/>
    <w:basedOn w:val="Normal"/>
    <w:link w:val="CommentTextChar"/>
    <w:uiPriority w:val="99"/>
    <w:semiHidden/>
    <w:unhideWhenUsed/>
    <w:rsid w:val="00921D1A"/>
    <w:rPr>
      <w:sz w:val="20"/>
      <w:szCs w:val="20"/>
    </w:rPr>
  </w:style>
  <w:style w:type="character" w:customStyle="1" w:styleId="CommentTextChar">
    <w:name w:val="Comment Text Char"/>
    <w:basedOn w:val="DefaultParagraphFont"/>
    <w:link w:val="CommentText"/>
    <w:uiPriority w:val="99"/>
    <w:semiHidden/>
    <w:rsid w:val="00921D1A"/>
    <w:rPr>
      <w:rFonts w:ascii="Times New Roman" w:eastAsia="Times New Roman" w:hAnsi="Times New Roman" w:cs="Calibri"/>
      <w:sz w:val="20"/>
      <w:szCs w:val="20"/>
      <w:lang w:eastAsia="ar-SA"/>
    </w:rPr>
  </w:style>
  <w:style w:type="paragraph" w:styleId="CommentSubject">
    <w:name w:val="annotation subject"/>
    <w:basedOn w:val="CommentText"/>
    <w:next w:val="CommentText"/>
    <w:link w:val="CommentSubjectChar"/>
    <w:uiPriority w:val="99"/>
    <w:semiHidden/>
    <w:unhideWhenUsed/>
    <w:rsid w:val="00921D1A"/>
    <w:rPr>
      <w:b/>
      <w:bCs/>
    </w:rPr>
  </w:style>
  <w:style w:type="character" w:customStyle="1" w:styleId="CommentSubjectChar">
    <w:name w:val="Comment Subject Char"/>
    <w:basedOn w:val="CommentTextChar"/>
    <w:link w:val="CommentSubject"/>
    <w:uiPriority w:val="99"/>
    <w:semiHidden/>
    <w:rsid w:val="00921D1A"/>
    <w:rPr>
      <w:rFonts w:ascii="Times New Roman" w:eastAsia="Times New Roman" w:hAnsi="Times New Roman" w:cs="Calibri"/>
      <w:b/>
      <w:bCs/>
      <w:sz w:val="20"/>
      <w:szCs w:val="20"/>
      <w:lang w:eastAsia="ar-SA"/>
    </w:rPr>
  </w:style>
  <w:style w:type="table" w:styleId="TableGrid">
    <w:name w:val="Table Grid"/>
    <w:basedOn w:val="TableNormal"/>
    <w:uiPriority w:val="39"/>
    <w:rsid w:val="00921D1A"/>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Single bullet style Char,Table numbering Char"/>
    <w:basedOn w:val="DefaultParagraphFont"/>
    <w:link w:val="ListParagraph"/>
    <w:uiPriority w:val="34"/>
    <w:locked/>
    <w:rsid w:val="00921D1A"/>
    <w:rPr>
      <w:rFonts w:ascii="Times New Roman" w:eastAsia="Times New Roman" w:hAnsi="Times New Roman" w:cs="Calibri"/>
      <w:sz w:val="24"/>
      <w:szCs w:val="24"/>
      <w:lang w:eastAsia="ar-SA"/>
    </w:rPr>
  </w:style>
  <w:style w:type="character" w:customStyle="1" w:styleId="BodyChar">
    <w:name w:val="Body Char"/>
    <w:basedOn w:val="DefaultParagraphFont"/>
    <w:link w:val="Body"/>
    <w:rsid w:val="00921D1A"/>
    <w:rPr>
      <w:rFonts w:ascii="Lato" w:eastAsia="Lato" w:hAnsi="Lato" w:cs="Lato"/>
      <w:color w:val="000000"/>
      <w:u w:color="000000"/>
      <w:bdr w:val="nil"/>
      <w:lang w:val="en-US" w:eastAsia="en-GB"/>
    </w:rPr>
  </w:style>
  <w:style w:type="character" w:customStyle="1" w:styleId="apple-converted-space">
    <w:name w:val="apple-converted-space"/>
    <w:basedOn w:val="DefaultParagraphFont"/>
    <w:rsid w:val="00921D1A"/>
  </w:style>
  <w:style w:type="character" w:customStyle="1" w:styleId="a-size-base">
    <w:name w:val="a-size-base"/>
    <w:basedOn w:val="DefaultParagraphFont"/>
    <w:rsid w:val="00921D1A"/>
  </w:style>
  <w:style w:type="paragraph" w:customStyle="1" w:styleId="Default">
    <w:name w:val="Default"/>
    <w:rsid w:val="00672647"/>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n-US" w:eastAsia="en-AU"/>
    </w:rPr>
  </w:style>
  <w:style w:type="paragraph" w:styleId="NoSpacing">
    <w:name w:val="No Spacing"/>
    <w:link w:val="NoSpacingChar"/>
    <w:uiPriority w:val="1"/>
    <w:qFormat/>
    <w:rsid w:val="00672647"/>
    <w:pPr>
      <w:spacing w:after="0" w:line="240" w:lineRule="auto"/>
    </w:pPr>
    <w:rPr>
      <w:rFonts w:ascii="Times New Roman" w:eastAsia="Times New Roman" w:hAnsi="Times New Roman" w:cs="Times New Roman"/>
      <w:sz w:val="20"/>
      <w:szCs w:val="20"/>
      <w:lang w:val="en-US"/>
    </w:rPr>
  </w:style>
  <w:style w:type="character" w:customStyle="1" w:styleId="NoSpacingChar">
    <w:name w:val="No Spacing Char"/>
    <w:link w:val="NoSpacing"/>
    <w:uiPriority w:val="1"/>
    <w:locked/>
    <w:rsid w:val="00F7523C"/>
    <w:rPr>
      <w:rFonts w:ascii="Times New Roman" w:eastAsia="Times New Roman" w:hAnsi="Times New Roman" w:cs="Times New Roman"/>
      <w:sz w:val="20"/>
      <w:szCs w:val="20"/>
      <w:lang w:val="en-US"/>
    </w:rPr>
  </w:style>
  <w:style w:type="paragraph" w:customStyle="1" w:styleId="HeaderFooterA">
    <w:name w:val="Header &amp; Footer A"/>
    <w:rsid w:val="008559A6"/>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u w:color="000000"/>
      <w:bdr w:val="nil"/>
      <w:lang w:val="en-US" w:eastAsia="zh-CN"/>
    </w:rPr>
  </w:style>
  <w:style w:type="character" w:styleId="PageNumber">
    <w:name w:val="page number"/>
    <w:basedOn w:val="DefaultParagraphFont"/>
    <w:uiPriority w:val="99"/>
    <w:semiHidden/>
    <w:unhideWhenUsed/>
    <w:rsid w:val="00D42035"/>
  </w:style>
  <w:style w:type="character" w:customStyle="1" w:styleId="UnresolvedMention2">
    <w:name w:val="Unresolved Mention2"/>
    <w:basedOn w:val="DefaultParagraphFont"/>
    <w:uiPriority w:val="99"/>
    <w:rsid w:val="00196287"/>
    <w:rPr>
      <w:color w:val="605E5C"/>
      <w:shd w:val="clear" w:color="auto" w:fill="E1DFDD"/>
    </w:rPr>
  </w:style>
  <w:style w:type="character" w:styleId="PlaceholderText">
    <w:name w:val="Placeholder Text"/>
    <w:basedOn w:val="DefaultParagraphFont"/>
    <w:uiPriority w:val="99"/>
    <w:semiHidden/>
    <w:rsid w:val="009C5681"/>
    <w:rPr>
      <w:color w:val="808080"/>
    </w:rPr>
  </w:style>
  <w:style w:type="character" w:styleId="UnresolvedMention">
    <w:name w:val="Unresolved Mention"/>
    <w:basedOn w:val="DefaultParagraphFont"/>
    <w:uiPriority w:val="99"/>
    <w:semiHidden/>
    <w:unhideWhenUsed/>
    <w:rsid w:val="00A537A8"/>
    <w:rPr>
      <w:color w:val="605E5C"/>
      <w:shd w:val="clear" w:color="auto" w:fill="E1DFDD"/>
    </w:rPr>
  </w:style>
  <w:style w:type="table" w:styleId="GridTable5Dark-Accent6">
    <w:name w:val="Grid Table 5 Dark Accent 6"/>
    <w:basedOn w:val="TableNormal"/>
    <w:uiPriority w:val="50"/>
    <w:rsid w:val="008631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3-Accent6">
    <w:name w:val="Grid Table 3 Accent 6"/>
    <w:basedOn w:val="TableNormal"/>
    <w:uiPriority w:val="48"/>
    <w:rsid w:val="009E2C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6">
    <w:name w:val="Grid Table 4 Accent 6"/>
    <w:basedOn w:val="TableNormal"/>
    <w:uiPriority w:val="49"/>
    <w:rsid w:val="009E2C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Paragraph">
    <w:name w:val="Table Paragraph"/>
    <w:basedOn w:val="Normal"/>
    <w:uiPriority w:val="1"/>
    <w:qFormat/>
    <w:rsid w:val="00D97FAE"/>
    <w:pPr>
      <w:widowControl w:val="0"/>
      <w:suppressAutoHyphens w:val="0"/>
      <w:autoSpaceDE w:val="0"/>
      <w:autoSpaceDN w:val="0"/>
      <w:spacing w:before="80"/>
      <w:ind w:left="78"/>
    </w:pPr>
    <w:rPr>
      <w:rFonts w:ascii="Verdana" w:eastAsia="Verdana" w:hAnsi="Verdana" w:cs="Verdana"/>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139603">
      <w:bodyDiv w:val="1"/>
      <w:marLeft w:val="0"/>
      <w:marRight w:val="0"/>
      <w:marTop w:val="0"/>
      <w:marBottom w:val="0"/>
      <w:divBdr>
        <w:top w:val="none" w:sz="0" w:space="0" w:color="auto"/>
        <w:left w:val="none" w:sz="0" w:space="0" w:color="auto"/>
        <w:bottom w:val="none" w:sz="0" w:space="0" w:color="auto"/>
        <w:right w:val="none" w:sz="0" w:space="0" w:color="auto"/>
      </w:divBdr>
    </w:div>
    <w:div w:id="398209895">
      <w:bodyDiv w:val="1"/>
      <w:marLeft w:val="0"/>
      <w:marRight w:val="0"/>
      <w:marTop w:val="0"/>
      <w:marBottom w:val="0"/>
      <w:divBdr>
        <w:top w:val="none" w:sz="0" w:space="0" w:color="auto"/>
        <w:left w:val="none" w:sz="0" w:space="0" w:color="auto"/>
        <w:bottom w:val="none" w:sz="0" w:space="0" w:color="auto"/>
        <w:right w:val="none" w:sz="0" w:space="0" w:color="auto"/>
      </w:divBdr>
    </w:div>
    <w:div w:id="439833484">
      <w:bodyDiv w:val="1"/>
      <w:marLeft w:val="0"/>
      <w:marRight w:val="0"/>
      <w:marTop w:val="0"/>
      <w:marBottom w:val="0"/>
      <w:divBdr>
        <w:top w:val="none" w:sz="0" w:space="0" w:color="auto"/>
        <w:left w:val="none" w:sz="0" w:space="0" w:color="auto"/>
        <w:bottom w:val="none" w:sz="0" w:space="0" w:color="auto"/>
        <w:right w:val="none" w:sz="0" w:space="0" w:color="auto"/>
      </w:divBdr>
    </w:div>
    <w:div w:id="498622603">
      <w:bodyDiv w:val="1"/>
      <w:marLeft w:val="0"/>
      <w:marRight w:val="0"/>
      <w:marTop w:val="0"/>
      <w:marBottom w:val="0"/>
      <w:divBdr>
        <w:top w:val="none" w:sz="0" w:space="0" w:color="auto"/>
        <w:left w:val="none" w:sz="0" w:space="0" w:color="auto"/>
        <w:bottom w:val="none" w:sz="0" w:space="0" w:color="auto"/>
        <w:right w:val="none" w:sz="0" w:space="0" w:color="auto"/>
      </w:divBdr>
    </w:div>
    <w:div w:id="546575815">
      <w:bodyDiv w:val="1"/>
      <w:marLeft w:val="0"/>
      <w:marRight w:val="0"/>
      <w:marTop w:val="0"/>
      <w:marBottom w:val="0"/>
      <w:divBdr>
        <w:top w:val="none" w:sz="0" w:space="0" w:color="auto"/>
        <w:left w:val="none" w:sz="0" w:space="0" w:color="auto"/>
        <w:bottom w:val="none" w:sz="0" w:space="0" w:color="auto"/>
        <w:right w:val="none" w:sz="0" w:space="0" w:color="auto"/>
      </w:divBdr>
    </w:div>
    <w:div w:id="691691096">
      <w:bodyDiv w:val="1"/>
      <w:marLeft w:val="0"/>
      <w:marRight w:val="0"/>
      <w:marTop w:val="0"/>
      <w:marBottom w:val="0"/>
      <w:divBdr>
        <w:top w:val="none" w:sz="0" w:space="0" w:color="auto"/>
        <w:left w:val="none" w:sz="0" w:space="0" w:color="auto"/>
        <w:bottom w:val="none" w:sz="0" w:space="0" w:color="auto"/>
        <w:right w:val="none" w:sz="0" w:space="0" w:color="auto"/>
      </w:divBdr>
    </w:div>
    <w:div w:id="727611087">
      <w:bodyDiv w:val="1"/>
      <w:marLeft w:val="0"/>
      <w:marRight w:val="0"/>
      <w:marTop w:val="0"/>
      <w:marBottom w:val="0"/>
      <w:divBdr>
        <w:top w:val="none" w:sz="0" w:space="0" w:color="auto"/>
        <w:left w:val="none" w:sz="0" w:space="0" w:color="auto"/>
        <w:bottom w:val="none" w:sz="0" w:space="0" w:color="auto"/>
        <w:right w:val="none" w:sz="0" w:space="0" w:color="auto"/>
      </w:divBdr>
    </w:div>
    <w:div w:id="729424324">
      <w:bodyDiv w:val="1"/>
      <w:marLeft w:val="0"/>
      <w:marRight w:val="0"/>
      <w:marTop w:val="0"/>
      <w:marBottom w:val="0"/>
      <w:divBdr>
        <w:top w:val="none" w:sz="0" w:space="0" w:color="auto"/>
        <w:left w:val="none" w:sz="0" w:space="0" w:color="auto"/>
        <w:bottom w:val="none" w:sz="0" w:space="0" w:color="auto"/>
        <w:right w:val="none" w:sz="0" w:space="0" w:color="auto"/>
      </w:divBdr>
    </w:div>
    <w:div w:id="861209403">
      <w:bodyDiv w:val="1"/>
      <w:marLeft w:val="0"/>
      <w:marRight w:val="0"/>
      <w:marTop w:val="0"/>
      <w:marBottom w:val="0"/>
      <w:divBdr>
        <w:top w:val="none" w:sz="0" w:space="0" w:color="auto"/>
        <w:left w:val="none" w:sz="0" w:space="0" w:color="auto"/>
        <w:bottom w:val="none" w:sz="0" w:space="0" w:color="auto"/>
        <w:right w:val="none" w:sz="0" w:space="0" w:color="auto"/>
      </w:divBdr>
    </w:div>
    <w:div w:id="922226371">
      <w:bodyDiv w:val="1"/>
      <w:marLeft w:val="0"/>
      <w:marRight w:val="0"/>
      <w:marTop w:val="0"/>
      <w:marBottom w:val="0"/>
      <w:divBdr>
        <w:top w:val="none" w:sz="0" w:space="0" w:color="auto"/>
        <w:left w:val="none" w:sz="0" w:space="0" w:color="auto"/>
        <w:bottom w:val="none" w:sz="0" w:space="0" w:color="auto"/>
        <w:right w:val="none" w:sz="0" w:space="0" w:color="auto"/>
      </w:divBdr>
    </w:div>
    <w:div w:id="1359888826">
      <w:bodyDiv w:val="1"/>
      <w:marLeft w:val="0"/>
      <w:marRight w:val="0"/>
      <w:marTop w:val="0"/>
      <w:marBottom w:val="0"/>
      <w:divBdr>
        <w:top w:val="none" w:sz="0" w:space="0" w:color="auto"/>
        <w:left w:val="none" w:sz="0" w:space="0" w:color="auto"/>
        <w:bottom w:val="none" w:sz="0" w:space="0" w:color="auto"/>
        <w:right w:val="none" w:sz="0" w:space="0" w:color="auto"/>
      </w:divBdr>
    </w:div>
    <w:div w:id="1476096194">
      <w:bodyDiv w:val="1"/>
      <w:marLeft w:val="0"/>
      <w:marRight w:val="0"/>
      <w:marTop w:val="0"/>
      <w:marBottom w:val="0"/>
      <w:divBdr>
        <w:top w:val="none" w:sz="0" w:space="0" w:color="auto"/>
        <w:left w:val="none" w:sz="0" w:space="0" w:color="auto"/>
        <w:bottom w:val="none" w:sz="0" w:space="0" w:color="auto"/>
        <w:right w:val="none" w:sz="0" w:space="0" w:color="auto"/>
      </w:divBdr>
    </w:div>
    <w:div w:id="1484201485">
      <w:bodyDiv w:val="1"/>
      <w:marLeft w:val="0"/>
      <w:marRight w:val="0"/>
      <w:marTop w:val="0"/>
      <w:marBottom w:val="0"/>
      <w:divBdr>
        <w:top w:val="none" w:sz="0" w:space="0" w:color="auto"/>
        <w:left w:val="none" w:sz="0" w:space="0" w:color="auto"/>
        <w:bottom w:val="none" w:sz="0" w:space="0" w:color="auto"/>
        <w:right w:val="none" w:sz="0" w:space="0" w:color="auto"/>
      </w:divBdr>
    </w:div>
    <w:div w:id="1497652661">
      <w:bodyDiv w:val="1"/>
      <w:marLeft w:val="0"/>
      <w:marRight w:val="0"/>
      <w:marTop w:val="0"/>
      <w:marBottom w:val="0"/>
      <w:divBdr>
        <w:top w:val="none" w:sz="0" w:space="0" w:color="auto"/>
        <w:left w:val="none" w:sz="0" w:space="0" w:color="auto"/>
        <w:bottom w:val="none" w:sz="0" w:space="0" w:color="auto"/>
        <w:right w:val="none" w:sz="0" w:space="0" w:color="auto"/>
      </w:divBdr>
      <w:divsChild>
        <w:div w:id="136148299">
          <w:marLeft w:val="0"/>
          <w:marRight w:val="0"/>
          <w:marTop w:val="0"/>
          <w:marBottom w:val="0"/>
          <w:divBdr>
            <w:top w:val="none" w:sz="0" w:space="0" w:color="auto"/>
            <w:left w:val="none" w:sz="0" w:space="0" w:color="auto"/>
            <w:bottom w:val="none" w:sz="0" w:space="0" w:color="auto"/>
            <w:right w:val="none" w:sz="0" w:space="0" w:color="auto"/>
          </w:divBdr>
        </w:div>
      </w:divsChild>
    </w:div>
    <w:div w:id="1674797385">
      <w:bodyDiv w:val="1"/>
      <w:marLeft w:val="0"/>
      <w:marRight w:val="0"/>
      <w:marTop w:val="0"/>
      <w:marBottom w:val="0"/>
      <w:divBdr>
        <w:top w:val="none" w:sz="0" w:space="0" w:color="auto"/>
        <w:left w:val="none" w:sz="0" w:space="0" w:color="auto"/>
        <w:bottom w:val="none" w:sz="0" w:space="0" w:color="auto"/>
        <w:right w:val="none" w:sz="0" w:space="0" w:color="auto"/>
      </w:divBdr>
    </w:div>
    <w:div w:id="1701275676">
      <w:bodyDiv w:val="1"/>
      <w:marLeft w:val="0"/>
      <w:marRight w:val="0"/>
      <w:marTop w:val="0"/>
      <w:marBottom w:val="0"/>
      <w:divBdr>
        <w:top w:val="none" w:sz="0" w:space="0" w:color="auto"/>
        <w:left w:val="none" w:sz="0" w:space="0" w:color="auto"/>
        <w:bottom w:val="none" w:sz="0" w:space="0" w:color="auto"/>
        <w:right w:val="none" w:sz="0" w:space="0" w:color="auto"/>
      </w:divBdr>
    </w:div>
    <w:div w:id="1727214574">
      <w:bodyDiv w:val="1"/>
      <w:marLeft w:val="0"/>
      <w:marRight w:val="0"/>
      <w:marTop w:val="0"/>
      <w:marBottom w:val="0"/>
      <w:divBdr>
        <w:top w:val="none" w:sz="0" w:space="0" w:color="auto"/>
        <w:left w:val="none" w:sz="0" w:space="0" w:color="auto"/>
        <w:bottom w:val="none" w:sz="0" w:space="0" w:color="auto"/>
        <w:right w:val="none" w:sz="0" w:space="0" w:color="auto"/>
      </w:divBdr>
    </w:div>
    <w:div w:id="1773357510">
      <w:bodyDiv w:val="1"/>
      <w:marLeft w:val="0"/>
      <w:marRight w:val="0"/>
      <w:marTop w:val="0"/>
      <w:marBottom w:val="0"/>
      <w:divBdr>
        <w:top w:val="none" w:sz="0" w:space="0" w:color="auto"/>
        <w:left w:val="none" w:sz="0" w:space="0" w:color="auto"/>
        <w:bottom w:val="none" w:sz="0" w:space="0" w:color="auto"/>
        <w:right w:val="none" w:sz="0" w:space="0" w:color="auto"/>
      </w:divBdr>
    </w:div>
    <w:div w:id="1779524865">
      <w:bodyDiv w:val="1"/>
      <w:marLeft w:val="0"/>
      <w:marRight w:val="0"/>
      <w:marTop w:val="0"/>
      <w:marBottom w:val="0"/>
      <w:divBdr>
        <w:top w:val="none" w:sz="0" w:space="0" w:color="auto"/>
        <w:left w:val="none" w:sz="0" w:space="0" w:color="auto"/>
        <w:bottom w:val="none" w:sz="0" w:space="0" w:color="auto"/>
        <w:right w:val="none" w:sz="0" w:space="0" w:color="auto"/>
      </w:divBdr>
    </w:div>
    <w:div w:id="188521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gov.au/Details/C2018C00499" TargetMode="External"/><Relationship Id="rId21" Type="http://schemas.openxmlformats.org/officeDocument/2006/relationships/hyperlink" Target="http://www.realestate.com.au" TargetMode="External"/><Relationship Id="rId42" Type="http://schemas.openxmlformats.org/officeDocument/2006/relationships/hyperlink" Target="http://www.melbournetradescollege.vic.edu.au" TargetMode="External"/><Relationship Id="rId63" Type="http://schemas.openxmlformats.org/officeDocument/2006/relationships/hyperlink" Target="mailto:asingha@melbtc.vic.edu.au" TargetMode="External"/><Relationship Id="rId84" Type="http://schemas.openxmlformats.org/officeDocument/2006/relationships/hyperlink" Target="https://www.fairwork.gov.au/leave/community-service-leave/default" TargetMode="External"/><Relationship Id="rId138" Type="http://schemas.openxmlformats.org/officeDocument/2006/relationships/header" Target="header2.xml"/><Relationship Id="rId107" Type="http://schemas.openxmlformats.org/officeDocument/2006/relationships/hyperlink" Target="https://www.ombudsman.gov.au/making-a-complaint/overseas-students" TargetMode="External"/><Relationship Id="rId11" Type="http://schemas.openxmlformats.org/officeDocument/2006/relationships/hyperlink" Target="mailto:info@melbtc.vic.edu.au" TargetMode="External"/><Relationship Id="rId32" Type="http://schemas.openxmlformats.org/officeDocument/2006/relationships/hyperlink" Target="https://www.nab.com.au/personal/travel-and-overseas-banking/open-account-from-overseas" TargetMode="External"/><Relationship Id="rId53" Type="http://schemas.openxmlformats.org/officeDocument/2006/relationships/hyperlink" Target="mailto:asingha@melbtc.vic.edu.au" TargetMode="External"/><Relationship Id="rId74" Type="http://schemas.openxmlformats.org/officeDocument/2006/relationships/hyperlink" Target="http://www.melbournetradescollege.vic.edu.au" TargetMode="External"/><Relationship Id="rId128" Type="http://schemas.openxmlformats.org/officeDocument/2006/relationships/hyperlink" Target="https://tps.gov.au" TargetMode="External"/><Relationship Id="rId5" Type="http://schemas.openxmlformats.org/officeDocument/2006/relationships/settings" Target="settings.xml"/><Relationship Id="rId90" Type="http://schemas.openxmlformats.org/officeDocument/2006/relationships/hyperlink" Target="https://www.fairwork.gov.au/employee-entitlements/national%20employment-standards" TargetMode="External"/><Relationship Id="rId95" Type="http://schemas.openxmlformats.org/officeDocument/2006/relationships/hyperlink" Target="http://www.melbournetradescollege.vic.edu.au" TargetMode="External"/><Relationship Id="rId22" Type="http://schemas.openxmlformats.org/officeDocument/2006/relationships/hyperlink" Target="http://www.domain.com.au" TargetMode="External"/><Relationship Id="rId27" Type="http://schemas.openxmlformats.org/officeDocument/2006/relationships/hyperlink" Target="http://www.studyinaustralia.gov.au" TargetMode="External"/><Relationship Id="rId43" Type="http://schemas.openxmlformats.org/officeDocument/2006/relationships/hyperlink" Target="mailto:info@melbtc.vic.edu.au" TargetMode="External"/><Relationship Id="rId48" Type="http://schemas.openxmlformats.org/officeDocument/2006/relationships/hyperlink" Target="http://www.melbournetradescollege.vic.edu.au" TargetMode="External"/><Relationship Id="rId64" Type="http://schemas.openxmlformats.org/officeDocument/2006/relationships/hyperlink" Target="mailto:info@melbtc.vic.edu.au" TargetMode="External"/><Relationship Id="rId69" Type="http://schemas.openxmlformats.org/officeDocument/2006/relationships/hyperlink" Target="http://www.melbournetradescollege.vic.edu.au" TargetMode="External"/><Relationship Id="rId113" Type="http://schemas.openxmlformats.org/officeDocument/2006/relationships/hyperlink" Target="https://www.education.gov.au/disability-standards-education-2005" TargetMode="External"/><Relationship Id="rId118" Type="http://schemas.openxmlformats.org/officeDocument/2006/relationships/hyperlink" Target="https://www.legislation.gov.au/Details/F2017L01182/Html/Text" TargetMode="External"/><Relationship Id="rId134" Type="http://schemas.openxmlformats.org/officeDocument/2006/relationships/hyperlink" Target="mailto:info@melbtc@vic.edu.au" TargetMode="External"/><Relationship Id="rId139" Type="http://schemas.openxmlformats.org/officeDocument/2006/relationships/header" Target="header3.xml"/><Relationship Id="rId80" Type="http://schemas.openxmlformats.org/officeDocument/2006/relationships/hyperlink" Target="https://www.fairwork.gov.au/leave/annual-leave/default" TargetMode="External"/><Relationship Id="rId85" Type="http://schemas.openxmlformats.org/officeDocument/2006/relationships/hyperlink" Target="https://www.fairwork.gov.au/leave/long-service-leave/default" TargetMode="External"/><Relationship Id="rId12" Type="http://schemas.openxmlformats.org/officeDocument/2006/relationships/image" Target="media/image2.png"/><Relationship Id="rId17" Type="http://schemas.openxmlformats.org/officeDocument/2006/relationships/hyperlink" Target="https://homestaydirect.com.au/" TargetMode="External"/><Relationship Id="rId33" Type="http://schemas.openxmlformats.org/officeDocument/2006/relationships/hyperlink" Target="https://www.studyinaustralia.gov.au/" TargetMode="External"/><Relationship Id="rId38" Type="http://schemas.openxmlformats.org/officeDocument/2006/relationships/hyperlink" Target="https://www.asqa.gov.au/standards/chapter-4/clauses-1.8-1.12" TargetMode="External"/><Relationship Id="rId59" Type="http://schemas.openxmlformats.org/officeDocument/2006/relationships/hyperlink" Target="mailto:asingha@melbtc.vic.edu.au" TargetMode="External"/><Relationship Id="rId103" Type="http://schemas.openxmlformats.org/officeDocument/2006/relationships/hyperlink" Target="https://www.homeaffairs.gov.au/" TargetMode="External"/><Relationship Id="rId108" Type="http://schemas.openxmlformats.org/officeDocument/2006/relationships/hyperlink" Target="https://immi.homeaffairs.gov.au/visas/already-have-a-visa/check-visa-details-and-conditions/see-your-visa-conditions?product=500" TargetMode="External"/><Relationship Id="rId124" Type="http://schemas.openxmlformats.org/officeDocument/2006/relationships/hyperlink" Target="http://www.melbournetradescollege.vic.edu.au" TargetMode="External"/><Relationship Id="rId129" Type="http://schemas.openxmlformats.org/officeDocument/2006/relationships/hyperlink" Target="http://australia.gov.au/topics/law-and-justice/legislation/state-legislation" TargetMode="External"/><Relationship Id="rId54" Type="http://schemas.openxmlformats.org/officeDocument/2006/relationships/hyperlink" Target="mailto:info@melbtc.vic.edu.au" TargetMode="External"/><Relationship Id="rId70" Type="http://schemas.openxmlformats.org/officeDocument/2006/relationships/hyperlink" Target="mailto:info@melbtc.vic.edu.au" TargetMode="External"/><Relationship Id="rId75" Type="http://schemas.openxmlformats.org/officeDocument/2006/relationships/hyperlink" Target="https://www.fairwork.gov.au/" TargetMode="External"/><Relationship Id="rId91" Type="http://schemas.openxmlformats.org/officeDocument/2006/relationships/hyperlink" Target="mailto:info@melbtc.vic.edu.au" TargetMode="External"/><Relationship Id="rId96" Type="http://schemas.openxmlformats.org/officeDocument/2006/relationships/hyperlink" Target="http://www.ahmoshc.com/" TargetMode="External"/><Relationship Id="rId140" Type="http://schemas.openxmlformats.org/officeDocument/2006/relationships/footer" Target="footer2.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realestateview.com.au" TargetMode="External"/><Relationship Id="rId28" Type="http://schemas.openxmlformats.org/officeDocument/2006/relationships/image" Target="media/image5.jpeg"/><Relationship Id="rId49" Type="http://schemas.openxmlformats.org/officeDocument/2006/relationships/hyperlink" Target="http://www.melbournetradescollege.vic.edu.au" TargetMode="External"/><Relationship Id="rId114" Type="http://schemas.openxmlformats.org/officeDocument/2006/relationships/hyperlink" Target="https://www.legislation.gov.au/Series/C2004A04426" TargetMode="External"/><Relationship Id="rId119" Type="http://schemas.openxmlformats.org/officeDocument/2006/relationships/hyperlink" Target="https://www.legislation.gov.au/Details/C2020C00039" TargetMode="External"/><Relationship Id="rId44" Type="http://schemas.openxmlformats.org/officeDocument/2006/relationships/hyperlink" Target="http://www.melbournetradescollege.vic.edu.au" TargetMode="External"/><Relationship Id="rId60" Type="http://schemas.openxmlformats.org/officeDocument/2006/relationships/hyperlink" Target="mailto:info@melbtc.vic.edu.au" TargetMode="External"/><Relationship Id="rId65" Type="http://schemas.openxmlformats.org/officeDocument/2006/relationships/hyperlink" Target="mailto:asingha@melbtc.vic.edu.au" TargetMode="External"/><Relationship Id="rId81" Type="http://schemas.openxmlformats.org/officeDocument/2006/relationships/hyperlink" Target="https://www.fairwork.gov.au/leave/sick-and-carers-leave/default" TargetMode="External"/><Relationship Id="rId86" Type="http://schemas.openxmlformats.org/officeDocument/2006/relationships/hyperlink" Target="https://www.fairwork.gov.au/Leave/Public-holidays/default" TargetMode="External"/><Relationship Id="rId130" Type="http://schemas.openxmlformats.org/officeDocument/2006/relationships/hyperlink" Target="http://www.comlaw.gov.au" TargetMode="External"/><Relationship Id="rId135" Type="http://schemas.openxmlformats.org/officeDocument/2006/relationships/hyperlink" Target="http://www.melbournetradescollege.vic.edu.au" TargetMode="External"/><Relationship Id="rId13" Type="http://schemas.openxmlformats.org/officeDocument/2006/relationships/hyperlink" Target="mailto:info@melbtc.vic.edu.au" TargetMode="External"/><Relationship Id="rId18" Type="http://schemas.openxmlformats.org/officeDocument/2006/relationships/hyperlink" Target="http://gumtree.com.au" TargetMode="External"/><Relationship Id="rId39" Type="http://schemas.openxmlformats.org/officeDocument/2006/relationships/hyperlink" Target="http://www.melbournetradescollege.vic.edu.au" TargetMode="External"/><Relationship Id="rId109" Type="http://schemas.openxmlformats.org/officeDocument/2006/relationships/hyperlink" Target="http://www.worksafe.vic.gov.au/" TargetMode="External"/><Relationship Id="rId34" Type="http://schemas.openxmlformats.org/officeDocument/2006/relationships/hyperlink" Target="http://www.education.vic.gov.au/findaservice/home.aspx" TargetMode="External"/><Relationship Id="rId50" Type="http://schemas.openxmlformats.org/officeDocument/2006/relationships/hyperlink" Target="mailto:info@melbtc.vic.edu.au" TargetMode="External"/><Relationship Id="rId55" Type="http://schemas.openxmlformats.org/officeDocument/2006/relationships/hyperlink" Target="mailto:asingha@melbtc.vic.edu.au" TargetMode="External"/><Relationship Id="rId76" Type="http://schemas.openxmlformats.org/officeDocument/2006/relationships/hyperlink" Target="https://www.fairwork.gov.au/Dictionary.aspx?TermID=2034" TargetMode="External"/><Relationship Id="rId97" Type="http://schemas.openxmlformats.org/officeDocument/2006/relationships/hyperlink" Target="https://allianzassistancehealth.com.au/en/student-visa-oshc/" TargetMode="External"/><Relationship Id="rId104" Type="http://schemas.openxmlformats.org/officeDocument/2006/relationships/hyperlink" Target="mailto:info@melbtc.vic.edu.au" TargetMode="External"/><Relationship Id="rId120" Type="http://schemas.openxmlformats.org/officeDocument/2006/relationships/hyperlink" Target="https://www.legislation.gov.au/Details/F2019L00571" TargetMode="External"/><Relationship Id="rId125" Type="http://schemas.openxmlformats.org/officeDocument/2006/relationships/hyperlink" Target="mailto:Info@melbtc.vic.edu.au%20%20%20%20%20%20%20%20%20%20%20%20%20" TargetMode="External"/><Relationship Id="rId141"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mailto:info@melbtc.vic.edu.au" TargetMode="External"/><Relationship Id="rId92" Type="http://schemas.openxmlformats.org/officeDocument/2006/relationships/hyperlink" Target="http://www.melbournetradescollege.vic.edu.au" TargetMode="External"/><Relationship Id="rId2" Type="http://schemas.openxmlformats.org/officeDocument/2006/relationships/customXml" Target="../customXml/item2.xml"/><Relationship Id="rId29" Type="http://schemas.openxmlformats.org/officeDocument/2006/relationships/hyperlink" Target="http://www.anz.com/personal/bank-accounts/banking-for-life-changes/international-students/" TargetMode="External"/><Relationship Id="rId24" Type="http://schemas.openxmlformats.org/officeDocument/2006/relationships/image" Target="media/image4.png"/><Relationship Id="rId40" Type="http://schemas.openxmlformats.org/officeDocument/2006/relationships/hyperlink" Target="http://www.melbournetradescollege.vic.edu.au" TargetMode="External"/><Relationship Id="rId45" Type="http://schemas.openxmlformats.org/officeDocument/2006/relationships/image" Target="media/image6.png"/><Relationship Id="rId66" Type="http://schemas.openxmlformats.org/officeDocument/2006/relationships/hyperlink" Target="mailto:info@melbtc.vic.edu.au" TargetMode="External"/><Relationship Id="rId87" Type="http://schemas.openxmlformats.org/officeDocument/2006/relationships/hyperlink" Target="https://www.fairwork.gov.au/Ending-employment/notice-and-final-pay/default" TargetMode="External"/><Relationship Id="rId110" Type="http://schemas.openxmlformats.org/officeDocument/2006/relationships/hyperlink" Target="http://www.humanrightscommission.vic.gov.au/" TargetMode="External"/><Relationship Id="rId115" Type="http://schemas.openxmlformats.org/officeDocument/2006/relationships/hyperlink" Target="https://www.legislation.gov.au/Details/C2004A04951" TargetMode="External"/><Relationship Id="rId131" Type="http://schemas.openxmlformats.org/officeDocument/2006/relationships/hyperlink" Target="https://www.legislation.gov.au/Series/C2004A00757" TargetMode="External"/><Relationship Id="rId136" Type="http://schemas.openxmlformats.org/officeDocument/2006/relationships/hyperlink" Target="http://www.melbournetradescollege.vic.edu.au" TargetMode="External"/><Relationship Id="rId61" Type="http://schemas.openxmlformats.org/officeDocument/2006/relationships/hyperlink" Target="mailto:asingha@melbtc.vic.edu.au" TargetMode="External"/><Relationship Id="rId82" Type="http://schemas.openxmlformats.org/officeDocument/2006/relationships/hyperlink" Target="https://www.fairwork.gov.au/leave/compassionate-and-bereavement-leave" TargetMode="External"/><Relationship Id="rId19" Type="http://schemas.openxmlformats.org/officeDocument/2006/relationships/hyperlink" Target="http://flatmatefinders.com.au" TargetMode="External"/><Relationship Id="rId14" Type="http://schemas.openxmlformats.org/officeDocument/2006/relationships/hyperlink" Target="http://www.melbournetradescollege.vic.edu.au" TargetMode="External"/><Relationship Id="rId30" Type="http://schemas.openxmlformats.org/officeDocument/2006/relationships/hyperlink" Target="https://www.commbank.com.au/personal/can/moving-to-australia.html" TargetMode="External"/><Relationship Id="rId35" Type="http://schemas.openxmlformats.org/officeDocument/2006/relationships/hyperlink" Target="http://www.melbournetradescollege.vic.edu.au" TargetMode="External"/><Relationship Id="rId56" Type="http://schemas.openxmlformats.org/officeDocument/2006/relationships/hyperlink" Target="mailto:info@melbtc.vic.edu.au" TargetMode="External"/><Relationship Id="rId77" Type="http://schemas.openxmlformats.org/officeDocument/2006/relationships/hyperlink" Target="https://www.fairwork.gov.au/how-we-will-help/templates-and-guides/fact-sheets/minimum-workplace-entitlements/maximum-weekly-hours" TargetMode="External"/><Relationship Id="rId100" Type="http://schemas.openxmlformats.org/officeDocument/2006/relationships/hyperlink" Target="http://www.medibank.com.au/Client/StaticPages/OSHCHome.aspx" TargetMode="External"/><Relationship Id="rId105" Type="http://schemas.openxmlformats.org/officeDocument/2006/relationships/hyperlink" Target="http://www.melbournetradescollege.vic.edu.au" TargetMode="External"/><Relationship Id="rId12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mailto:asingha@melbtc.vic.edu.au" TargetMode="External"/><Relationship Id="rId72" Type="http://schemas.openxmlformats.org/officeDocument/2006/relationships/hyperlink" Target="mailto:info@melbtc.vic.edu.au" TargetMode="External"/><Relationship Id="rId93" Type="http://schemas.openxmlformats.org/officeDocument/2006/relationships/hyperlink" Target="mailto:info@melbtc.vic.edu.au" TargetMode="External"/><Relationship Id="rId98" Type="http://schemas.openxmlformats.org/officeDocument/2006/relationships/hyperlink" Target="https://www.bupa.com.au/health-insurance/oshc" TargetMode="External"/><Relationship Id="rId121" Type="http://schemas.openxmlformats.org/officeDocument/2006/relationships/hyperlink" Target="mailto:info@melbtc.vic.edu.au" TargetMode="External"/><Relationship Id="rId142" Type="http://schemas.openxmlformats.org/officeDocument/2006/relationships/header" Target="header4.xml"/><Relationship Id="rId3" Type="http://schemas.openxmlformats.org/officeDocument/2006/relationships/numbering" Target="numbering.xml"/><Relationship Id="rId25" Type="http://schemas.openxmlformats.org/officeDocument/2006/relationships/hyperlink" Target="http://www.ptv.vic.gov.au" TargetMode="External"/><Relationship Id="rId46" Type="http://schemas.openxmlformats.org/officeDocument/2006/relationships/hyperlink" Target="mailto:info@melbtc.vic.edu.au" TargetMode="External"/><Relationship Id="rId67" Type="http://schemas.openxmlformats.org/officeDocument/2006/relationships/hyperlink" Target="mailto:asingha@melbtc.vic.edu.au" TargetMode="External"/><Relationship Id="rId116" Type="http://schemas.openxmlformats.org/officeDocument/2006/relationships/hyperlink" Target="https://www.legislation.gov.au/Details/C2016C00089" TargetMode="External"/><Relationship Id="rId137" Type="http://schemas.openxmlformats.org/officeDocument/2006/relationships/hyperlink" Target="http://www.melbournetradescollege.vic.edu.au" TargetMode="External"/><Relationship Id="rId20" Type="http://schemas.openxmlformats.org/officeDocument/2006/relationships/hyperlink" Target="http://www.studymelbourne.vic.gov.au" TargetMode="External"/><Relationship Id="rId41" Type="http://schemas.openxmlformats.org/officeDocument/2006/relationships/hyperlink" Target="http://www.melbournetradescollege.vic.edu.au" TargetMode="External"/><Relationship Id="rId62" Type="http://schemas.openxmlformats.org/officeDocument/2006/relationships/hyperlink" Target="mailto:info@melbtc.vic.edu.au" TargetMode="External"/><Relationship Id="rId83" Type="http://schemas.openxmlformats.org/officeDocument/2006/relationships/hyperlink" Target="https://www.fairwork.gov.au/leave/family-and-domestic-violence-leave/default" TargetMode="External"/><Relationship Id="rId88" Type="http://schemas.openxmlformats.org/officeDocument/2006/relationships/hyperlink" Target="https://www.fairwork.gov.au/ending-employment/redundancy/default" TargetMode="External"/><Relationship Id="rId111" Type="http://schemas.openxmlformats.org/officeDocument/2006/relationships/hyperlink" Target="http://www.asqa.gov.au/" TargetMode="External"/><Relationship Id="rId132" Type="http://schemas.openxmlformats.org/officeDocument/2006/relationships/hyperlink" Target="https://www.legislation.gov.au/Details/F2017L01182" TargetMode="External"/><Relationship Id="rId15" Type="http://schemas.openxmlformats.org/officeDocument/2006/relationships/image" Target="media/image3.png"/><Relationship Id="rId36" Type="http://schemas.openxmlformats.org/officeDocument/2006/relationships/hyperlink" Target="mailto:Info@melbtc.vic.edu.au" TargetMode="External"/><Relationship Id="rId57" Type="http://schemas.openxmlformats.org/officeDocument/2006/relationships/hyperlink" Target="mailto:asingha@melbtc.vic.edu.au" TargetMode="External"/><Relationship Id="rId106" Type="http://schemas.openxmlformats.org/officeDocument/2006/relationships/hyperlink" Target="https://www.ombudsman.gov.au/How-we-can-help/overseas-students" TargetMode="External"/><Relationship Id="rId127" Type="http://schemas.openxmlformats.org/officeDocument/2006/relationships/footer" Target="footer1.xml"/><Relationship Id="rId10" Type="http://schemas.openxmlformats.org/officeDocument/2006/relationships/hyperlink" Target="http://www.melbournetradescollege.vic.edu.au" TargetMode="External"/><Relationship Id="rId31" Type="http://schemas.openxmlformats.org/officeDocument/2006/relationships/hyperlink" Target="http://www.westpac.com.au/personal-banking/student-banking/s-international-students/organise-australian-bank-acc/" TargetMode="External"/><Relationship Id="rId52" Type="http://schemas.openxmlformats.org/officeDocument/2006/relationships/hyperlink" Target="mailto:info@melbtc.vic.edu.au" TargetMode="External"/><Relationship Id="rId73" Type="http://schemas.openxmlformats.org/officeDocument/2006/relationships/hyperlink" Target="https://www.studymelbourne.vic.gov.au/help-and-support/study-melbourne-student-centre" TargetMode="External"/><Relationship Id="rId78" Type="http://schemas.openxmlformats.org/officeDocument/2006/relationships/hyperlink" Target="https://www.fairwork.gov.au/Employee-entitlements/Flexibility-in-the-workplace/flexible-working-arrangements" TargetMode="External"/><Relationship Id="rId94" Type="http://schemas.openxmlformats.org/officeDocument/2006/relationships/hyperlink" Target="mailto:info@melbtc.vic.edu.au" TargetMode="External"/><Relationship Id="rId99" Type="http://schemas.openxmlformats.org/officeDocument/2006/relationships/hyperlink" Target="https://www.cbhsinternationalhealth.com.au/overseas-students-oshc" TargetMode="External"/><Relationship Id="rId101" Type="http://schemas.openxmlformats.org/officeDocument/2006/relationships/hyperlink" Target="http://www.nib.com.au/home/newtonib/overseasstudents/Pages/overseasstudents.aspx" TargetMode="External"/><Relationship Id="rId122" Type="http://schemas.openxmlformats.org/officeDocument/2006/relationships/hyperlink" Target="https://www.oaic.gov.au/" TargetMode="External"/><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www.studymelbourne.vic.gov.au" TargetMode="External"/><Relationship Id="rId47" Type="http://schemas.openxmlformats.org/officeDocument/2006/relationships/hyperlink" Target="mailto:info@melbtc.vic.edu.au" TargetMode="External"/><Relationship Id="rId68" Type="http://schemas.openxmlformats.org/officeDocument/2006/relationships/hyperlink" Target="https://www.studymelbourne.vic.gov.au/" TargetMode="External"/><Relationship Id="rId89" Type="http://schemas.openxmlformats.org/officeDocument/2006/relationships/hyperlink" Target="https://www.fairwork.gov.au/Employee-entitlements/National-Employment-Standards/fair-work-information-statement" TargetMode="External"/><Relationship Id="rId112" Type="http://schemas.openxmlformats.org/officeDocument/2006/relationships/hyperlink" Target="https://immi.homeaffairs.gov.au/" TargetMode="External"/><Relationship Id="rId133" Type="http://schemas.openxmlformats.org/officeDocument/2006/relationships/hyperlink" Target="http://www.ncver.edu.au/" TargetMode="External"/><Relationship Id="rId16" Type="http://schemas.openxmlformats.org/officeDocument/2006/relationships/hyperlink" Target="http://www.studyinaustralia.gov.au" TargetMode="External"/><Relationship Id="rId37" Type="http://schemas.openxmlformats.org/officeDocument/2006/relationships/hyperlink" Target="mailto:info@melbtc.vic.edu.au" TargetMode="External"/><Relationship Id="rId58" Type="http://schemas.openxmlformats.org/officeDocument/2006/relationships/hyperlink" Target="mailto:info@melbtc.vic.edu.au" TargetMode="External"/><Relationship Id="rId79" Type="http://schemas.openxmlformats.org/officeDocument/2006/relationships/hyperlink" Target="https://www.fairwork.gov.au/Leave/maternity-and-parental-leave/default" TargetMode="External"/><Relationship Id="rId102" Type="http://schemas.openxmlformats.org/officeDocument/2006/relationships/hyperlink" Target="https://www.privatehealth.gov.au/health_insurance/overseas/overseas_student_health_cover.htm" TargetMode="External"/><Relationship Id="rId123" Type="http://schemas.openxmlformats.org/officeDocument/2006/relationships/hyperlink" Target="http://www.melbournetradescollege.vic.edu.au" TargetMode="External"/><Relationship Id="rId14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info@melbtc.vic.edu.au" TargetMode="External"/><Relationship Id="rId1" Type="http://schemas.openxmlformats.org/officeDocument/2006/relationships/hyperlink" Target="http://www.melbournetradescollege.vic.edu.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51E6B2875894E7C8E25BB7653697FB6"/>
        <w:category>
          <w:name w:val="General"/>
          <w:gallery w:val="placeholder"/>
        </w:category>
        <w:types>
          <w:type w:val="bbPlcHdr"/>
        </w:types>
        <w:behaviors>
          <w:behavior w:val="content"/>
        </w:behaviors>
        <w:guid w:val="{F10E6F92-E803-4024-8C9B-F80039B4FF07}"/>
      </w:docPartPr>
      <w:docPartBody>
        <w:p w:rsidR="002713F9" w:rsidRDefault="00740B7C" w:rsidP="00740B7C">
          <w:pPr>
            <w:pStyle w:val="451E6B2875894E7C8E25BB7653697FB6"/>
          </w:pPr>
          <w:r w:rsidRPr="0021399E">
            <w:rPr>
              <w:rStyle w:val="PlaceholderText"/>
            </w:rPr>
            <w:t>[Title]</w:t>
          </w:r>
        </w:p>
      </w:docPartBody>
    </w:docPart>
    <w:docPart>
      <w:docPartPr>
        <w:name w:val="AF176862FD8B4862889774736CAA4E6F"/>
        <w:category>
          <w:name w:val="General"/>
          <w:gallery w:val="placeholder"/>
        </w:category>
        <w:types>
          <w:type w:val="bbPlcHdr"/>
        </w:types>
        <w:behaviors>
          <w:behavior w:val="content"/>
        </w:behaviors>
        <w:guid w:val="{C9D77E6C-4113-49E8-959D-9100C0C6DEE6}"/>
      </w:docPartPr>
      <w:docPartBody>
        <w:p w:rsidR="00AA2F58" w:rsidRDefault="002713F9" w:rsidP="002713F9">
          <w:pPr>
            <w:pStyle w:val="AF176862FD8B4862889774736CAA4E6F"/>
          </w:pPr>
          <w:r w:rsidRPr="0021399E">
            <w:rPr>
              <w:rStyle w:val="PlaceholderText"/>
            </w:rPr>
            <w:t>[Title]</w:t>
          </w:r>
        </w:p>
      </w:docPartBody>
    </w:docPart>
    <w:docPart>
      <w:docPartPr>
        <w:name w:val="707757E47267403B95BD959C7AF91FA5"/>
        <w:category>
          <w:name w:val="General"/>
          <w:gallery w:val="placeholder"/>
        </w:category>
        <w:types>
          <w:type w:val="bbPlcHdr"/>
        </w:types>
        <w:behaviors>
          <w:behavior w:val="content"/>
        </w:behaviors>
        <w:guid w:val="{C41A716F-87D9-461D-A008-51C1CFC89E7C}"/>
      </w:docPartPr>
      <w:docPartBody>
        <w:p w:rsidR="0074712F" w:rsidRDefault="0060109D">
          <w:r w:rsidRPr="00C8622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oto Sans Symbols">
    <w:altName w:val="Calibri"/>
    <w:charset w:val="00"/>
    <w:family w:val="auto"/>
    <w:pitch w:val="variable"/>
    <w:sig w:usb0="00000001" w:usb1="400078FF" w:usb2="00000021" w:usb3="00000000" w:csb0="0000019F" w:csb1="00000000"/>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mo">
    <w:altName w:val="Cambria"/>
    <w:charset w:val="00"/>
    <w:family w:val="roman"/>
    <w:pitch w:val="default"/>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Helvetica">
    <w:altName w:val="Times New Roman"/>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049"/>
    <w:rsid w:val="00022C63"/>
    <w:rsid w:val="00123A68"/>
    <w:rsid w:val="001359F4"/>
    <w:rsid w:val="0015066B"/>
    <w:rsid w:val="001A59DE"/>
    <w:rsid w:val="001D37BF"/>
    <w:rsid w:val="00237020"/>
    <w:rsid w:val="002713F9"/>
    <w:rsid w:val="002D1E17"/>
    <w:rsid w:val="003A1106"/>
    <w:rsid w:val="003B2049"/>
    <w:rsid w:val="003B4F88"/>
    <w:rsid w:val="003D1CAC"/>
    <w:rsid w:val="00413095"/>
    <w:rsid w:val="00450FC2"/>
    <w:rsid w:val="00460ACE"/>
    <w:rsid w:val="00462F7F"/>
    <w:rsid w:val="004C5E4D"/>
    <w:rsid w:val="0055171F"/>
    <w:rsid w:val="005A774A"/>
    <w:rsid w:val="005F6F33"/>
    <w:rsid w:val="0060109D"/>
    <w:rsid w:val="00616483"/>
    <w:rsid w:val="00650051"/>
    <w:rsid w:val="006D64A7"/>
    <w:rsid w:val="006E55F5"/>
    <w:rsid w:val="00703895"/>
    <w:rsid w:val="007337F0"/>
    <w:rsid w:val="007337F2"/>
    <w:rsid w:val="00740B7C"/>
    <w:rsid w:val="0074712F"/>
    <w:rsid w:val="00751451"/>
    <w:rsid w:val="00766369"/>
    <w:rsid w:val="007A3797"/>
    <w:rsid w:val="007E150C"/>
    <w:rsid w:val="0087574F"/>
    <w:rsid w:val="0089740E"/>
    <w:rsid w:val="00916CAE"/>
    <w:rsid w:val="0092345F"/>
    <w:rsid w:val="009A1110"/>
    <w:rsid w:val="009D6126"/>
    <w:rsid w:val="009E4289"/>
    <w:rsid w:val="009F5CE0"/>
    <w:rsid w:val="00AA05A0"/>
    <w:rsid w:val="00AA253E"/>
    <w:rsid w:val="00AA2F58"/>
    <w:rsid w:val="00AA7ABA"/>
    <w:rsid w:val="00AB4EFE"/>
    <w:rsid w:val="00C442A0"/>
    <w:rsid w:val="00C47638"/>
    <w:rsid w:val="00CA6A75"/>
    <w:rsid w:val="00D27733"/>
    <w:rsid w:val="00D83432"/>
    <w:rsid w:val="00DA3693"/>
    <w:rsid w:val="00DC23CC"/>
    <w:rsid w:val="00DF1C1A"/>
    <w:rsid w:val="00E31945"/>
    <w:rsid w:val="00E77F97"/>
    <w:rsid w:val="00E92A38"/>
    <w:rsid w:val="00ED0227"/>
    <w:rsid w:val="00F107B8"/>
    <w:rsid w:val="00F531CB"/>
    <w:rsid w:val="00F71901"/>
    <w:rsid w:val="00F824CD"/>
    <w:rsid w:val="00FC1C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109D"/>
    <w:rPr>
      <w:color w:val="808080"/>
    </w:rPr>
  </w:style>
  <w:style w:type="paragraph" w:customStyle="1" w:styleId="AF176862FD8B4862889774736CAA4E6F">
    <w:name w:val="AF176862FD8B4862889774736CAA4E6F"/>
    <w:rsid w:val="002713F9"/>
  </w:style>
  <w:style w:type="paragraph" w:customStyle="1" w:styleId="451E6B2875894E7C8E25BB7653697FB6">
    <w:name w:val="451E6B2875894E7C8E25BB7653697FB6"/>
    <w:rsid w:val="00740B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2024-08-02T00:00:00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67B2B1-58FA-4E80-A072-DC4479B72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34977</Words>
  <Characters>199373</Characters>
  <Application>Microsoft Office Word</Application>
  <DocSecurity>0</DocSecurity>
  <Lines>1661</Lines>
  <Paragraphs>467</Paragraphs>
  <ScaleCrop>false</ScaleCrop>
  <HeadingPairs>
    <vt:vector size="2" baseType="variant">
      <vt:variant>
        <vt:lpstr>Title</vt:lpstr>
      </vt:variant>
      <vt:variant>
        <vt:i4>1</vt:i4>
      </vt:variant>
    </vt:vector>
  </HeadingPairs>
  <TitlesOfParts>
    <vt:vector size="1" baseType="lpstr">
      <vt:lpstr>Student Handbook 2024/2025</vt:lpstr>
    </vt:vector>
  </TitlesOfParts>
  <Company>Edu QA Pty Ltd</Company>
  <LinksUpToDate>false</LinksUpToDate>
  <CharactersWithSpaces>233883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 2024/2025</dc:title>
  <dc:creator>Edu QA Pty Ltd</dc:creator>
  <cp:lastModifiedBy>Sundeep Shergill</cp:lastModifiedBy>
  <cp:revision>5</cp:revision>
  <cp:lastPrinted>2022-12-14T04:08:00Z</cp:lastPrinted>
  <dcterms:created xsi:type="dcterms:W3CDTF">2024-08-11T03:47:00Z</dcterms:created>
  <dcterms:modified xsi:type="dcterms:W3CDTF">2024-08-12T02:29:00Z</dcterms:modified>
</cp:coreProperties>
</file>